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9"/>
      </w:tblGrid>
      <w:tr w:rsidR="00CC76FF" w:rsidTr="00CC76FF">
        <w:tc>
          <w:tcPr>
            <w:tcW w:w="10344" w:type="dxa"/>
            <w:tcBorders>
              <w:top w:val="nil"/>
              <w:bottom w:val="dashDotStroked" w:sz="24" w:space="0" w:color="auto"/>
              <w:right w:val="nil"/>
            </w:tcBorders>
          </w:tcPr>
          <w:p w:rsidR="00CC76FF" w:rsidRPr="00CC76FF" w:rsidRDefault="00CC76FF" w:rsidP="004C4339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C4339">
              <w:rPr>
                <w:rFonts w:ascii="Traditional Arabic" w:hAnsi="Traditional Arabic" w:cs="khalaad al-arabeh"/>
                <w:sz w:val="24"/>
                <w:szCs w:val="24"/>
                <w:rtl/>
              </w:rPr>
              <w:t>متوسطة : عين عائشة</w:t>
            </w:r>
            <w:r w:rsidRPr="00CC76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4C43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 w:rsidR="004C43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السنة الدراسيـة:201</w:t>
            </w:r>
            <w:r w:rsidR="00C52B16"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7</w:t>
            </w:r>
            <w:r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/201</w:t>
            </w:r>
            <w:r w:rsidR="00C52B16"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8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Pr="00CC76FF" w:rsidRDefault="00CC76FF" w:rsidP="00C52B16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40"/>
                <w:szCs w:val="40"/>
              </w:rPr>
              <w:sym w:font="Wingdings 2" w:char="F022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A37EC5">
              <w:rPr>
                <w:rFonts w:cs="Sultan light2" w:hint="cs"/>
                <w:sz w:val="40"/>
                <w:szCs w:val="40"/>
                <w:rtl/>
              </w:rPr>
              <w:t>اختبــــار الثلاثي الثا</w:t>
            </w:r>
            <w:r w:rsidR="00C52B16" w:rsidRPr="00A37EC5">
              <w:rPr>
                <w:rFonts w:cs="Sultan light2" w:hint="cs"/>
                <w:sz w:val="40"/>
                <w:szCs w:val="40"/>
                <w:rtl/>
                <w:lang w:bidi="ar-DZ"/>
              </w:rPr>
              <w:t>ني</w:t>
            </w:r>
            <w:r w:rsidRPr="00A37EC5">
              <w:rPr>
                <w:rFonts w:cs="Sultan light2" w:hint="cs"/>
                <w:sz w:val="40"/>
                <w:szCs w:val="40"/>
                <w:rtl/>
              </w:rPr>
              <w:t xml:space="preserve"> في مــــــادة الرياضيــات</w:t>
            </w:r>
            <w:r w:rsidRPr="00A37EC5">
              <w:rPr>
                <w:rFonts w:hint="cs"/>
                <w:sz w:val="44"/>
                <w:szCs w:val="44"/>
                <w:rtl/>
              </w:rPr>
              <w:t xml:space="preserve"> 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sz w:val="40"/>
                <w:szCs w:val="40"/>
              </w:rPr>
              <w:sym w:font="Wingdings 2" w:char="F022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Default="00CC76FF" w:rsidP="00C52B16">
            <w:pPr>
              <w:bidi/>
              <w:rPr>
                <w:rtl/>
              </w:rPr>
            </w:pPr>
            <w:r w:rsidRPr="00E2381D">
              <w:rPr>
                <w:rFonts w:cs="khalaad al-arabeh" w:hint="cs"/>
                <w:sz w:val="24"/>
                <w:szCs w:val="24"/>
                <w:rtl/>
              </w:rPr>
              <w:t>مستوى:</w:t>
            </w:r>
            <w:r w:rsidRPr="00E2381D">
              <w:rPr>
                <w:rFonts w:cs="khalaad al-arabeh" w:hint="cs"/>
                <w:sz w:val="28"/>
                <w:szCs w:val="28"/>
                <w:rtl/>
              </w:rPr>
              <w:t xml:space="preserve"> </w:t>
            </w:r>
            <w:r w:rsidR="00D447D7" w:rsidRPr="00E2381D">
              <w:rPr>
                <w:rFonts w:cs="khalaad al-arabeh" w:hint="cs"/>
                <w:sz w:val="28"/>
                <w:szCs w:val="28"/>
                <w:rtl/>
                <w:lang w:bidi="ar-DZ"/>
              </w:rPr>
              <w:t>أولى</w:t>
            </w:r>
            <w:r w:rsidR="00C52B16" w:rsidRPr="00E2381D">
              <w:rPr>
                <w:rFonts w:cs="khalaad al-arabeh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52B16" w:rsidRPr="00E2381D">
              <w:rPr>
                <w:rFonts w:cs="khalaad al-arabeh" w:hint="cs"/>
                <w:sz w:val="40"/>
                <w:szCs w:val="40"/>
                <w:lang w:bidi="ar-DZ"/>
              </w:rPr>
              <w:sym w:font="Wingdings 2" w:char="F06A"/>
            </w:r>
            <w:r w:rsidR="00D447D7" w:rsidRPr="00E2381D">
              <w:rPr>
                <w:rFonts w:cs="khalaad al-arabeh" w:hint="cs"/>
                <w:sz w:val="24"/>
                <w:szCs w:val="24"/>
                <w:rtl/>
                <w:lang w:bidi="ar-DZ"/>
              </w:rPr>
              <w:t xml:space="preserve"> </w:t>
            </w:r>
            <w:r w:rsidRPr="00E2381D">
              <w:rPr>
                <w:rFonts w:cs="khalaad al-arabeh" w:hint="cs"/>
                <w:sz w:val="24"/>
                <w:szCs w:val="24"/>
                <w:rtl/>
              </w:rPr>
              <w:t>متوسط</w:t>
            </w:r>
            <w:r w:rsidRPr="00CC76FF">
              <w:rPr>
                <w:rFonts w:hint="cs"/>
                <w:sz w:val="24"/>
                <w:szCs w:val="24"/>
                <w:rtl/>
              </w:rPr>
              <w:t xml:space="preserve">    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      </w:t>
            </w:r>
            <w:r w:rsidR="003A7FA8">
              <w:t xml:space="preserve">                                                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      </w:t>
            </w:r>
            <w:r w:rsidR="003A7FA8" w:rsidRPr="00E2381D">
              <w:rPr>
                <w:rFonts w:cs="khalaad al-arabeh" w:hint="cs"/>
                <w:sz w:val="24"/>
                <w:szCs w:val="24"/>
                <w:rtl/>
              </w:rPr>
              <w:t>المـــــدّة : ساعتــان</w:t>
            </w:r>
            <w:r w:rsidR="003A7FA8" w:rsidRPr="00CC76FF">
              <w:rPr>
                <w:rFonts w:hint="cs"/>
                <w:sz w:val="24"/>
                <w:szCs w:val="24"/>
                <w:rtl/>
              </w:rPr>
              <w:t xml:space="preserve">          </w:t>
            </w:r>
          </w:p>
        </w:tc>
      </w:tr>
    </w:tbl>
    <w:p w:rsidR="00996214" w:rsidRDefault="00D447D7" w:rsidP="006B1B17">
      <w:pPr>
        <w:pStyle w:val="NoSpacing"/>
        <w:bidi/>
        <w:rPr>
          <w:rFonts w:ascii="Algerian" w:hAnsi="Algerian" w:cs="Traditional Arabic"/>
          <w:b/>
          <w:bCs/>
          <w:sz w:val="24"/>
          <w:szCs w:val="24"/>
          <w:rtl/>
          <w:lang w:bidi="ar-DZ"/>
        </w:rPr>
      </w:pPr>
      <w:r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>التمرين الأول</w:t>
      </w:r>
      <w:r w:rsidRPr="00E4149C">
        <w:rPr>
          <w:u w:val="single"/>
          <w:rtl/>
          <w:lang w:bidi="ar-DZ"/>
        </w:rPr>
        <w:t>:</w:t>
      </w:r>
      <w:r w:rsidRPr="00E4149C">
        <w:rPr>
          <w:rtl/>
          <w:lang w:bidi="ar-DZ"/>
        </w:rPr>
        <w:t xml:space="preserve">  </w:t>
      </w:r>
      <w:r w:rsidRPr="00D447D7">
        <w:rPr>
          <w:sz w:val="24"/>
          <w:szCs w:val="24"/>
          <w:rtl/>
          <w:lang w:bidi="ar-DZ"/>
        </w:rPr>
        <w:t xml:space="preserve">( </w:t>
      </w:r>
      <w:r w:rsidR="006B1B17">
        <w:rPr>
          <w:rFonts w:hint="cs"/>
          <w:b/>
          <w:bCs/>
          <w:sz w:val="24"/>
          <w:szCs w:val="24"/>
          <w:rtl/>
          <w:lang w:bidi="ar-DZ"/>
        </w:rPr>
        <w:t>3</w:t>
      </w:r>
      <w:r w:rsidRPr="00D447D7">
        <w:rPr>
          <w:b/>
          <w:bCs/>
          <w:sz w:val="24"/>
          <w:szCs w:val="24"/>
          <w:rtl/>
          <w:lang w:bidi="ar-DZ"/>
        </w:rPr>
        <w:t>ن</w:t>
      </w:r>
      <w:r w:rsidRPr="00977667">
        <w:rPr>
          <w:rFonts w:ascii="Algerian" w:hAnsi="Algerian"/>
          <w:sz w:val="24"/>
          <w:szCs w:val="24"/>
          <w:rtl/>
          <w:lang w:bidi="ar-DZ"/>
        </w:rPr>
        <w:t>)</w:t>
      </w:r>
      <w:r w:rsidR="00B45E20" w:rsidRPr="00977667">
        <w:rPr>
          <w:rFonts w:ascii="Algerian" w:hAnsi="Algerian"/>
          <w:rtl/>
          <w:lang w:bidi="ar-DZ"/>
        </w:rPr>
        <w:t xml:space="preserve">     </w:t>
      </w:r>
      <w:r w:rsidRPr="00977667">
        <w:rPr>
          <w:rFonts w:ascii="Algerian" w:hAnsi="Algerian" w:cs="Traditional Arabic"/>
          <w:b/>
          <w:bCs/>
          <w:sz w:val="24"/>
          <w:szCs w:val="24"/>
          <w:rtl/>
          <w:lang w:bidi="ar-DZ"/>
        </w:rPr>
        <w:t xml:space="preserve"> </w:t>
      </w:r>
    </w:p>
    <w:p w:rsidR="00F56A3E" w:rsidRPr="00977667" w:rsidRDefault="00996214" w:rsidP="00996214">
      <w:pPr>
        <w:pStyle w:val="NoSpacing"/>
        <w:numPr>
          <w:ilvl w:val="0"/>
          <w:numId w:val="6"/>
        </w:numPr>
        <w:bidi/>
        <w:rPr>
          <w:rFonts w:ascii="Algerian" w:hAnsi="Algerian" w:cs="Simplified Arabic"/>
          <w:sz w:val="24"/>
          <w:szCs w:val="24"/>
          <w:lang w:bidi="ar-DZ"/>
        </w:rPr>
      </w:pPr>
      <w:r>
        <w:rPr>
          <w:rFonts w:hint="cs"/>
          <w:sz w:val="24"/>
          <w:szCs w:val="24"/>
          <w:rtl/>
        </w:rPr>
        <w:t>أحسب بوضع العملية عموديًا مايلي:   28,46 - 79,5 .</w:t>
      </w:r>
      <w:r>
        <w:rPr>
          <w:rFonts w:hint="cs"/>
          <w:sz w:val="24"/>
          <w:szCs w:val="24"/>
          <w:rtl/>
          <w:lang w:bidi="ar-DZ"/>
        </w:rPr>
        <w:t xml:space="preserve">  </w:t>
      </w:r>
    </w:p>
    <w:p w:rsidR="00102ACD" w:rsidRDefault="00102ACD" w:rsidP="00102ACD">
      <w:pPr>
        <w:pStyle w:val="NoSpacing"/>
        <w:numPr>
          <w:ilvl w:val="0"/>
          <w:numId w:val="6"/>
        </w:numPr>
        <w:bidi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اختزل الكسر التالي :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55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70</m:t>
            </m:r>
          </m:den>
        </m:f>
      </m:oMath>
      <w:r>
        <w:rPr>
          <w:rFonts w:hint="cs"/>
          <w:sz w:val="24"/>
          <w:szCs w:val="24"/>
          <w:rtl/>
          <w:lang w:bidi="ar-DZ"/>
        </w:rPr>
        <w:t xml:space="preserve"> .</w:t>
      </w:r>
    </w:p>
    <w:p w:rsidR="00102ACD" w:rsidRDefault="00102ACD" w:rsidP="00F70582">
      <w:pPr>
        <w:pStyle w:val="NoSpacing"/>
        <w:numPr>
          <w:ilvl w:val="0"/>
          <w:numId w:val="6"/>
        </w:num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أنجز القسمة العشرية للعدد 99 على </w:t>
      </w:r>
      <w:r w:rsidR="00F70582">
        <w:rPr>
          <w:sz w:val="24"/>
          <w:szCs w:val="24"/>
          <w:lang w:bidi="ar-DZ"/>
        </w:rPr>
        <w:t>4</w:t>
      </w:r>
      <w:r>
        <w:rPr>
          <w:rFonts w:hint="cs"/>
          <w:sz w:val="24"/>
          <w:szCs w:val="24"/>
          <w:rtl/>
          <w:lang w:bidi="ar-DZ"/>
        </w:rPr>
        <w:t xml:space="preserve"> بوضع العملية .</w:t>
      </w:r>
    </w:p>
    <w:p w:rsidR="00957797" w:rsidRDefault="00D447D7" w:rsidP="008D126F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>التمرين الثاني</w:t>
      </w:r>
      <w:r w:rsidRPr="00E4149C">
        <w:rPr>
          <w:sz w:val="32"/>
          <w:szCs w:val="32"/>
          <w:u w:val="single"/>
          <w:rtl/>
          <w:lang w:bidi="ar-DZ"/>
        </w:rPr>
        <w:t>:</w:t>
      </w:r>
      <w:r w:rsidRPr="00E4149C">
        <w:rPr>
          <w:sz w:val="32"/>
          <w:szCs w:val="32"/>
          <w:rtl/>
          <w:lang w:bidi="ar-DZ"/>
        </w:rPr>
        <w:t xml:space="preserve">  </w:t>
      </w:r>
      <w:r w:rsidRPr="00D447D7">
        <w:rPr>
          <w:b/>
          <w:bCs/>
          <w:sz w:val="24"/>
          <w:szCs w:val="24"/>
          <w:rtl/>
          <w:lang w:bidi="ar-DZ"/>
        </w:rPr>
        <w:t xml:space="preserve">( </w:t>
      </w:r>
      <w:r w:rsidR="008D126F">
        <w:rPr>
          <w:rFonts w:hint="cs"/>
          <w:b/>
          <w:bCs/>
          <w:sz w:val="24"/>
          <w:szCs w:val="24"/>
          <w:rtl/>
          <w:lang w:bidi="ar-DZ"/>
        </w:rPr>
        <w:t>3,5</w:t>
      </w:r>
      <w:r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87CC7">
        <w:rPr>
          <w:b/>
          <w:bCs/>
          <w:sz w:val="24"/>
          <w:szCs w:val="24"/>
          <w:lang w:bidi="ar-DZ"/>
        </w:rPr>
        <w:t xml:space="preserve"> 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6B1B17" w:rsidRDefault="006B1B17" w:rsidP="006B1B17">
      <w:pPr>
        <w:pStyle w:val="NoSpacing"/>
        <w:bidi/>
        <w:rPr>
          <w:b/>
          <w:bCs/>
          <w:sz w:val="24"/>
          <w:szCs w:val="24"/>
          <w:rtl/>
          <w:lang w:bidi="ar-DZ"/>
        </w:rPr>
      </w:pPr>
    </w:p>
    <w:p w:rsidR="00957797" w:rsidRDefault="00957797" w:rsidP="00957797">
      <w:pPr>
        <w:pStyle w:val="NoSpacing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إليك الأعداد النسبية الأتية :4- ،  2,5+  ، 3- ، 1  ،  2,5-  ،  5  .</w:t>
      </w:r>
    </w:p>
    <w:p w:rsidR="00957797" w:rsidRDefault="00957797" w:rsidP="00F766A4">
      <w:pPr>
        <w:pStyle w:val="NoSpacing"/>
        <w:numPr>
          <w:ilvl w:val="0"/>
          <w:numId w:val="8"/>
        </w:num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أتمم الجدول التالي بما يناسب من الأعداد السابقة: </w:t>
      </w:r>
    </w:p>
    <w:tbl>
      <w:tblPr>
        <w:tblStyle w:val="TableGrid"/>
        <w:bidiVisual/>
        <w:tblW w:w="0" w:type="auto"/>
        <w:tblInd w:w="1117" w:type="dxa"/>
        <w:tblLook w:val="04A0" w:firstRow="1" w:lastRow="0" w:firstColumn="1" w:lastColumn="0" w:noHBand="0" w:noVBand="1"/>
      </w:tblPr>
      <w:tblGrid>
        <w:gridCol w:w="1701"/>
        <w:gridCol w:w="1592"/>
        <w:gridCol w:w="1810"/>
      </w:tblGrid>
      <w:tr w:rsidR="00957797" w:rsidTr="00865C56">
        <w:tc>
          <w:tcPr>
            <w:tcW w:w="1701" w:type="dxa"/>
          </w:tcPr>
          <w:p w:rsidR="00957797" w:rsidRDefault="00957797" w:rsidP="00865C56">
            <w:pPr>
              <w:pStyle w:val="NoSpacing"/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الأعداد الموجبة</w:t>
            </w:r>
          </w:p>
        </w:tc>
        <w:tc>
          <w:tcPr>
            <w:tcW w:w="1592" w:type="dxa"/>
          </w:tcPr>
          <w:p w:rsidR="00957797" w:rsidRDefault="00957797" w:rsidP="00865C56">
            <w:pPr>
              <w:pStyle w:val="NoSpacing"/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الأعداد السالبة </w:t>
            </w:r>
          </w:p>
        </w:tc>
        <w:tc>
          <w:tcPr>
            <w:tcW w:w="1810" w:type="dxa"/>
          </w:tcPr>
          <w:p w:rsidR="00957797" w:rsidRDefault="00957797" w:rsidP="00865C56">
            <w:pPr>
              <w:pStyle w:val="NoSpacing"/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الأعداد الصحيحة</w:t>
            </w:r>
          </w:p>
        </w:tc>
      </w:tr>
      <w:tr w:rsidR="00957797" w:rsidTr="00865C56">
        <w:tc>
          <w:tcPr>
            <w:tcW w:w="1701" w:type="dxa"/>
          </w:tcPr>
          <w:p w:rsidR="00957797" w:rsidRDefault="00957797" w:rsidP="00865C56">
            <w:pPr>
              <w:pStyle w:val="NoSpacing"/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92" w:type="dxa"/>
          </w:tcPr>
          <w:p w:rsidR="00957797" w:rsidRDefault="00957797" w:rsidP="00865C56">
            <w:pPr>
              <w:pStyle w:val="NoSpacing"/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810" w:type="dxa"/>
          </w:tcPr>
          <w:p w:rsidR="00957797" w:rsidRDefault="00957797" w:rsidP="00865C56">
            <w:pPr>
              <w:pStyle w:val="NoSpacing"/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957797" w:rsidRDefault="00957797" w:rsidP="00F766A4">
      <w:pPr>
        <w:pStyle w:val="NoSpacing"/>
        <w:numPr>
          <w:ilvl w:val="0"/>
          <w:numId w:val="8"/>
        </w:num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أذكر من بين الأعداد السابقة عددين متعاكسين .</w:t>
      </w:r>
    </w:p>
    <w:p w:rsidR="00D66992" w:rsidRPr="00E87CC7" w:rsidRDefault="00957797" w:rsidP="00F766A4">
      <w:pPr>
        <w:pStyle w:val="NoSpacing"/>
        <w:numPr>
          <w:ilvl w:val="0"/>
          <w:numId w:val="8"/>
        </w:num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hint="cs"/>
          <w:sz w:val="24"/>
          <w:szCs w:val="24"/>
          <w:rtl/>
          <w:lang w:bidi="ar-DZ"/>
        </w:rPr>
        <w:t xml:space="preserve"> أرسم مستقيمًا م</w:t>
      </w:r>
      <w:r w:rsidR="00525623">
        <w:rPr>
          <w:rFonts w:hint="cs"/>
          <w:sz w:val="24"/>
          <w:szCs w:val="24"/>
          <w:rtl/>
          <w:lang w:bidi="ar-DZ"/>
        </w:rPr>
        <w:t>ُ</w:t>
      </w:r>
      <w:r>
        <w:rPr>
          <w:rFonts w:hint="cs"/>
          <w:sz w:val="24"/>
          <w:szCs w:val="24"/>
          <w:rtl/>
          <w:lang w:bidi="ar-DZ"/>
        </w:rPr>
        <w:t xml:space="preserve">درجًا طول الوحدة </w:t>
      </w:r>
      <w:r>
        <w:rPr>
          <w:sz w:val="24"/>
          <w:szCs w:val="24"/>
          <w:lang w:bidi="ar-DZ"/>
        </w:rPr>
        <w:t>2cm</w:t>
      </w:r>
      <w:r>
        <w:rPr>
          <w:rFonts w:hint="cs"/>
          <w:sz w:val="24"/>
          <w:szCs w:val="24"/>
          <w:rtl/>
          <w:lang w:bidi="ar-DZ"/>
        </w:rPr>
        <w:t xml:space="preserve"> ثم علّ</w:t>
      </w:r>
      <w:r w:rsidR="00525623">
        <w:rPr>
          <w:rFonts w:hint="cs"/>
          <w:sz w:val="24"/>
          <w:szCs w:val="24"/>
          <w:rtl/>
          <w:lang w:bidi="ar-DZ"/>
        </w:rPr>
        <w:t>ِ</w:t>
      </w:r>
      <w:r>
        <w:rPr>
          <w:rFonts w:hint="cs"/>
          <w:sz w:val="24"/>
          <w:szCs w:val="24"/>
          <w:rtl/>
          <w:lang w:bidi="ar-DZ"/>
        </w:rPr>
        <w:t xml:space="preserve">ــم عليه النقط الأتية : </w:t>
      </w:r>
      <w:r>
        <w:rPr>
          <w:sz w:val="24"/>
          <w:szCs w:val="24"/>
          <w:lang w:bidi="ar-DZ"/>
        </w:rPr>
        <w:t>A(+2,5)</w:t>
      </w:r>
      <w:r>
        <w:rPr>
          <w:rFonts w:hint="cs"/>
          <w:sz w:val="24"/>
          <w:szCs w:val="24"/>
          <w:rtl/>
          <w:lang w:bidi="ar-DZ"/>
        </w:rPr>
        <w:t xml:space="preserve"> ، </w:t>
      </w:r>
      <w:r>
        <w:rPr>
          <w:sz w:val="24"/>
          <w:szCs w:val="24"/>
          <w:lang w:bidi="ar-DZ"/>
        </w:rPr>
        <w:t>B(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DZ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den>
        </m:f>
      </m:oMath>
      <w:r>
        <w:rPr>
          <w:sz w:val="24"/>
          <w:szCs w:val="24"/>
          <w:lang w:bidi="ar-DZ"/>
        </w:rPr>
        <w:t>)</w:t>
      </w:r>
      <w:r>
        <w:rPr>
          <w:rFonts w:hint="cs"/>
          <w:sz w:val="24"/>
          <w:szCs w:val="24"/>
          <w:rtl/>
          <w:lang w:bidi="ar-DZ"/>
        </w:rPr>
        <w:t xml:space="preserve">  ، </w:t>
      </w:r>
      <w:r>
        <w:rPr>
          <w:sz w:val="24"/>
          <w:szCs w:val="24"/>
          <w:lang w:bidi="ar-DZ"/>
        </w:rPr>
        <w:t>C(-3)</w:t>
      </w:r>
      <w:r>
        <w:rPr>
          <w:rFonts w:hint="cs"/>
          <w:sz w:val="24"/>
          <w:szCs w:val="24"/>
          <w:rtl/>
          <w:lang w:bidi="ar-DZ"/>
        </w:rPr>
        <w:t xml:space="preserve"> ،  </w:t>
      </w:r>
      <w:r>
        <w:rPr>
          <w:sz w:val="24"/>
          <w:szCs w:val="24"/>
          <w:lang w:bidi="ar-DZ"/>
        </w:rPr>
        <w:t>D(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DZ"/>
              </w:rPr>
              <m:t>4</m:t>
            </m:r>
          </m:den>
        </m:f>
      </m:oMath>
      <w:r>
        <w:rPr>
          <w:sz w:val="24"/>
          <w:szCs w:val="24"/>
          <w:lang w:bidi="ar-DZ"/>
        </w:rPr>
        <w:t>)</w:t>
      </w:r>
      <w:r>
        <w:rPr>
          <w:rFonts w:hint="cs"/>
          <w:sz w:val="24"/>
          <w:szCs w:val="24"/>
          <w:rtl/>
          <w:lang w:bidi="ar-DZ"/>
        </w:rPr>
        <w:t xml:space="preserve">  ، </w:t>
      </w:r>
      <w:r>
        <w:rPr>
          <w:sz w:val="24"/>
          <w:szCs w:val="24"/>
          <w:lang w:bidi="ar-DZ"/>
        </w:rPr>
        <w:t>E(-2,5)</w:t>
      </w:r>
      <w:r>
        <w:rPr>
          <w:rFonts w:hint="cs"/>
          <w:sz w:val="24"/>
          <w:szCs w:val="24"/>
          <w:rtl/>
          <w:lang w:bidi="ar-DZ"/>
        </w:rPr>
        <w:t xml:space="preserve">  .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D447D7" w:rsidRDefault="00D447D7" w:rsidP="006B1B17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>التمرين الثالث</w:t>
      </w:r>
      <w:r w:rsidRPr="00E4149C">
        <w:rPr>
          <w:u w:val="single"/>
          <w:rtl/>
          <w:lang w:bidi="ar-DZ"/>
        </w:rPr>
        <w:t>:</w:t>
      </w:r>
      <w:r w:rsidRPr="00E4149C">
        <w:rPr>
          <w:rtl/>
          <w:lang w:bidi="ar-DZ"/>
        </w:rPr>
        <w:t xml:space="preserve">  </w:t>
      </w:r>
      <w:r w:rsidRPr="00D447D7">
        <w:rPr>
          <w:b/>
          <w:bCs/>
          <w:sz w:val="24"/>
          <w:szCs w:val="24"/>
          <w:rtl/>
          <w:lang w:bidi="ar-DZ"/>
        </w:rPr>
        <w:t xml:space="preserve">( </w:t>
      </w:r>
      <w:r w:rsidR="006B1B17">
        <w:rPr>
          <w:rFonts w:hint="cs"/>
          <w:b/>
          <w:bCs/>
          <w:sz w:val="24"/>
          <w:szCs w:val="24"/>
          <w:rtl/>
          <w:lang w:bidi="ar-DZ"/>
        </w:rPr>
        <w:t>1,5</w:t>
      </w:r>
      <w:r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</w:p>
    <w:p w:rsidR="006B1B17" w:rsidRDefault="006B1B17" w:rsidP="006B1B17">
      <w:pPr>
        <w:pStyle w:val="NoSpacing"/>
        <w:bidi/>
        <w:rPr>
          <w:lang w:bidi="ar-DZ"/>
        </w:rPr>
      </w:pPr>
    </w:p>
    <w:p w:rsidR="00B24F83" w:rsidRDefault="008C7F8C" w:rsidP="00365C81">
      <w:pPr>
        <w:pStyle w:val="NoSpacing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</w:t>
      </w:r>
      <w:r w:rsidR="00365C81">
        <w:rPr>
          <w:rFonts w:hint="cs"/>
          <w:sz w:val="24"/>
          <w:szCs w:val="24"/>
          <w:rtl/>
          <w:lang w:bidi="ar-DZ"/>
        </w:rPr>
        <w:t xml:space="preserve"> </w:t>
      </w:r>
      <w:r w:rsidR="00B24F83">
        <w:rPr>
          <w:rFonts w:hint="cs"/>
          <w:sz w:val="24"/>
          <w:szCs w:val="24"/>
          <w:rtl/>
          <w:lang w:bidi="ar-DZ"/>
        </w:rPr>
        <w:t xml:space="preserve"> أكمل الجدول أدناه بالعدد المناسب مما يلي :</w:t>
      </w:r>
      <w:r w:rsidR="00B24F83" w:rsidRPr="00842AA6">
        <w:rPr>
          <w:rFonts w:hint="cs"/>
          <w:sz w:val="24"/>
          <w:szCs w:val="24"/>
          <w:rtl/>
          <w:lang w:bidi="ar-DZ"/>
        </w:rPr>
        <w:t xml:space="preserve"> </w:t>
      </w:r>
      <w:r w:rsidR="00B24F83">
        <w:rPr>
          <w:rFonts w:hint="cs"/>
          <w:sz w:val="24"/>
          <w:szCs w:val="24"/>
          <w:rtl/>
          <w:lang w:bidi="ar-DZ"/>
        </w:rPr>
        <w:t>42815 ،   78518 ، 61011  (مع التبرير).</w:t>
      </w:r>
    </w:p>
    <w:tbl>
      <w:tblPr>
        <w:tblStyle w:val="TableGrid"/>
        <w:bidiVisual/>
        <w:tblW w:w="0" w:type="auto"/>
        <w:tblInd w:w="1057" w:type="dxa"/>
        <w:tblLook w:val="04A0" w:firstRow="1" w:lastRow="0" w:firstColumn="1" w:lastColumn="0" w:noHBand="0" w:noVBand="1"/>
      </w:tblPr>
      <w:tblGrid>
        <w:gridCol w:w="1026"/>
        <w:gridCol w:w="1567"/>
        <w:gridCol w:w="4952"/>
      </w:tblGrid>
      <w:tr w:rsidR="00B24F83" w:rsidTr="00865C56">
        <w:tc>
          <w:tcPr>
            <w:tcW w:w="1026" w:type="dxa"/>
          </w:tcPr>
          <w:p w:rsidR="00B24F83" w:rsidRDefault="00B24F83" w:rsidP="00865C56">
            <w:pPr>
              <w:pStyle w:val="NoSpacing"/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العدد</w:t>
            </w:r>
          </w:p>
        </w:tc>
        <w:tc>
          <w:tcPr>
            <w:tcW w:w="1567" w:type="dxa"/>
          </w:tcPr>
          <w:p w:rsidR="00B24F83" w:rsidRDefault="00B24F83" w:rsidP="00865C56">
            <w:pPr>
              <w:pStyle w:val="NoSpacing"/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يقبل القسمة على:</w:t>
            </w:r>
          </w:p>
        </w:tc>
        <w:tc>
          <w:tcPr>
            <w:tcW w:w="4952" w:type="dxa"/>
          </w:tcPr>
          <w:p w:rsidR="00B24F83" w:rsidRDefault="00B24F83" w:rsidP="00865C56">
            <w:pPr>
              <w:pStyle w:val="NoSpacing"/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التبرير</w:t>
            </w:r>
          </w:p>
        </w:tc>
      </w:tr>
      <w:tr w:rsidR="00B24F83" w:rsidTr="00865C56">
        <w:tc>
          <w:tcPr>
            <w:tcW w:w="1026" w:type="dxa"/>
          </w:tcPr>
          <w:p w:rsidR="00B24F83" w:rsidRDefault="00B24F83" w:rsidP="00865C56">
            <w:pPr>
              <w:pStyle w:val="NoSpacing"/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....</w:t>
            </w:r>
          </w:p>
        </w:tc>
        <w:tc>
          <w:tcPr>
            <w:tcW w:w="1567" w:type="dxa"/>
          </w:tcPr>
          <w:p w:rsidR="00B24F83" w:rsidRDefault="00B24F83" w:rsidP="00865C56">
            <w:pPr>
              <w:pStyle w:val="NoSpacing"/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4952" w:type="dxa"/>
          </w:tcPr>
          <w:p w:rsidR="00B24F83" w:rsidRDefault="00B24F83" w:rsidP="00865C56">
            <w:pPr>
              <w:pStyle w:val="NoSpacing"/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................</w:t>
            </w:r>
          </w:p>
        </w:tc>
      </w:tr>
      <w:tr w:rsidR="00B24F83" w:rsidTr="00865C56">
        <w:tc>
          <w:tcPr>
            <w:tcW w:w="1026" w:type="dxa"/>
          </w:tcPr>
          <w:p w:rsidR="00B24F83" w:rsidRDefault="00B24F83" w:rsidP="00865C56">
            <w:pPr>
              <w:pStyle w:val="NoSpacing"/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....</w:t>
            </w:r>
          </w:p>
        </w:tc>
        <w:tc>
          <w:tcPr>
            <w:tcW w:w="1567" w:type="dxa"/>
          </w:tcPr>
          <w:p w:rsidR="00B24F83" w:rsidRDefault="00B24F83" w:rsidP="00865C56">
            <w:pPr>
              <w:pStyle w:val="NoSpacing"/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4952" w:type="dxa"/>
          </w:tcPr>
          <w:p w:rsidR="00B24F83" w:rsidRDefault="00B24F83" w:rsidP="00865C56">
            <w:pPr>
              <w:pStyle w:val="NoSpacing"/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................</w:t>
            </w:r>
          </w:p>
        </w:tc>
      </w:tr>
      <w:tr w:rsidR="00B24F83" w:rsidTr="00865C56">
        <w:tc>
          <w:tcPr>
            <w:tcW w:w="1026" w:type="dxa"/>
          </w:tcPr>
          <w:p w:rsidR="00B24F83" w:rsidRDefault="00B24F83" w:rsidP="00865C56">
            <w:pPr>
              <w:pStyle w:val="NoSpacing"/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....</w:t>
            </w:r>
          </w:p>
        </w:tc>
        <w:tc>
          <w:tcPr>
            <w:tcW w:w="1567" w:type="dxa"/>
          </w:tcPr>
          <w:p w:rsidR="00B24F83" w:rsidRDefault="00B24F83" w:rsidP="00865C56">
            <w:pPr>
              <w:pStyle w:val="NoSpacing"/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4952" w:type="dxa"/>
          </w:tcPr>
          <w:p w:rsidR="00B24F83" w:rsidRDefault="00B24F83" w:rsidP="00865C56">
            <w:pPr>
              <w:pStyle w:val="NoSpacing"/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................</w:t>
            </w:r>
          </w:p>
        </w:tc>
      </w:tr>
    </w:tbl>
    <w:p w:rsidR="006B1B17" w:rsidRPr="009B3E40" w:rsidRDefault="00D447D7" w:rsidP="009B3E40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>التمرين الرابع</w:t>
      </w:r>
      <w:r w:rsidRPr="00D447D7">
        <w:rPr>
          <w:b/>
          <w:bCs/>
          <w:sz w:val="32"/>
          <w:szCs w:val="32"/>
          <w:u w:val="single"/>
          <w:rtl/>
          <w:lang w:bidi="ar-DZ"/>
        </w:rPr>
        <w:t>:</w:t>
      </w:r>
      <w:r w:rsidRPr="00D447D7">
        <w:rPr>
          <w:b/>
          <w:bCs/>
          <w:rtl/>
          <w:lang w:bidi="ar-DZ"/>
        </w:rPr>
        <w:t xml:space="preserve">  </w:t>
      </w:r>
      <w:r w:rsidRPr="00D447D7">
        <w:rPr>
          <w:b/>
          <w:bCs/>
          <w:sz w:val="24"/>
          <w:szCs w:val="24"/>
          <w:rtl/>
          <w:lang w:bidi="ar-DZ"/>
        </w:rPr>
        <w:t xml:space="preserve">( </w:t>
      </w:r>
      <w:r w:rsidR="00B45E20">
        <w:rPr>
          <w:rFonts w:hint="cs"/>
          <w:b/>
          <w:bCs/>
          <w:sz w:val="24"/>
          <w:szCs w:val="24"/>
          <w:rtl/>
          <w:lang w:bidi="ar-DZ"/>
        </w:rPr>
        <w:t>4</w:t>
      </w:r>
      <w:r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</w:p>
    <w:p w:rsidR="00B24F83" w:rsidRDefault="00B24F83" w:rsidP="008C7F8C">
      <w:pPr>
        <w:pStyle w:val="NoSpacing"/>
        <w:numPr>
          <w:ilvl w:val="0"/>
          <w:numId w:val="9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أرسم  قطعة مستقيم [</w:t>
      </w:r>
      <w:r>
        <w:rPr>
          <w:sz w:val="24"/>
          <w:szCs w:val="24"/>
        </w:rPr>
        <w:t>AB</w:t>
      </w:r>
      <w:r>
        <w:rPr>
          <w:rFonts w:hint="cs"/>
          <w:sz w:val="24"/>
          <w:szCs w:val="24"/>
          <w:rtl/>
        </w:rPr>
        <w:t xml:space="preserve">] طولها </w:t>
      </w:r>
      <w:r>
        <w:rPr>
          <w:sz w:val="24"/>
          <w:szCs w:val="24"/>
        </w:rPr>
        <w:t>6cm</w:t>
      </w:r>
      <w:r>
        <w:rPr>
          <w:rFonts w:hint="cs"/>
          <w:sz w:val="24"/>
          <w:szCs w:val="24"/>
          <w:rtl/>
        </w:rPr>
        <w:t xml:space="preserve"> ، ثم عين النقطة </w:t>
      </w:r>
      <w:r>
        <w:rPr>
          <w:sz w:val="24"/>
          <w:szCs w:val="24"/>
        </w:rPr>
        <w:t>M</w:t>
      </w:r>
      <w:r>
        <w:rPr>
          <w:rFonts w:hint="cs"/>
          <w:sz w:val="24"/>
          <w:szCs w:val="24"/>
          <w:rtl/>
        </w:rPr>
        <w:t xml:space="preserve"> منتصفها . </w:t>
      </w:r>
    </w:p>
    <w:p w:rsidR="00B24F83" w:rsidRDefault="00B24F83" w:rsidP="008C7F8C">
      <w:pPr>
        <w:pStyle w:val="NoSpacing"/>
        <w:numPr>
          <w:ilvl w:val="0"/>
          <w:numId w:val="9"/>
        </w:numPr>
        <w:bidi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>أرسم المستقيم (</w:t>
      </w:r>
      <m:oMath>
        <m:r>
          <w:rPr>
            <w:rFonts w:ascii="Cambria Math" w:hAnsi="Cambria Math"/>
            <w:sz w:val="24"/>
            <w:szCs w:val="24"/>
            <w:rtl/>
            <w:lang w:bidi="ar-DZ"/>
          </w:rPr>
          <m:t>∆</m:t>
        </m:r>
      </m:oMath>
      <w:r>
        <w:rPr>
          <w:rFonts w:hint="cs"/>
          <w:sz w:val="24"/>
          <w:szCs w:val="24"/>
          <w:rtl/>
          <w:lang w:bidi="ar-DZ"/>
        </w:rPr>
        <w:t>) الذي يعامد (</w:t>
      </w:r>
      <w:r>
        <w:rPr>
          <w:sz w:val="24"/>
          <w:szCs w:val="24"/>
          <w:lang w:bidi="ar-DZ"/>
        </w:rPr>
        <w:t>AB</w:t>
      </w:r>
      <w:r>
        <w:rPr>
          <w:rFonts w:hint="cs"/>
          <w:sz w:val="24"/>
          <w:szCs w:val="24"/>
          <w:rtl/>
          <w:lang w:bidi="ar-DZ"/>
        </w:rPr>
        <w:t xml:space="preserve">) في النقطة </w:t>
      </w:r>
      <w:r>
        <w:rPr>
          <w:sz w:val="24"/>
          <w:szCs w:val="24"/>
          <w:lang w:bidi="ar-DZ"/>
        </w:rPr>
        <w:t>M</w:t>
      </w:r>
      <w:r>
        <w:rPr>
          <w:rFonts w:hint="cs"/>
          <w:sz w:val="24"/>
          <w:szCs w:val="24"/>
          <w:rtl/>
          <w:lang w:bidi="ar-DZ"/>
        </w:rPr>
        <w:t xml:space="preserve">، ثم عين النقطة </w:t>
      </w:r>
      <w:r>
        <w:rPr>
          <w:sz w:val="24"/>
          <w:szCs w:val="24"/>
          <w:lang w:bidi="ar-DZ"/>
        </w:rPr>
        <w:t>C</w:t>
      </w:r>
      <w:r>
        <w:rPr>
          <w:rFonts w:hint="cs"/>
          <w:sz w:val="24"/>
          <w:szCs w:val="24"/>
          <w:rtl/>
          <w:lang w:bidi="ar-DZ"/>
        </w:rPr>
        <w:t xml:space="preserve"> من (</w:t>
      </w:r>
      <m:oMath>
        <m:r>
          <w:rPr>
            <w:rFonts w:ascii="Cambria Math" w:hAnsi="Cambria Math"/>
            <w:sz w:val="24"/>
            <w:szCs w:val="24"/>
            <w:rtl/>
            <w:lang w:bidi="ar-DZ"/>
          </w:rPr>
          <m:t>∆</m:t>
        </m:r>
      </m:oMath>
      <w:r>
        <w:rPr>
          <w:rFonts w:hint="cs"/>
          <w:sz w:val="24"/>
          <w:szCs w:val="24"/>
          <w:rtl/>
          <w:lang w:bidi="ar-DZ"/>
        </w:rPr>
        <w:t xml:space="preserve">) بحيث : </w:t>
      </w:r>
      <w:r>
        <w:rPr>
          <w:sz w:val="24"/>
          <w:szCs w:val="24"/>
          <w:lang w:bidi="ar-DZ"/>
        </w:rPr>
        <w:t>MC=3cm</w:t>
      </w:r>
      <w:r>
        <w:rPr>
          <w:rFonts w:hint="cs"/>
          <w:sz w:val="24"/>
          <w:szCs w:val="24"/>
          <w:rtl/>
          <w:lang w:bidi="ar-DZ"/>
        </w:rPr>
        <w:t xml:space="preserve"> .</w:t>
      </w:r>
    </w:p>
    <w:p w:rsidR="00B24F83" w:rsidRDefault="00B24F83" w:rsidP="008C7F8C">
      <w:pPr>
        <w:pStyle w:val="NoSpacing"/>
        <w:numPr>
          <w:ilvl w:val="0"/>
          <w:numId w:val="9"/>
        </w:num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</w:rPr>
        <w:t xml:space="preserve"> مــــانوع المثلث </w:t>
      </w:r>
      <w:r>
        <w:rPr>
          <w:sz w:val="24"/>
          <w:szCs w:val="24"/>
        </w:rPr>
        <w:t>MBC</w:t>
      </w:r>
      <w:r>
        <w:rPr>
          <w:rFonts w:hint="cs"/>
          <w:sz w:val="24"/>
          <w:szCs w:val="24"/>
          <w:rtl/>
        </w:rPr>
        <w:t xml:space="preserve"> ؟ برّر إجابتك .</w:t>
      </w:r>
    </w:p>
    <w:p w:rsidR="00B24F83" w:rsidRDefault="00B24F83" w:rsidP="008C7F8C">
      <w:pPr>
        <w:pStyle w:val="NoSpacing"/>
        <w:numPr>
          <w:ilvl w:val="0"/>
          <w:numId w:val="9"/>
        </w:num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</w:rPr>
        <w:t>أرسم  دائرة (</w:t>
      </w:r>
      <w:r>
        <w:rPr>
          <w:sz w:val="24"/>
          <w:szCs w:val="24"/>
        </w:rPr>
        <w:t>c</w:t>
      </w:r>
      <w:r>
        <w:rPr>
          <w:rFonts w:hint="cs"/>
          <w:sz w:val="24"/>
          <w:szCs w:val="24"/>
          <w:rtl/>
        </w:rPr>
        <w:t xml:space="preserve">) مركزها النقطة </w:t>
      </w:r>
      <w:r>
        <w:rPr>
          <w:sz w:val="24"/>
          <w:szCs w:val="24"/>
        </w:rPr>
        <w:t>M</w:t>
      </w:r>
      <w:r>
        <w:rPr>
          <w:rFonts w:hint="cs"/>
          <w:sz w:val="24"/>
          <w:szCs w:val="24"/>
          <w:rtl/>
        </w:rPr>
        <w:t xml:space="preserve"> و نصف قطرها </w:t>
      </w:r>
      <w:r>
        <w:rPr>
          <w:sz w:val="24"/>
          <w:szCs w:val="24"/>
        </w:rPr>
        <w:t>MC</w:t>
      </w:r>
      <w:r w:rsidRPr="00D51457">
        <w:rPr>
          <w:rFonts w:hint="cs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  <w:lang w:bidi="ar-DZ"/>
        </w:rPr>
        <w:t>فتقطع</w:t>
      </w:r>
      <w:r>
        <w:rPr>
          <w:rFonts w:hint="cs"/>
          <w:sz w:val="24"/>
          <w:szCs w:val="24"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 (</w:t>
      </w:r>
      <m:oMath>
        <m:r>
          <w:rPr>
            <w:rFonts w:ascii="Cambria Math" w:hAnsi="Cambria Math"/>
            <w:sz w:val="24"/>
            <w:szCs w:val="24"/>
            <w:rtl/>
            <w:lang w:bidi="ar-DZ"/>
          </w:rPr>
          <m:t>∆</m:t>
        </m:r>
      </m:oMath>
      <w:r>
        <w:rPr>
          <w:rFonts w:hint="cs"/>
          <w:sz w:val="24"/>
          <w:szCs w:val="24"/>
          <w:rtl/>
          <w:lang w:bidi="ar-DZ"/>
        </w:rPr>
        <w:t xml:space="preserve">) في النقطة </w:t>
      </w:r>
      <w:r>
        <w:rPr>
          <w:sz w:val="24"/>
          <w:szCs w:val="24"/>
          <w:lang w:bidi="ar-DZ"/>
        </w:rPr>
        <w:t>D</w:t>
      </w:r>
      <w:r>
        <w:rPr>
          <w:rFonts w:hint="cs"/>
          <w:sz w:val="24"/>
          <w:szCs w:val="24"/>
          <w:rtl/>
          <w:lang w:bidi="ar-DZ"/>
        </w:rPr>
        <w:t xml:space="preserve"> .</w:t>
      </w:r>
    </w:p>
    <w:p w:rsidR="00B24F83" w:rsidRDefault="00B24F83" w:rsidP="008C7F8C">
      <w:pPr>
        <w:pStyle w:val="NoSpacing"/>
        <w:numPr>
          <w:ilvl w:val="0"/>
          <w:numId w:val="9"/>
        </w:num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</w:rPr>
        <w:t xml:space="preserve">مــــانوع الرباعي </w:t>
      </w:r>
      <w:r>
        <w:rPr>
          <w:sz w:val="24"/>
          <w:szCs w:val="24"/>
        </w:rPr>
        <w:t>ACBD</w:t>
      </w:r>
      <w:r>
        <w:rPr>
          <w:rFonts w:hint="cs"/>
          <w:sz w:val="24"/>
          <w:szCs w:val="24"/>
          <w:rtl/>
        </w:rPr>
        <w:t xml:space="preserve"> ؟</w:t>
      </w:r>
    </w:p>
    <w:p w:rsidR="00F766A4" w:rsidRDefault="00B24F83" w:rsidP="008C7F8C">
      <w:pPr>
        <w:pStyle w:val="NoSpacing"/>
        <w:numPr>
          <w:ilvl w:val="0"/>
          <w:numId w:val="9"/>
        </w:num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أحسب محيط الدائرة (</w:t>
      </w:r>
      <w:r>
        <w:rPr>
          <w:sz w:val="24"/>
          <w:szCs w:val="24"/>
        </w:rPr>
        <w:t>c</w:t>
      </w:r>
      <w:r>
        <w:rPr>
          <w:rFonts w:hint="cs"/>
          <w:sz w:val="24"/>
          <w:szCs w:val="24"/>
          <w:rtl/>
        </w:rPr>
        <w:t>).</w:t>
      </w:r>
    </w:p>
    <w:p w:rsidR="00D447D7" w:rsidRDefault="00D447D7" w:rsidP="008D126F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>المســــــألة (الوضعية الإدماجية):</w:t>
      </w:r>
      <w:r w:rsidRPr="00E87CC7">
        <w:rPr>
          <w:b/>
          <w:bCs/>
          <w:sz w:val="32"/>
          <w:szCs w:val="32"/>
          <w:rtl/>
          <w:lang w:bidi="ar-DZ"/>
        </w:rPr>
        <w:t xml:space="preserve"> </w:t>
      </w:r>
      <w:r w:rsidRPr="00E87CC7">
        <w:rPr>
          <w:b/>
          <w:bCs/>
          <w:sz w:val="24"/>
          <w:szCs w:val="24"/>
          <w:rtl/>
          <w:lang w:bidi="ar-DZ"/>
        </w:rPr>
        <w:t xml:space="preserve">( </w:t>
      </w:r>
      <w:r w:rsidR="008D126F">
        <w:rPr>
          <w:rFonts w:hint="cs"/>
          <w:b/>
          <w:bCs/>
          <w:sz w:val="24"/>
          <w:szCs w:val="24"/>
          <w:rtl/>
          <w:lang w:bidi="ar-DZ"/>
        </w:rPr>
        <w:t>8</w:t>
      </w:r>
      <w:r w:rsidRPr="00E87CC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E87CC7" w:rsidRP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6B1B17" w:rsidRPr="00D447D7" w:rsidRDefault="006B1B17" w:rsidP="006B1B17">
      <w:pPr>
        <w:pStyle w:val="NoSpacing"/>
        <w:bidi/>
        <w:rPr>
          <w:b/>
          <w:bCs/>
          <w:sz w:val="32"/>
          <w:szCs w:val="32"/>
          <w:u w:val="single"/>
          <w:rtl/>
          <w:lang w:bidi="ar-DZ"/>
        </w:rPr>
      </w:pPr>
    </w:p>
    <w:p w:rsidR="00F766A4" w:rsidRDefault="00075FFC" w:rsidP="004F6A1F">
      <w:pPr>
        <w:pStyle w:val="NoSpacing"/>
        <w:bidi/>
        <w:rPr>
          <w:sz w:val="24"/>
          <w:szCs w:val="24"/>
          <w:rtl/>
          <w:lang w:bidi="ar-DZ"/>
        </w:rPr>
      </w:pPr>
      <w:r w:rsidRPr="00977667">
        <w:rPr>
          <w:rFonts w:ascii="Algerian" w:hAnsi="Algerian" w:cs="Simplified Arabic"/>
          <w:sz w:val="24"/>
          <w:szCs w:val="24"/>
          <w:rtl/>
          <w:lang w:bidi="ar-DZ"/>
        </w:rPr>
        <w:t xml:space="preserve">  </w:t>
      </w:r>
      <w:r w:rsidR="00F766A4">
        <w:rPr>
          <w:rFonts w:hint="cs"/>
          <w:sz w:val="24"/>
          <w:szCs w:val="24"/>
          <w:rtl/>
          <w:lang w:bidi="ar-DZ"/>
        </w:rPr>
        <w:t>الشكل المقابل يمثل قطعة أرض خ</w:t>
      </w:r>
      <w:r w:rsidR="001D7A15">
        <w:rPr>
          <w:rFonts w:hint="cs"/>
          <w:sz w:val="24"/>
          <w:szCs w:val="24"/>
          <w:rtl/>
          <w:lang w:bidi="ar-DZ"/>
        </w:rPr>
        <w:t>َ</w:t>
      </w:r>
      <w:r w:rsidR="00F766A4">
        <w:rPr>
          <w:rFonts w:hint="cs"/>
          <w:sz w:val="24"/>
          <w:szCs w:val="24"/>
          <w:rtl/>
          <w:lang w:bidi="ar-DZ"/>
        </w:rPr>
        <w:t>صص صاحبها</w:t>
      </w:r>
      <w:r w:rsidR="004F6A1F">
        <w:rPr>
          <w:rFonts w:hint="cs"/>
          <w:sz w:val="24"/>
          <w:szCs w:val="24"/>
          <w:rtl/>
          <w:lang w:bidi="ar-DZ"/>
        </w:rPr>
        <w:t xml:space="preserve">  </w:t>
      </w:r>
      <w:r w:rsidR="00F766A4">
        <w:rPr>
          <w:rFonts w:hint="cs"/>
          <w:sz w:val="24"/>
          <w:szCs w:val="24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DZ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</m:den>
        </m:f>
      </m:oMath>
      <w:r w:rsidR="00F766A4">
        <w:rPr>
          <w:rFonts w:hint="cs"/>
          <w:sz w:val="24"/>
          <w:szCs w:val="24"/>
          <w:rtl/>
          <w:lang w:bidi="ar-DZ"/>
        </w:rPr>
        <w:t xml:space="preserve"> </w:t>
      </w:r>
      <w:r w:rsidR="004F6A1F">
        <w:rPr>
          <w:rFonts w:hint="cs"/>
          <w:sz w:val="24"/>
          <w:szCs w:val="24"/>
          <w:rtl/>
          <w:lang w:bidi="ar-DZ"/>
        </w:rPr>
        <w:t xml:space="preserve"> من </w:t>
      </w:r>
      <w:r w:rsidR="00F766A4">
        <w:rPr>
          <w:rFonts w:hint="cs"/>
          <w:sz w:val="24"/>
          <w:szCs w:val="24"/>
          <w:rtl/>
          <w:lang w:bidi="ar-DZ"/>
        </w:rPr>
        <w:t>مساح</w:t>
      </w:r>
      <w:r w:rsidR="004F6A1F">
        <w:rPr>
          <w:rFonts w:hint="cs"/>
          <w:sz w:val="24"/>
          <w:szCs w:val="24"/>
          <w:rtl/>
          <w:lang w:bidi="ar-DZ"/>
        </w:rPr>
        <w:t>تها</w:t>
      </w:r>
      <w:r w:rsidR="00F766A4">
        <w:rPr>
          <w:rFonts w:hint="cs"/>
          <w:sz w:val="24"/>
          <w:szCs w:val="24"/>
          <w:rtl/>
          <w:lang w:bidi="ar-DZ"/>
        </w:rPr>
        <w:t xml:space="preserve"> لبناء محلات تجارية .</w:t>
      </w:r>
    </w:p>
    <w:p w:rsidR="00F766A4" w:rsidRPr="003A11F7" w:rsidRDefault="006F241F" w:rsidP="00F766A4">
      <w:pPr>
        <w:pStyle w:val="NoSpacing"/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27940</wp:posOffset>
                </wp:positionV>
                <wp:extent cx="3371850" cy="1492250"/>
                <wp:effectExtent l="6350" t="8890" r="12700" b="1333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6A4" w:rsidRDefault="00F766A4" w:rsidP="00F766A4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3179445" cy="1357512"/>
                                  <wp:effectExtent l="19050" t="0" r="1905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3575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2" o:spid="_x0000_s1026" style="position:absolute;left:0;text-align:left;margin-left:-5.3pt;margin-top:2.2pt;width:265.5pt;height:1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" strokecolor="white [3212]">
                <v:textbox>
                  <w:txbxContent>
                    <w:p w:rsidR="00F766A4" w:rsidRDefault="00F766A4" w:rsidP="00F766A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79445" cy="1357512"/>
                            <wp:effectExtent l="19050" t="0" r="1905" b="0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357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766A4" w:rsidRPr="003A11F7" w:rsidRDefault="008C7F8C" w:rsidP="00F766A4">
      <w:pPr>
        <w:pStyle w:val="NoSpacing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1) </w:t>
      </w:r>
      <w:r w:rsidR="00191924">
        <w:rPr>
          <w:rFonts w:hint="cs"/>
          <w:sz w:val="24"/>
          <w:szCs w:val="24"/>
          <w:rtl/>
          <w:lang w:bidi="ar-DZ"/>
        </w:rPr>
        <w:t>~</w:t>
      </w:r>
      <w:r w:rsidR="00F766A4" w:rsidRPr="003A11F7">
        <w:rPr>
          <w:rFonts w:hint="cs"/>
          <w:sz w:val="24"/>
          <w:szCs w:val="24"/>
          <w:rtl/>
          <w:lang w:bidi="ar-DZ"/>
        </w:rPr>
        <w:t xml:space="preserve"> </w:t>
      </w:r>
      <w:r w:rsidR="00F766A4">
        <w:rPr>
          <w:rFonts w:hint="cs"/>
          <w:sz w:val="24"/>
          <w:szCs w:val="24"/>
          <w:rtl/>
          <w:lang w:bidi="ar-DZ"/>
        </w:rPr>
        <w:t>أحسب مساحة القطعة الأرضية الإجمالية .</w:t>
      </w:r>
    </w:p>
    <w:p w:rsidR="00F766A4" w:rsidRDefault="00191924" w:rsidP="00F766A4">
      <w:pPr>
        <w:pStyle w:val="NoSpacing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2) ~</w:t>
      </w:r>
      <w:r w:rsidR="00F766A4" w:rsidRPr="003A11F7">
        <w:rPr>
          <w:rFonts w:hint="cs"/>
          <w:sz w:val="24"/>
          <w:szCs w:val="24"/>
          <w:rtl/>
          <w:lang w:bidi="ar-DZ"/>
        </w:rPr>
        <w:t xml:space="preserve"> </w:t>
      </w:r>
      <w:r w:rsidR="00F766A4">
        <w:rPr>
          <w:rFonts w:hint="cs"/>
          <w:sz w:val="24"/>
          <w:szCs w:val="24"/>
          <w:rtl/>
          <w:lang w:bidi="ar-DZ"/>
        </w:rPr>
        <w:t>أحسب المساحة المخصصة لبناء المحلات</w:t>
      </w:r>
      <w:r w:rsidR="00F766A4" w:rsidRPr="003A11F7">
        <w:rPr>
          <w:rFonts w:hint="cs"/>
          <w:sz w:val="24"/>
          <w:szCs w:val="24"/>
          <w:rtl/>
          <w:lang w:bidi="ar-DZ"/>
        </w:rPr>
        <w:t xml:space="preserve"> .</w:t>
      </w:r>
    </w:p>
    <w:p w:rsidR="00F766A4" w:rsidRDefault="00241040" w:rsidP="00191924">
      <w:pPr>
        <w:pStyle w:val="NoSpacing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3</w:t>
      </w:r>
      <w:r w:rsidR="00191924">
        <w:rPr>
          <w:rFonts w:hint="cs"/>
          <w:sz w:val="24"/>
          <w:szCs w:val="24"/>
          <w:rtl/>
          <w:lang w:bidi="ar-DZ"/>
        </w:rPr>
        <w:t>) ~</w:t>
      </w:r>
      <w:r w:rsidR="00F766A4">
        <w:rPr>
          <w:rFonts w:hint="cs"/>
          <w:sz w:val="24"/>
          <w:szCs w:val="24"/>
          <w:rtl/>
          <w:lang w:bidi="ar-DZ"/>
        </w:rPr>
        <w:t xml:space="preserve"> إذا علمت أن مساحة المحل الواحد هي </w:t>
      </w:r>
      <w:r w:rsidR="00F766A4">
        <w:rPr>
          <w:sz w:val="24"/>
          <w:szCs w:val="24"/>
          <w:lang w:bidi="ar-DZ"/>
        </w:rPr>
        <w:t>25m²</w:t>
      </w:r>
      <w:r w:rsidR="007E0332">
        <w:rPr>
          <w:rFonts w:hint="cs"/>
          <w:sz w:val="24"/>
          <w:szCs w:val="24"/>
          <w:rtl/>
          <w:lang w:bidi="ar-DZ"/>
        </w:rPr>
        <w:t xml:space="preserve">  </w:t>
      </w:r>
      <w:r w:rsidR="00F766A4">
        <w:rPr>
          <w:rFonts w:hint="cs"/>
          <w:sz w:val="24"/>
          <w:szCs w:val="24"/>
          <w:rtl/>
          <w:lang w:bidi="ar-DZ"/>
        </w:rPr>
        <w:t>،</w:t>
      </w:r>
    </w:p>
    <w:p w:rsidR="00F766A4" w:rsidRDefault="00F766A4" w:rsidP="00F766A4">
      <w:pPr>
        <w:pStyle w:val="NoSpacing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فماهو عدد المحلات التي يمكن بناؤها ؟</w:t>
      </w:r>
    </w:p>
    <w:p w:rsidR="00F766A4" w:rsidRDefault="00191924" w:rsidP="007E0332">
      <w:pPr>
        <w:pStyle w:val="NoSpacing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4)~</w:t>
      </w:r>
      <w:r w:rsidR="00F766A4">
        <w:rPr>
          <w:rFonts w:hint="cs"/>
          <w:sz w:val="24"/>
          <w:szCs w:val="24"/>
          <w:rtl/>
          <w:lang w:bidi="ar-DZ"/>
        </w:rPr>
        <w:t xml:space="preserve"> أحيطت هذه القطعة بسياج ، ثمن المتر</w:t>
      </w:r>
      <w:r w:rsidR="007E0332" w:rsidRPr="007E0332">
        <w:rPr>
          <w:rFonts w:hint="cs"/>
          <w:sz w:val="24"/>
          <w:szCs w:val="24"/>
          <w:rtl/>
          <w:lang w:bidi="ar-DZ"/>
        </w:rPr>
        <w:t xml:space="preserve"> </w:t>
      </w:r>
      <w:r w:rsidR="007E0332">
        <w:rPr>
          <w:rFonts w:hint="cs"/>
          <w:sz w:val="24"/>
          <w:szCs w:val="24"/>
          <w:rtl/>
          <w:lang w:bidi="ar-DZ"/>
        </w:rPr>
        <w:t>الواحد منه</w:t>
      </w:r>
    </w:p>
    <w:p w:rsidR="00F766A4" w:rsidRDefault="00F766A4" w:rsidP="007E0332">
      <w:pPr>
        <w:pStyle w:val="NoSpacing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هو </w:t>
      </w:r>
      <w:r>
        <w:rPr>
          <w:sz w:val="24"/>
          <w:szCs w:val="24"/>
          <w:lang w:bidi="ar-DZ"/>
        </w:rPr>
        <w:t>120DA</w:t>
      </w:r>
      <w:r>
        <w:rPr>
          <w:rFonts w:hint="cs"/>
          <w:sz w:val="24"/>
          <w:szCs w:val="24"/>
          <w:rtl/>
          <w:lang w:bidi="ar-DZ"/>
        </w:rPr>
        <w:t xml:space="preserve"> .وقد </w:t>
      </w:r>
      <w:r w:rsidR="007E0332">
        <w:rPr>
          <w:rFonts w:hint="cs"/>
          <w:sz w:val="24"/>
          <w:szCs w:val="24"/>
          <w:rtl/>
          <w:lang w:bidi="ar-DZ"/>
        </w:rPr>
        <w:t>ت</w:t>
      </w:r>
      <w:r>
        <w:rPr>
          <w:rFonts w:hint="cs"/>
          <w:sz w:val="24"/>
          <w:szCs w:val="24"/>
          <w:rtl/>
          <w:lang w:bidi="ar-DZ"/>
        </w:rPr>
        <w:t xml:space="preserve">رك باب طوله </w:t>
      </w:r>
      <w:r>
        <w:rPr>
          <w:sz w:val="24"/>
          <w:szCs w:val="24"/>
          <w:lang w:bidi="ar-DZ"/>
        </w:rPr>
        <w:t>3m</w:t>
      </w:r>
      <w:r>
        <w:rPr>
          <w:rFonts w:hint="cs"/>
          <w:sz w:val="24"/>
          <w:szCs w:val="24"/>
          <w:rtl/>
          <w:lang w:bidi="ar-DZ"/>
        </w:rPr>
        <w:t xml:space="preserve"> .</w:t>
      </w:r>
    </w:p>
    <w:p w:rsidR="00F766A4" w:rsidRPr="003A11F7" w:rsidRDefault="00F766A4" w:rsidP="00F766A4">
      <w:pPr>
        <w:pStyle w:val="NoSpacing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~ أحسب كلفة السياج اللازم لهذه القطعة .</w:t>
      </w:r>
    </w:p>
    <w:p w:rsidR="006B1B17" w:rsidRDefault="00F766A4" w:rsidP="009B3E40">
      <w:pPr>
        <w:pStyle w:val="NoSpacing"/>
        <w:bidi/>
        <w:rPr>
          <w:sz w:val="24"/>
          <w:szCs w:val="24"/>
          <w:rtl/>
          <w:lang w:bidi="ar-DZ"/>
        </w:rPr>
      </w:pPr>
      <w:r w:rsidRPr="003A11F7">
        <w:rPr>
          <w:rFonts w:hint="cs"/>
          <w:sz w:val="24"/>
          <w:szCs w:val="24"/>
          <w:rtl/>
          <w:lang w:bidi="ar-DZ"/>
        </w:rPr>
        <w:t xml:space="preserve"> </w:t>
      </w:r>
    </w:p>
    <w:p w:rsidR="00241040" w:rsidRDefault="00241040" w:rsidP="009B3E40">
      <w:pPr>
        <w:pStyle w:val="NoSpacing"/>
        <w:bidi/>
        <w:jc w:val="right"/>
        <w:rPr>
          <w:rFonts w:ascii="djadli_Tachkili-Shadow" w:hAnsi="djadli_Tachkili-Shadow" w:cs="djadli_Tachkili-Shadow"/>
          <w:sz w:val="28"/>
          <w:szCs w:val="28"/>
          <w:rtl/>
          <w:lang w:bidi="ar-DZ"/>
        </w:rPr>
      </w:pPr>
    </w:p>
    <w:p w:rsidR="00371785" w:rsidRDefault="00691971" w:rsidP="00C8393A">
      <w:pPr>
        <w:pStyle w:val="NoSpacing"/>
        <w:bidi/>
        <w:jc w:val="center"/>
        <w:rPr>
          <w:rFonts w:ascii="AGA Granada غرناطة V2" w:hAnsi="AGA Granada غرناطة V2" w:cs="AGA Granada غرناطة V2"/>
          <w:sz w:val="44"/>
          <w:szCs w:val="44"/>
          <w:lang w:bidi="ar-DZ"/>
        </w:rPr>
      </w:pPr>
      <w:r w:rsidRPr="00C8393A">
        <w:rPr>
          <w:rFonts w:ascii="AGA Granada غرناطة V2" w:hAnsi="AGA Granada غرناطة V2" w:cs="AGA Granada غرناطة V2"/>
          <w:sz w:val="44"/>
          <w:szCs w:val="44"/>
          <w:rtl/>
          <w:lang w:bidi="ar-DZ"/>
        </w:rPr>
        <w:t>أساتذة الم</w:t>
      </w:r>
      <w:r w:rsidR="00F766A4" w:rsidRPr="00C8393A">
        <w:rPr>
          <w:rFonts w:ascii="AGA Granada غرناطة V2" w:hAnsi="AGA Granada غرناطة V2" w:cs="AGA Granada غرناطة V2"/>
          <w:sz w:val="44"/>
          <w:szCs w:val="44"/>
          <w:rtl/>
          <w:lang w:bidi="ar-DZ"/>
        </w:rPr>
        <w:t xml:space="preserve">ـادة </w:t>
      </w:r>
      <w:r w:rsidR="004D0421" w:rsidRPr="00C8393A">
        <w:rPr>
          <w:rFonts w:ascii="AGA Granada غرناطة V2" w:hAnsi="AGA Granada غرناطة V2" w:cs="AGA Granada غرناطة V2"/>
          <w:sz w:val="44"/>
          <w:szCs w:val="44"/>
          <w:rtl/>
          <w:lang w:bidi="ar-DZ"/>
        </w:rPr>
        <w:t xml:space="preserve">:   </w:t>
      </w:r>
      <w:r w:rsidR="00F766A4" w:rsidRPr="00C8393A">
        <w:rPr>
          <w:rFonts w:ascii="AGA Granada غرناطة V2" w:hAnsi="AGA Granada غرناطة V2" w:cs="AGA Granada غرناطة V2"/>
          <w:sz w:val="44"/>
          <w:szCs w:val="44"/>
          <w:rtl/>
          <w:lang w:bidi="ar-DZ"/>
        </w:rPr>
        <w:t>يتمنّون لكم التوفي</w:t>
      </w:r>
      <w:r w:rsidR="00C8393A">
        <w:rPr>
          <w:rFonts w:ascii="AGA Granada غرناطة V2" w:hAnsi="AGA Granada غرناطة V2" w:cs="AGA Granada غرناطة V2" w:hint="cs"/>
          <w:sz w:val="44"/>
          <w:szCs w:val="44"/>
          <w:rtl/>
          <w:lang w:bidi="ar-DZ"/>
        </w:rPr>
        <w:t>ق</w:t>
      </w:r>
    </w:p>
    <w:p w:rsidR="006F241F" w:rsidRPr="00C8393A" w:rsidRDefault="006F241F" w:rsidP="006F241F">
      <w:pPr>
        <w:pStyle w:val="NoSpacing"/>
        <w:bidi/>
        <w:jc w:val="center"/>
        <w:rPr>
          <w:rFonts w:ascii="AGA Granada غرناطة V2" w:hAnsi="AGA Granada غرناطة V2" w:cs="AGA Granada غرناطة V2"/>
          <w:lang w:bidi="ar-DZ"/>
        </w:rPr>
      </w:pPr>
      <w:bookmarkStart w:id="0" w:name="_GoBack"/>
      <w:bookmarkEnd w:id="0"/>
    </w:p>
    <w:sectPr w:rsidR="006F241F" w:rsidRPr="00C8393A" w:rsidSect="006F241F">
      <w:pgSz w:w="11906" w:h="16838" w:code="9"/>
      <w:pgMar w:top="851" w:right="851" w:bottom="284" w:left="851" w:header="709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aad al-arabeh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light2">
    <w:altName w:val="Arial"/>
    <w:charset w:val="B2"/>
    <w:family w:val="auto"/>
    <w:pitch w:val="variable"/>
    <w:sig w:usb0="00002001" w:usb1="00000000" w:usb2="00000000" w:usb3="00000000" w:csb0="00000040" w:csb1="00000000"/>
  </w:font>
  <w:font w:name="Afsaneh Font">
    <w:altName w:val="Arial"/>
    <w:charset w:val="00"/>
    <w:family w:val="auto"/>
    <w:pitch w:val="variable"/>
    <w:sig w:usb0="80002023" w:usb1="9000004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jadli_Tachkili-Shadow">
    <w:altName w:val="Arial"/>
    <w:charset w:val="00"/>
    <w:family w:val="auto"/>
    <w:pitch w:val="variable"/>
    <w:sig w:usb0="80002003" w:usb1="80000000" w:usb2="00000008" w:usb3="00000000" w:csb0="00000041" w:csb1="00000000"/>
  </w:font>
  <w:font w:name="AGA Granada غرناطة V2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5BCA"/>
    <w:multiLevelType w:val="hybridMultilevel"/>
    <w:tmpl w:val="2CECD03E"/>
    <w:lvl w:ilvl="0" w:tplc="517C6BCE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6790"/>
    <w:multiLevelType w:val="hybridMultilevel"/>
    <w:tmpl w:val="FD544E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22731"/>
    <w:multiLevelType w:val="hybridMultilevel"/>
    <w:tmpl w:val="125463C2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7575D9D"/>
    <w:multiLevelType w:val="hybridMultilevel"/>
    <w:tmpl w:val="A93614FA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5F34403"/>
    <w:multiLevelType w:val="hybridMultilevel"/>
    <w:tmpl w:val="27D68F1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4D93FD9"/>
    <w:multiLevelType w:val="hybridMultilevel"/>
    <w:tmpl w:val="4BC0922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90D39"/>
    <w:multiLevelType w:val="hybridMultilevel"/>
    <w:tmpl w:val="D0B0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27AE6"/>
    <w:multiLevelType w:val="hybridMultilevel"/>
    <w:tmpl w:val="0E0A1292"/>
    <w:lvl w:ilvl="0" w:tplc="F23479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06FFC"/>
    <w:multiLevelType w:val="hybridMultilevel"/>
    <w:tmpl w:val="9EDE49B2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FF"/>
    <w:rsid w:val="00002339"/>
    <w:rsid w:val="00030EEC"/>
    <w:rsid w:val="00044A61"/>
    <w:rsid w:val="00056EC0"/>
    <w:rsid w:val="00075FFC"/>
    <w:rsid w:val="00102ACD"/>
    <w:rsid w:val="00104374"/>
    <w:rsid w:val="0011268C"/>
    <w:rsid w:val="00117FA8"/>
    <w:rsid w:val="001220C4"/>
    <w:rsid w:val="00191924"/>
    <w:rsid w:val="001D7A15"/>
    <w:rsid w:val="00241040"/>
    <w:rsid w:val="00270BEE"/>
    <w:rsid w:val="002946E7"/>
    <w:rsid w:val="0034242A"/>
    <w:rsid w:val="00365C81"/>
    <w:rsid w:val="00371785"/>
    <w:rsid w:val="003A7FA8"/>
    <w:rsid w:val="003B5658"/>
    <w:rsid w:val="003E14DC"/>
    <w:rsid w:val="003F0009"/>
    <w:rsid w:val="00462540"/>
    <w:rsid w:val="004B72EB"/>
    <w:rsid w:val="004C4339"/>
    <w:rsid w:val="004D0421"/>
    <w:rsid w:val="004E7E32"/>
    <w:rsid w:val="004F6A1F"/>
    <w:rsid w:val="00525623"/>
    <w:rsid w:val="00585EDB"/>
    <w:rsid w:val="00611294"/>
    <w:rsid w:val="00630C79"/>
    <w:rsid w:val="00671BDB"/>
    <w:rsid w:val="006734DB"/>
    <w:rsid w:val="00691971"/>
    <w:rsid w:val="006A2585"/>
    <w:rsid w:val="006B1B17"/>
    <w:rsid w:val="006C735E"/>
    <w:rsid w:val="006D0BE3"/>
    <w:rsid w:val="006F241F"/>
    <w:rsid w:val="00725B93"/>
    <w:rsid w:val="00750B68"/>
    <w:rsid w:val="0078653B"/>
    <w:rsid w:val="007E0332"/>
    <w:rsid w:val="008659EB"/>
    <w:rsid w:val="00865C56"/>
    <w:rsid w:val="008A589C"/>
    <w:rsid w:val="008B3A24"/>
    <w:rsid w:val="008B7728"/>
    <w:rsid w:val="008C3ABF"/>
    <w:rsid w:val="008C7F8C"/>
    <w:rsid w:val="008D093A"/>
    <w:rsid w:val="008D126F"/>
    <w:rsid w:val="0091275C"/>
    <w:rsid w:val="00923959"/>
    <w:rsid w:val="00957797"/>
    <w:rsid w:val="00977667"/>
    <w:rsid w:val="00996214"/>
    <w:rsid w:val="009A66C4"/>
    <w:rsid w:val="009B3E40"/>
    <w:rsid w:val="00A14865"/>
    <w:rsid w:val="00A37EC5"/>
    <w:rsid w:val="00AD2443"/>
    <w:rsid w:val="00B24F83"/>
    <w:rsid w:val="00B45E20"/>
    <w:rsid w:val="00BA5641"/>
    <w:rsid w:val="00BC6E2C"/>
    <w:rsid w:val="00C30A91"/>
    <w:rsid w:val="00C319FA"/>
    <w:rsid w:val="00C52B16"/>
    <w:rsid w:val="00C8393A"/>
    <w:rsid w:val="00CC76FF"/>
    <w:rsid w:val="00CF2518"/>
    <w:rsid w:val="00D447D7"/>
    <w:rsid w:val="00D66992"/>
    <w:rsid w:val="00DD452D"/>
    <w:rsid w:val="00E2381D"/>
    <w:rsid w:val="00E65485"/>
    <w:rsid w:val="00E87CC7"/>
    <w:rsid w:val="00E93150"/>
    <w:rsid w:val="00EC0134"/>
    <w:rsid w:val="00ED0E08"/>
    <w:rsid w:val="00F35A3A"/>
    <w:rsid w:val="00F50F76"/>
    <w:rsid w:val="00F56A3E"/>
    <w:rsid w:val="00F70582"/>
    <w:rsid w:val="00F766A4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63C8"/>
  <w15:docId w15:val="{90C47AE0-0770-4E23-A1BF-5DA70B5E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447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D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654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6F2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mld</cp:lastModifiedBy>
  <cp:revision>4</cp:revision>
  <cp:lastPrinted>2017-05-10T22:00:00Z</cp:lastPrinted>
  <dcterms:created xsi:type="dcterms:W3CDTF">2018-12-27T15:29:00Z</dcterms:created>
  <dcterms:modified xsi:type="dcterms:W3CDTF">2023-10-27T13:29:00Z</dcterms:modified>
</cp:coreProperties>
</file>