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D36EA" w14:textId="13D298F8" w:rsidR="00F06915" w:rsidRPr="0077017F" w:rsidRDefault="00213B56" w:rsidP="00850E2E">
      <w:pPr>
        <w:bidi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lang w:bidi="ar-DZ"/>
        </w:rPr>
      </w:pPr>
      <w:r w:rsidRPr="0077017F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>الوضعية الانطلاقية للمقطع الثاني</w:t>
      </w:r>
    </w:p>
    <w:p w14:paraId="11430FE1" w14:textId="360C813C" w:rsidR="00850E2E" w:rsidRPr="00850E2E" w:rsidRDefault="00850E2E" w:rsidP="00850E2E">
      <w:p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p w14:paraId="3AFDEB9C" w14:textId="18C6BAA2" w:rsidR="00213B56" w:rsidRPr="00850E2E" w:rsidRDefault="00850E2E" w:rsidP="00213B56">
      <w:pPr>
        <w:bidi/>
        <w:rPr>
          <w:rFonts w:ascii="Arial Unicode MS" w:eastAsia="Arial Unicode MS" w:hAnsi="Arial Unicode MS" w:cs="Arial Unicode MS"/>
          <w:sz w:val="28"/>
          <w:szCs w:val="28"/>
          <w:lang w:bidi="ar-DZ"/>
        </w:rPr>
      </w:pPr>
      <w:r w:rsidRPr="00850E2E">
        <w:rPr>
          <w:rFonts w:ascii="Arial Unicode MS" w:eastAsia="Arial Unicode MS" w:hAnsi="Arial Unicode MS" w:cs="Arial Unicode MS"/>
          <w:noProof/>
          <w:sz w:val="28"/>
          <w:szCs w:val="28"/>
          <w:lang w:bidi="ar-D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15D235" wp14:editId="3B3B5D08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924175" cy="22193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5446" w14:textId="71263862" w:rsidR="00850E2E" w:rsidRDefault="00850E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64A54" wp14:editId="6A8C7B8F">
                                  <wp:extent cx="2732405" cy="198628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2405" cy="1986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5D2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3.5pt;width:230.25pt;height:17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" stroked="f">
                <v:textbox>
                  <w:txbxContent>
                    <w:p w14:paraId="17CC5446" w14:textId="71263862" w:rsidR="00850E2E" w:rsidRDefault="00850E2E">
                      <w:r>
                        <w:rPr>
                          <w:noProof/>
                        </w:rPr>
                        <w:drawing>
                          <wp:inline distT="0" distB="0" distL="0" distR="0" wp14:anchorId="3AC64A54" wp14:editId="6A8C7B8F">
                            <wp:extent cx="2732405" cy="198628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2405" cy="1986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B56"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بنايتان متقابلتان تبعدان عن بعضهما بـ  </w:t>
      </w:r>
      <w:r w:rsidR="00213B56" w:rsidRPr="00850E2E">
        <w:rPr>
          <w:rFonts w:ascii="Arial Unicode MS" w:eastAsia="Arial Unicode MS" w:hAnsi="Arial Unicode MS" w:cs="Arial Unicode MS"/>
          <w:sz w:val="28"/>
          <w:szCs w:val="28"/>
        </w:rPr>
        <w:t>10 m</w:t>
      </w:r>
      <w:r w:rsidR="00213B56"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    </w:t>
      </w:r>
    </w:p>
    <w:p w14:paraId="1BBF8EA1" w14:textId="048AEEF0" w:rsidR="00213B56" w:rsidRPr="00850E2E" w:rsidRDefault="00213B56" w:rsidP="00213B56">
      <w:p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ارتفاع البناية الأولى</w:t>
      </w:r>
      <w:r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</w:t>
      </w:r>
      <w:r w:rsidRPr="00850E2E">
        <w:rPr>
          <w:rFonts w:ascii="Arial Unicode MS" w:eastAsia="Arial Unicode MS" w:hAnsi="Arial Unicode MS" w:cs="Arial Unicode MS"/>
          <w:sz w:val="28"/>
          <w:szCs w:val="28"/>
        </w:rPr>
        <w:t>12 m</w:t>
      </w:r>
      <w:r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و ارتفاع البناية الثانية</w:t>
      </w:r>
      <w:r w:rsidRPr="00850E2E">
        <w:rPr>
          <w:rFonts w:ascii="Arial Unicode MS" w:eastAsia="Arial Unicode MS" w:hAnsi="Arial Unicode MS" w:cs="Arial Unicode MS"/>
          <w:sz w:val="28"/>
          <w:szCs w:val="28"/>
          <w:lang w:bidi="ar-DZ"/>
        </w:rPr>
        <w:t xml:space="preserve"> 17 m </w:t>
      </w:r>
    </w:p>
    <w:p w14:paraId="7655592A" w14:textId="53294178" w:rsidR="00213B56" w:rsidRPr="00850E2E" w:rsidRDefault="00704A2B" w:rsidP="00213B56">
      <w:p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04A2B">
        <w:rPr>
          <w:rFonts w:ascii="Arial Unicode MS" w:eastAsia="Arial Unicode MS" w:hAnsi="Arial Unicode MS" w:cs="Arial Unicode MS"/>
          <w:noProof/>
          <w:sz w:val="32"/>
          <w:szCs w:val="32"/>
          <w:lang w:bidi="ar-DZ"/>
        </w:rPr>
        <mc:AlternateContent>
          <mc:Choice Requires="wps">
            <w:drawing>
              <wp:anchor distT="45720" distB="45720" distL="114300" distR="114300" simplePos="0" relativeHeight="251662335" behindDoc="0" locked="0" layoutInCell="1" allowOverlap="1" wp14:anchorId="1271EF5E" wp14:editId="0298BD59">
                <wp:simplePos x="0" y="0"/>
                <wp:positionH relativeFrom="column">
                  <wp:posOffset>1716405</wp:posOffset>
                </wp:positionH>
                <wp:positionV relativeFrom="paragraph">
                  <wp:posOffset>213995</wp:posOffset>
                </wp:positionV>
                <wp:extent cx="295275" cy="342900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A32FC" w14:textId="77777777" w:rsidR="00704A2B" w:rsidRDefault="00704A2B" w:rsidP="00704A2B"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1EF5E" id="_x0000_s1027" type="#_x0000_t202" style="position:absolute;left:0;text-align:left;margin-left:135.15pt;margin-top:16.85pt;width:23.25pt;height:27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" filled="f" stroked="f">
                <v:textbox>
                  <w:txbxContent>
                    <w:p w14:paraId="4E3A32FC" w14:textId="77777777" w:rsidR="00704A2B" w:rsidRDefault="00704A2B" w:rsidP="00704A2B">
                      <w:r>
                        <w:rPr>
                          <w:rFonts w:ascii="Arial Unicode MS" w:eastAsia="Arial Unicode MS" w:hAnsi="Arial Unicode MS" w:cs="Arial Unicode MS" w:hint="eastAsia"/>
                          <w:sz w:val="28"/>
                          <w:szCs w:val="28"/>
                          <w:rtl/>
                          <w:lang w:bidi="ar-DZ"/>
                        </w:rPr>
                        <w:t>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3B56"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يقف حكيم على بعد  </w:t>
      </w:r>
      <w:r w:rsidR="00213B56" w:rsidRPr="00850E2E">
        <w:rPr>
          <w:rFonts w:ascii="Arial Unicode MS" w:eastAsia="Arial Unicode MS" w:hAnsi="Arial Unicode MS" w:cs="Arial Unicode MS"/>
          <w:sz w:val="28"/>
          <w:szCs w:val="28"/>
          <w:lang w:bidi="ar-DZ"/>
        </w:rPr>
        <w:t>14 m</w:t>
      </w:r>
      <w:r w:rsidR="00213B56"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 مقابل البناية الأولى  </w:t>
      </w:r>
    </w:p>
    <w:p w14:paraId="759F5E4D" w14:textId="1152A257" w:rsidR="00213B56" w:rsidRPr="00704A2B" w:rsidRDefault="00213B56" w:rsidP="00704A2B">
      <w:pPr>
        <w:pStyle w:val="Paragraphedeliste"/>
        <w:numPr>
          <w:ilvl w:val="0"/>
          <w:numId w:val="2"/>
        </w:num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هل يمكن لحكيم رؤية البناية الثانية  إذا علمت </w:t>
      </w:r>
    </w:p>
    <w:p w14:paraId="101E2329" w14:textId="5F12FE66" w:rsidR="00213B56" w:rsidRPr="00704A2B" w:rsidRDefault="00213B56" w:rsidP="00704A2B">
      <w:pPr>
        <w:bidi/>
        <w:rPr>
          <w:rFonts w:ascii="Arial Unicode MS" w:eastAsia="Arial Unicode MS" w:hAnsi="Arial Unicode MS" w:cs="Arial Unicode MS"/>
          <w:sz w:val="28"/>
          <w:szCs w:val="28"/>
          <w:lang w:bidi="ar-DZ"/>
        </w:rPr>
      </w:pP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أن ارتفاع عينيه </w:t>
      </w:r>
      <w:r w:rsidR="00704A2B"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ع</w:t>
      </w: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ن الأرض هو  </w:t>
      </w:r>
      <w:r w:rsidRPr="00704A2B">
        <w:rPr>
          <w:rFonts w:ascii="Arial Unicode MS" w:eastAsia="Arial Unicode MS" w:hAnsi="Arial Unicode MS" w:cs="Arial Unicode MS"/>
          <w:sz w:val="28"/>
          <w:szCs w:val="28"/>
          <w:lang w:bidi="ar-DZ"/>
        </w:rPr>
        <w:t>1,5 m</w:t>
      </w: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 ؟</w:t>
      </w:r>
    </w:p>
    <w:p w14:paraId="7059B361" w14:textId="758A6F51" w:rsidR="00704A2B" w:rsidRPr="00704A2B" w:rsidRDefault="00704A2B" w:rsidP="00704A2B">
      <w:pPr>
        <w:pStyle w:val="Paragraphedeliste"/>
        <w:numPr>
          <w:ilvl w:val="0"/>
          <w:numId w:val="2"/>
        </w:num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ما هو قيس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الزاوية  </w:t>
      </w:r>
      <w:r>
        <w:rPr>
          <w:rFonts w:ascii="Arial Unicode MS" w:eastAsia="Arial Unicode MS" w:hAnsi="Arial Unicode MS" w:cs="Arial Unicode MS" w:hint="eastAsia"/>
          <w:sz w:val="28"/>
          <w:szCs w:val="28"/>
          <w:rtl/>
          <w:lang w:bidi="ar-DZ"/>
        </w:rPr>
        <w:t>α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؟</w:t>
      </w:r>
    </w:p>
    <w:p w14:paraId="3A5FB2EC" w14:textId="25DA82A5" w:rsidR="00213B56" w:rsidRDefault="00213B56" w:rsidP="00213B56">
      <w:pPr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</w:p>
    <w:p w14:paraId="3FAB49AB" w14:textId="62479762" w:rsidR="00213B56" w:rsidRDefault="00213B56" w:rsidP="00213B56">
      <w:pPr>
        <w:bidi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</w:p>
    <w:p w14:paraId="05B0826E" w14:textId="7ABEF635" w:rsidR="00704A2B" w:rsidRPr="0077017F" w:rsidRDefault="00704A2B" w:rsidP="00704A2B">
      <w:pPr>
        <w:bidi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  <w:lang w:bidi="ar-DZ"/>
        </w:rPr>
      </w:pPr>
      <w:r w:rsidRPr="0077017F"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ar-DZ"/>
        </w:rPr>
        <w:t>الوضعية الانطلاقية للمقطع الثاني</w:t>
      </w:r>
    </w:p>
    <w:p w14:paraId="5F88774C" w14:textId="26BB1B0C" w:rsidR="00704A2B" w:rsidRPr="00850E2E" w:rsidRDefault="00704A2B" w:rsidP="00704A2B">
      <w:p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</w:p>
    <w:p w14:paraId="11558770" w14:textId="2ED8F2DD" w:rsidR="00704A2B" w:rsidRPr="00850E2E" w:rsidRDefault="00704A2B" w:rsidP="00704A2B">
      <w:pPr>
        <w:bidi/>
        <w:rPr>
          <w:rFonts w:ascii="Arial Unicode MS" w:eastAsia="Arial Unicode MS" w:hAnsi="Arial Unicode MS" w:cs="Arial Unicode MS"/>
          <w:sz w:val="28"/>
          <w:szCs w:val="28"/>
          <w:lang w:bidi="ar-DZ"/>
        </w:rPr>
      </w:pPr>
      <w:r w:rsidRPr="00850E2E">
        <w:rPr>
          <w:rFonts w:ascii="Arial Unicode MS" w:eastAsia="Arial Unicode MS" w:hAnsi="Arial Unicode MS" w:cs="Arial Unicode MS"/>
          <w:noProof/>
          <w:sz w:val="28"/>
          <w:szCs w:val="28"/>
          <w:lang w:bidi="ar-D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DDA475" wp14:editId="4E38BB6F">
                <wp:simplePos x="0" y="0"/>
                <wp:positionH relativeFrom="margin">
                  <wp:align>left</wp:align>
                </wp:positionH>
                <wp:positionV relativeFrom="paragraph">
                  <wp:posOffset>171450</wp:posOffset>
                </wp:positionV>
                <wp:extent cx="2924175" cy="2219325"/>
                <wp:effectExtent l="0" t="0" r="9525" b="952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22CD6" w14:textId="77777777" w:rsidR="00704A2B" w:rsidRDefault="00704A2B" w:rsidP="00704A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DEECAD" wp14:editId="072A8803">
                                  <wp:extent cx="2732405" cy="198628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2405" cy="1986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DA475" id="_x0000_s1028" type="#_x0000_t202" style="position:absolute;left:0;text-align:left;margin-left:0;margin-top:13.5pt;width:230.25pt;height:174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" stroked="f">
                <v:textbox>
                  <w:txbxContent>
                    <w:p w14:paraId="59E22CD6" w14:textId="77777777" w:rsidR="00704A2B" w:rsidRDefault="00704A2B" w:rsidP="00704A2B">
                      <w:r>
                        <w:rPr>
                          <w:noProof/>
                        </w:rPr>
                        <w:drawing>
                          <wp:inline distT="0" distB="0" distL="0" distR="0" wp14:anchorId="54DEECAD" wp14:editId="072A8803">
                            <wp:extent cx="2732405" cy="198628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2405" cy="1986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بنايتان متقابلتان تبعدان عن بعضهما بـ  </w:t>
      </w:r>
      <w:r w:rsidRPr="00850E2E">
        <w:rPr>
          <w:rFonts w:ascii="Arial Unicode MS" w:eastAsia="Arial Unicode MS" w:hAnsi="Arial Unicode MS" w:cs="Arial Unicode MS"/>
          <w:sz w:val="28"/>
          <w:szCs w:val="28"/>
        </w:rPr>
        <w:t>10 m</w:t>
      </w:r>
      <w:r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    </w:t>
      </w:r>
    </w:p>
    <w:p w14:paraId="19398B96" w14:textId="2F1A7E0D" w:rsidR="00704A2B" w:rsidRPr="00850E2E" w:rsidRDefault="00704A2B" w:rsidP="00704A2B">
      <w:p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>ارتفاع البناية الأولى</w:t>
      </w:r>
      <w:r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</w:t>
      </w:r>
      <w:r w:rsidRPr="00850E2E">
        <w:rPr>
          <w:rFonts w:ascii="Arial Unicode MS" w:eastAsia="Arial Unicode MS" w:hAnsi="Arial Unicode MS" w:cs="Arial Unicode MS"/>
          <w:sz w:val="28"/>
          <w:szCs w:val="28"/>
        </w:rPr>
        <w:t>12 m</w:t>
      </w:r>
      <w:r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و ارتفاع البناية الثانية</w:t>
      </w:r>
      <w:r w:rsidRPr="00850E2E">
        <w:rPr>
          <w:rFonts w:ascii="Arial Unicode MS" w:eastAsia="Arial Unicode MS" w:hAnsi="Arial Unicode MS" w:cs="Arial Unicode MS"/>
          <w:sz w:val="28"/>
          <w:szCs w:val="28"/>
          <w:lang w:bidi="ar-DZ"/>
        </w:rPr>
        <w:t xml:space="preserve"> 17 m </w:t>
      </w:r>
    </w:p>
    <w:p w14:paraId="4FACC04C" w14:textId="4AD2C34A" w:rsidR="00704A2B" w:rsidRPr="00850E2E" w:rsidRDefault="00B55AA7" w:rsidP="00704A2B">
      <w:p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04A2B">
        <w:rPr>
          <w:rFonts w:ascii="Arial Unicode MS" w:eastAsia="Arial Unicode MS" w:hAnsi="Arial Unicode MS" w:cs="Arial Unicode MS"/>
          <w:noProof/>
          <w:sz w:val="32"/>
          <w:szCs w:val="32"/>
          <w:lang w:bidi="ar-D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E369C3" wp14:editId="06ACD90B">
                <wp:simplePos x="0" y="0"/>
                <wp:positionH relativeFrom="column">
                  <wp:posOffset>1725930</wp:posOffset>
                </wp:positionH>
                <wp:positionV relativeFrom="paragraph">
                  <wp:posOffset>207010</wp:posOffset>
                </wp:positionV>
                <wp:extent cx="295275" cy="342900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928CD" w14:textId="56673D15" w:rsidR="00704A2B" w:rsidRDefault="00704A2B"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369C3" id="_x0000_s1029" type="#_x0000_t202" style="position:absolute;left:0;text-align:left;margin-left:135.9pt;margin-top:16.3pt;width:23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" filled="f" stroked="f">
                <v:textbox>
                  <w:txbxContent>
                    <w:p w14:paraId="2E3928CD" w14:textId="56673D15" w:rsidR="00704A2B" w:rsidRDefault="00704A2B">
                      <w:r>
                        <w:rPr>
                          <w:rFonts w:ascii="Arial Unicode MS" w:eastAsia="Arial Unicode MS" w:hAnsi="Arial Unicode MS" w:cs="Arial Unicode MS" w:hint="eastAsia"/>
                          <w:sz w:val="28"/>
                          <w:szCs w:val="28"/>
                          <w:rtl/>
                          <w:lang w:bidi="ar-DZ"/>
                        </w:rPr>
                        <w:t>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4A2B"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يقف حكيم على بعد  </w:t>
      </w:r>
      <w:r w:rsidR="00704A2B" w:rsidRPr="00850E2E">
        <w:rPr>
          <w:rFonts w:ascii="Arial Unicode MS" w:eastAsia="Arial Unicode MS" w:hAnsi="Arial Unicode MS" w:cs="Arial Unicode MS"/>
          <w:sz w:val="28"/>
          <w:szCs w:val="28"/>
          <w:lang w:bidi="ar-DZ"/>
        </w:rPr>
        <w:t>14 m</w:t>
      </w:r>
      <w:r w:rsidR="00704A2B" w:rsidRPr="00850E2E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 مقابل البناية الأولى  </w:t>
      </w:r>
    </w:p>
    <w:p w14:paraId="315A1667" w14:textId="77777777" w:rsidR="00704A2B" w:rsidRPr="00704A2B" w:rsidRDefault="00704A2B" w:rsidP="00704A2B">
      <w:pPr>
        <w:pStyle w:val="Paragraphedeliste"/>
        <w:numPr>
          <w:ilvl w:val="0"/>
          <w:numId w:val="3"/>
        </w:num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هل يمكن لحكيم رؤية البناية الثانية  إذا علمت </w:t>
      </w:r>
    </w:p>
    <w:p w14:paraId="681A2B62" w14:textId="77777777" w:rsidR="00704A2B" w:rsidRPr="00704A2B" w:rsidRDefault="00704A2B" w:rsidP="00704A2B">
      <w:pPr>
        <w:bidi/>
        <w:rPr>
          <w:rFonts w:ascii="Arial Unicode MS" w:eastAsia="Arial Unicode MS" w:hAnsi="Arial Unicode MS" w:cs="Arial Unicode MS"/>
          <w:sz w:val="28"/>
          <w:szCs w:val="28"/>
          <w:lang w:bidi="ar-DZ"/>
        </w:rPr>
      </w:pP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أن ارتفاع عينيه عن الأرض هو  </w:t>
      </w:r>
      <w:r w:rsidRPr="00704A2B">
        <w:rPr>
          <w:rFonts w:ascii="Arial Unicode MS" w:eastAsia="Arial Unicode MS" w:hAnsi="Arial Unicode MS" w:cs="Arial Unicode MS"/>
          <w:sz w:val="28"/>
          <w:szCs w:val="28"/>
          <w:lang w:bidi="ar-DZ"/>
        </w:rPr>
        <w:t>1,5 m</w:t>
      </w: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 ؟</w:t>
      </w:r>
    </w:p>
    <w:p w14:paraId="4EFF30C2" w14:textId="77777777" w:rsidR="00704A2B" w:rsidRPr="00704A2B" w:rsidRDefault="00704A2B" w:rsidP="00704A2B">
      <w:pPr>
        <w:pStyle w:val="Paragraphedeliste"/>
        <w:numPr>
          <w:ilvl w:val="0"/>
          <w:numId w:val="3"/>
        </w:numPr>
        <w:bidi/>
        <w:rPr>
          <w:rFonts w:ascii="Arial Unicode MS" w:eastAsia="Arial Unicode MS" w:hAnsi="Arial Unicode MS" w:cs="Arial Unicode MS"/>
          <w:sz w:val="28"/>
          <w:szCs w:val="28"/>
          <w:rtl/>
          <w:lang w:bidi="ar-DZ"/>
        </w:rPr>
      </w:pPr>
      <w:r w:rsidRPr="00704A2B"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ما هو قيس 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الزاوية  </w:t>
      </w:r>
      <w:r>
        <w:rPr>
          <w:rFonts w:ascii="Arial Unicode MS" w:eastAsia="Arial Unicode MS" w:hAnsi="Arial Unicode MS" w:cs="Arial Unicode MS" w:hint="eastAsia"/>
          <w:sz w:val="28"/>
          <w:szCs w:val="28"/>
          <w:rtl/>
          <w:lang w:bidi="ar-DZ"/>
        </w:rPr>
        <w:t>α</w:t>
      </w:r>
      <w:r>
        <w:rPr>
          <w:rFonts w:ascii="Arial Unicode MS" w:eastAsia="Arial Unicode MS" w:hAnsi="Arial Unicode MS" w:cs="Arial Unicode MS" w:hint="cs"/>
          <w:sz w:val="28"/>
          <w:szCs w:val="28"/>
          <w:rtl/>
          <w:lang w:bidi="ar-DZ"/>
        </w:rPr>
        <w:t xml:space="preserve"> ؟</w:t>
      </w:r>
    </w:p>
    <w:p w14:paraId="2EFE5A5E" w14:textId="77777777" w:rsidR="00704A2B" w:rsidRDefault="00704A2B" w:rsidP="00704A2B">
      <w:pPr>
        <w:bidi/>
        <w:rPr>
          <w:rFonts w:ascii="Arial Unicode MS" w:eastAsia="Arial Unicode MS" w:hAnsi="Arial Unicode MS" w:cs="Arial Unicode MS"/>
          <w:sz w:val="32"/>
          <w:szCs w:val="32"/>
          <w:rtl/>
          <w:lang w:bidi="ar-DZ"/>
        </w:rPr>
      </w:pPr>
    </w:p>
    <w:p w14:paraId="1F17CBE5" w14:textId="77777777" w:rsidR="0077017F" w:rsidRDefault="0077017F" w:rsidP="0077017F">
      <w:pPr>
        <w:bidi/>
        <w:rPr>
          <w:rFonts w:ascii="Arial Unicode MS" w:eastAsia="Arial Unicode MS" w:hAnsi="Arial Unicode MS" w:cs="Arial Unicode MS"/>
          <w:sz w:val="32"/>
          <w:szCs w:val="32"/>
          <w:lang w:bidi="ar-DZ"/>
        </w:rPr>
      </w:pPr>
    </w:p>
    <w:sectPr w:rsidR="0077017F" w:rsidSect="00213B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7736E"/>
    <w:multiLevelType w:val="hybridMultilevel"/>
    <w:tmpl w:val="1FCAEAE8"/>
    <w:lvl w:ilvl="0" w:tplc="AF4A1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3E3C"/>
    <w:multiLevelType w:val="hybridMultilevel"/>
    <w:tmpl w:val="1FCAEAE8"/>
    <w:lvl w:ilvl="0" w:tplc="AF4A1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03098"/>
    <w:multiLevelType w:val="hybridMultilevel"/>
    <w:tmpl w:val="1B30498A"/>
    <w:lvl w:ilvl="0" w:tplc="F5FED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56"/>
    <w:rsid w:val="00213B56"/>
    <w:rsid w:val="00704A2B"/>
    <w:rsid w:val="0077017F"/>
    <w:rsid w:val="00850E2E"/>
    <w:rsid w:val="00B55AA7"/>
    <w:rsid w:val="00F06915"/>
    <w:rsid w:val="00F5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3D28"/>
  <w15:chartTrackingRefBased/>
  <w15:docId w15:val="{F48DE2E0-8BB2-4F01-969B-36481328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4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9F548-EABD-42F6-BE66-A6E8083D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M'hamed Sendjasni</dc:creator>
  <cp:keywords/>
  <dc:description/>
  <cp:lastModifiedBy>M'hamed Sendjasni</cp:lastModifiedBy>
  <cp:revision>5</cp:revision>
  <dcterms:created xsi:type="dcterms:W3CDTF">2020-12-07T07:51:00Z</dcterms:created>
  <dcterms:modified xsi:type="dcterms:W3CDTF">2020-12-07T08:24:00Z</dcterms:modified>
</cp:coreProperties>
</file>