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5A" w:rsidRPr="008C53C5" w:rsidRDefault="00803A5A" w:rsidP="00803A5A">
      <w:pPr>
        <w:bidi/>
        <w:spacing w:before="240" w:after="40" w:line="240" w:lineRule="auto"/>
        <w:jc w:val="center"/>
        <w:textAlignment w:val="baseline"/>
        <w:outlineLvl w:val="3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700655" cy="1121410"/>
                <wp:effectExtent l="0" t="0" r="23495" b="21590"/>
                <wp:wrapNone/>
                <wp:docPr id="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1121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831" w:rsidRPr="00E655CA" w:rsidRDefault="00946831" w:rsidP="00803A5A">
                            <w:pPr>
                              <w:bidi/>
                              <w:spacing w:after="0"/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E655CA">
                              <w:rPr>
                                <w:rFonts w:ascii="El Messiri" w:hAnsi="El Messiri" w:cs="El Messiri"/>
                                <w:color w:val="FFC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2025/2026</w:t>
                            </w:r>
                          </w:p>
                          <w:p w:rsidR="00946831" w:rsidRPr="00E655CA" w:rsidRDefault="00946831" w:rsidP="00A710E1">
                            <w:pPr>
                              <w:bidi/>
                              <w:spacing w:after="0"/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Pr="00E655C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الثّالثة </w:t>
                            </w:r>
                            <w:proofErr w:type="gramStart"/>
                            <w:r w:rsidRPr="00E655C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  <w:r w:rsidRPr="00E655C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46831" w:rsidRPr="00E655CA" w:rsidRDefault="00946831" w:rsidP="00A710E1">
                            <w:pPr>
                              <w:bidi/>
                              <w:spacing w:after="0"/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(ة):</w:t>
                            </w:r>
                            <w:r w:rsidRPr="00E655CA">
                              <w:rPr>
                                <w:rFonts w:ascii="El Messiri" w:hAnsi="El Messiri" w:cs="El Messiri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5.95pt;margin-top:-4.95pt;width:212.6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" fillcolor="white [3201]" strokecolor="#4bacc6 [3208]" strokeweight=".25pt">
                <v:stroke dashstyle="longDashDotDot"/>
                <v:shadow color="#868686"/>
                <v:textbox>
                  <w:txbxContent>
                    <w:p w:rsidR="00946831" w:rsidRPr="00E655CA" w:rsidRDefault="00946831" w:rsidP="00803A5A">
                      <w:pPr>
                        <w:bidi/>
                        <w:spacing w:after="0"/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 الدّراسي: </w:t>
                      </w:r>
                      <w:r w:rsidRPr="00E655CA">
                        <w:rPr>
                          <w:rFonts w:ascii="El Messiri" w:hAnsi="El Messiri" w:cs="El Messiri"/>
                          <w:color w:val="FFC000"/>
                          <w:sz w:val="28"/>
                          <w:szCs w:val="28"/>
                          <w:rtl/>
                          <w:lang w:bidi="ar-DZ"/>
                        </w:rPr>
                        <w:t>2025/2026</w:t>
                      </w:r>
                    </w:p>
                    <w:p w:rsidR="00946831" w:rsidRPr="00E655CA" w:rsidRDefault="00946831" w:rsidP="00A710E1">
                      <w:pPr>
                        <w:bidi/>
                        <w:spacing w:after="0"/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 w:rsidRPr="00E655C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الثّالثة </w:t>
                      </w:r>
                      <w:proofErr w:type="gramStart"/>
                      <w:r w:rsidRPr="00E655C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  <w:r w:rsidRPr="00E655C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946831" w:rsidRPr="00E655CA" w:rsidRDefault="00946831" w:rsidP="00A710E1">
                      <w:pPr>
                        <w:bidi/>
                        <w:spacing w:after="0"/>
                        <w:rPr>
                          <w:rFonts w:ascii="El Messiri" w:hAnsi="El Messiri" w:cs="El Messiri"/>
                          <w:sz w:val="28"/>
                          <w:szCs w:val="28"/>
                          <w:lang w:bidi="ar-DZ"/>
                        </w:rPr>
                      </w:pPr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(ة):</w:t>
                      </w:r>
                      <w:r w:rsidRPr="00E655CA">
                        <w:rPr>
                          <w:rFonts w:ascii="El Messiri" w:hAnsi="El Messiri" w:cs="El Messiri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7018655</wp:posOffset>
                </wp:positionH>
                <wp:positionV relativeFrom="paragraph">
                  <wp:posOffset>-19685</wp:posOffset>
                </wp:positionV>
                <wp:extent cx="2947035" cy="1083945"/>
                <wp:effectExtent l="0" t="0" r="24765" b="20955"/>
                <wp:wrapNone/>
                <wp:docPr id="5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1083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831" w:rsidRPr="00E655CA" w:rsidRDefault="00946831" w:rsidP="00A710E1">
                            <w:pPr>
                              <w:bidi/>
                              <w:spacing w:after="0"/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</w:t>
                            </w:r>
                          </w:p>
                          <w:p w:rsidR="00946831" w:rsidRPr="00E655CA" w:rsidRDefault="00946831" w:rsidP="00A710E1">
                            <w:pPr>
                              <w:bidi/>
                              <w:spacing w:after="0"/>
                              <w:rPr>
                                <w:rFonts w:ascii="El Messiri" w:hAnsi="El Messiri" w:cs="El Messir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</w:t>
                            </w:r>
                          </w:p>
                          <w:p w:rsidR="00946831" w:rsidRPr="003A2C73" w:rsidRDefault="00946831" w:rsidP="00A710E1">
                            <w:pPr>
                              <w:bidi/>
                              <w:spacing w:after="0"/>
                              <w:rPr>
                                <w:rFonts w:cs="A Noor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المدرسة الابتدائيّة</w:t>
                            </w:r>
                            <w:proofErr w:type="gramStart"/>
                            <w:r w:rsidRPr="00E655C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</w:t>
                            </w:r>
                          </w:p>
                          <w:p w:rsidR="00946831" w:rsidRPr="003A2C73" w:rsidRDefault="00946831" w:rsidP="00803A5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946831" w:rsidRPr="001D5A7D" w:rsidRDefault="00946831" w:rsidP="00803A5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7" style="position:absolute;left:0;text-align:left;margin-left:552.65pt;margin-top:-1.55pt;width:232.05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" fillcolor="white [3201]" strokecolor="#4bacc6 [3208]" strokeweight=".5pt">
                <v:stroke dashstyle="longDashDotDot"/>
                <v:shadow color="#868686"/>
                <v:textbox>
                  <w:txbxContent>
                    <w:p w:rsidR="00946831" w:rsidRPr="00E655CA" w:rsidRDefault="00946831" w:rsidP="00A710E1">
                      <w:pPr>
                        <w:bidi/>
                        <w:spacing w:after="0"/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: </w:t>
                      </w:r>
                      <w:r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..........................</w:t>
                      </w:r>
                    </w:p>
                    <w:p w:rsidR="00946831" w:rsidRPr="00E655CA" w:rsidRDefault="00946831" w:rsidP="00A710E1">
                      <w:pPr>
                        <w:bidi/>
                        <w:spacing w:after="0"/>
                        <w:rPr>
                          <w:rFonts w:ascii="El Messiri" w:hAnsi="El Messiri" w:cs="El Messir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</w:t>
                      </w:r>
                    </w:p>
                    <w:p w:rsidR="00946831" w:rsidRPr="003A2C73" w:rsidRDefault="00946831" w:rsidP="00A710E1">
                      <w:pPr>
                        <w:bidi/>
                        <w:spacing w:after="0"/>
                        <w:rPr>
                          <w:rFonts w:cs="A Noor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المدرسة الابتدائيّة</w:t>
                      </w:r>
                      <w:proofErr w:type="gramStart"/>
                      <w:r w:rsidRPr="00E655C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proofErr w:type="gramEnd"/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..............................</w:t>
                      </w:r>
                    </w:p>
                    <w:p w:rsidR="00946831" w:rsidRPr="003A2C73" w:rsidRDefault="00946831" w:rsidP="00803A5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946831" w:rsidRPr="001D5A7D" w:rsidRDefault="00946831" w:rsidP="00803A5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53C5">
        <w:rPr>
          <w:rFonts w:ascii="Sakkal Majalla" w:hAnsi="Sakkal Majalla" w:cs="Sakkal Majalla"/>
          <w:sz w:val="28"/>
          <w:szCs w:val="28"/>
          <w:rtl/>
          <w:lang w:bidi="ar-DZ"/>
        </w:rPr>
        <w:t>الجمهوريّة الجزائرية الديمقراطية الشعبية</w:t>
      </w:r>
    </w:p>
    <w:p w:rsidR="00803A5A" w:rsidRDefault="00803A5A" w:rsidP="00803A5A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sz w:val="28"/>
          <w:szCs w:val="28"/>
          <w:rtl/>
          <w:lang w:bidi="ar-DZ"/>
        </w:rPr>
        <w:t>وزارة التربية الوطنية</w:t>
      </w:r>
    </w:p>
    <w:p w:rsidR="00803A5A" w:rsidRPr="008C53C5" w:rsidRDefault="00803A5A" w:rsidP="00803A5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2910343</wp:posOffset>
                </wp:positionH>
                <wp:positionV relativeFrom="paragraph">
                  <wp:posOffset>153035</wp:posOffset>
                </wp:positionV>
                <wp:extent cx="3657600" cy="838200"/>
                <wp:effectExtent l="0" t="0" r="0" b="0"/>
                <wp:wrapNone/>
                <wp:docPr id="4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831" w:rsidRPr="00803A5A" w:rsidRDefault="00946831" w:rsidP="00520639">
                            <w:pPr>
                              <w:bidi/>
                              <w:jc w:val="center"/>
                              <w:rPr>
                                <w:rFonts w:asciiTheme="majorBidi" w:hAnsiTheme="majorBidi" w:cs="Amine_mod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r w:rsidRPr="00A53498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D6F6FA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مخطّط شهر </w:t>
                            </w:r>
                            <w:r w:rsidR="00520639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D6F6FA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نوفمبر</w:t>
                            </w:r>
                            <w:bookmarkStart w:id="0" w:name="_GoBack"/>
                            <w:bookmarkEnd w:id="0"/>
                            <w:r w:rsidRPr="00A710E1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EEECE1" w:themeColor="background2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803A5A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شهر أكتوبر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229.15pt;margin-top:12.05pt;width:4in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" filled="f" stroked="f">
                <v:textbox>
                  <w:txbxContent>
                    <w:p w:rsidR="00946831" w:rsidRPr="00803A5A" w:rsidRDefault="00946831" w:rsidP="00520639">
                      <w:pPr>
                        <w:bidi/>
                        <w:jc w:val="center"/>
                        <w:rPr>
                          <w:rFonts w:asciiTheme="majorBidi" w:hAnsiTheme="majorBidi" w:cs="Amine_mod"/>
                          <w:b/>
                          <w:bCs/>
                          <w:color w:val="FFFEFD" w:themeColor="accent6" w:themeTint="02"/>
                          <w:spacing w:val="10"/>
                          <w:sz w:val="96"/>
                          <w:szCs w:val="96"/>
                          <w:rtl/>
                          <w:lang w:bidi="ar-DZ"/>
                        </w:rPr>
                      </w:pPr>
                      <w:r w:rsidRPr="00A53498">
                        <w:rPr>
                          <w:rFonts w:asciiTheme="majorBidi" w:hAnsiTheme="majorBidi" w:cs="Amine_mod" w:hint="cs"/>
                          <w:b/>
                          <w:bCs/>
                          <w:color w:val="D6F6FA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مخطّط شهر </w:t>
                      </w:r>
                      <w:r w:rsidR="00520639">
                        <w:rPr>
                          <w:rFonts w:asciiTheme="majorBidi" w:hAnsiTheme="majorBidi" w:cs="Amine_mod" w:hint="cs"/>
                          <w:b/>
                          <w:bCs/>
                          <w:color w:val="D6F6FA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نوفمبر</w:t>
                      </w:r>
                      <w:bookmarkStart w:id="1" w:name="_GoBack"/>
                      <w:bookmarkEnd w:id="1"/>
                      <w:r w:rsidRPr="00A710E1">
                        <w:rPr>
                          <w:rFonts w:asciiTheme="majorBidi" w:hAnsiTheme="majorBidi" w:cs="Amine_mod" w:hint="cs"/>
                          <w:b/>
                          <w:bCs/>
                          <w:color w:val="EEECE1" w:themeColor="background2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Pr="00803A5A">
                        <w:rPr>
                          <w:rFonts w:asciiTheme="majorBidi" w:hAnsiTheme="majorBidi" w:cs="Amine_mod" w:hint="cs"/>
                          <w:b/>
                          <w:bCs/>
                          <w:color w:val="FF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</w:rPr>
                        <w:t xml:space="preserve">شهر أكتوبر  </w:t>
                      </w:r>
                    </w:p>
                  </w:txbxContent>
                </v:textbox>
              </v:rect>
            </w:pict>
          </mc:Fallback>
        </mc:AlternateContent>
      </w:r>
    </w:p>
    <w:p w:rsidR="00803A5A" w:rsidRPr="00A9547C" w:rsidRDefault="00803A5A" w:rsidP="00803A5A">
      <w:pPr>
        <w:pStyle w:val="Paragraphedeliste"/>
        <w:rPr>
          <w:b/>
          <w:bCs/>
          <w:sz w:val="28"/>
          <w:szCs w:val="28"/>
          <w:rtl/>
          <w:lang w:bidi="ar-DZ"/>
        </w:rPr>
      </w:pPr>
    </w:p>
    <w:p w:rsidR="00803A5A" w:rsidRPr="00A9547C" w:rsidRDefault="00803A5A" w:rsidP="00803A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bidiVisual/>
        <w:tblW w:w="0" w:type="auto"/>
        <w:jc w:val="center"/>
        <w:tblInd w:w="-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276"/>
        <w:gridCol w:w="850"/>
        <w:gridCol w:w="993"/>
        <w:gridCol w:w="850"/>
        <w:gridCol w:w="1134"/>
        <w:gridCol w:w="709"/>
        <w:gridCol w:w="992"/>
        <w:gridCol w:w="709"/>
        <w:gridCol w:w="2191"/>
        <w:gridCol w:w="1134"/>
        <w:gridCol w:w="1353"/>
        <w:gridCol w:w="992"/>
        <w:gridCol w:w="1809"/>
      </w:tblGrid>
      <w:tr w:rsidR="00803A5A" w:rsidRPr="00A9547C" w:rsidTr="00EB2A17">
        <w:trPr>
          <w:trHeight w:val="452"/>
          <w:jc w:val="center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eastAsia="fr-FR"/>
              </w:rPr>
              <w:t>المقطع </w:t>
            </w:r>
          </w:p>
        </w:tc>
        <w:tc>
          <w:tcPr>
            <w:tcW w:w="7513" w:type="dxa"/>
            <w:gridSpan w:val="8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A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right="-68"/>
              <w:jc w:val="center"/>
              <w:rPr>
                <w:rFonts w:ascii="El Messiri" w:eastAsia="Times New Roman" w:hAnsi="El Messiri" w:cs="El Messiri"/>
                <w:sz w:val="24"/>
                <w:szCs w:val="24"/>
                <w:lang w:eastAsia="fr-FR"/>
              </w:rPr>
            </w:pPr>
            <w:proofErr w:type="gramStart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الل</w:t>
            </w:r>
            <w:r w:rsidRPr="00A65929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ّ</w:t>
            </w:r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غــــــــــــــــــــــــــــــة</w:t>
            </w:r>
            <w:proofErr w:type="gramEnd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 xml:space="preserve"> العربيــــــــــــــــــــــــــــــــــة</w:t>
            </w:r>
          </w:p>
        </w:tc>
        <w:tc>
          <w:tcPr>
            <w:tcW w:w="2191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E3FCF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  <w:t>رياضيات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5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إسلامية</w:t>
            </w:r>
          </w:p>
        </w:tc>
        <w:tc>
          <w:tcPr>
            <w:tcW w:w="1353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AFCB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علمية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تاريخ</w:t>
            </w:r>
          </w:p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809" w:type="dxa"/>
            <w:vMerge w:val="restart"/>
            <w:tcBorders>
              <w:top w:val="single" w:sz="18" w:space="0" w:color="auto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FDE9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803A5A" w:rsidRPr="00A9547C" w:rsidRDefault="00803A5A" w:rsidP="009468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فنيـة</w:t>
            </w:r>
          </w:p>
          <w:p w:rsidR="00803A5A" w:rsidRPr="00A9547C" w:rsidRDefault="00803A5A" w:rsidP="00946831">
            <w:pPr>
              <w:bidi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(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rtl/>
                <w:lang w:eastAsia="fr-FR"/>
              </w:rPr>
              <w:t>موسيقية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A9547C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rtl/>
                <w:lang w:eastAsia="fr-FR"/>
              </w:rPr>
              <w:t>تشكيلية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803A5A" w:rsidRPr="00A9547C" w:rsidTr="00EB2A17">
        <w:trPr>
          <w:cantSplit/>
          <w:trHeight w:val="1097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803A5A" w:rsidRPr="00A9547C" w:rsidRDefault="00803A5A" w:rsidP="0094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الأساليب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والصيغ</w:t>
            </w:r>
            <w:proofErr w:type="gramEnd"/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الرصيد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اللغوي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قراءة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قواعد</w:t>
            </w:r>
          </w:p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نحوية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صرف /</w:t>
            </w:r>
          </w:p>
          <w:p w:rsidR="00803A5A" w:rsidRPr="00A9547C" w:rsidRDefault="00803A5A" w:rsidP="00946831">
            <w:pPr>
              <w:bidi/>
              <w:spacing w:after="0" w:line="240" w:lineRule="auto"/>
              <w:ind w:left="-142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إملاء</w:t>
            </w: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33101F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10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تعبير</w:t>
            </w:r>
          </w:p>
          <w:p w:rsidR="00803A5A" w:rsidRPr="00A9547C" w:rsidRDefault="00803A5A" w:rsidP="0094683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كتابي</w:t>
            </w: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03A5A" w:rsidRPr="00A9547C" w:rsidRDefault="00803A5A" w:rsidP="00946831">
            <w:pPr>
              <w:bidi/>
              <w:spacing w:after="0" w:line="240" w:lineRule="auto"/>
              <w:ind w:left="113" w:righ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مشاريع</w:t>
            </w:r>
          </w:p>
        </w:tc>
        <w:tc>
          <w:tcPr>
            <w:tcW w:w="2191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E3FCFD"/>
            <w:vAlign w:val="center"/>
            <w:hideMark/>
          </w:tcPr>
          <w:p w:rsidR="00803A5A" w:rsidRPr="00A9547C" w:rsidRDefault="00803A5A" w:rsidP="0094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E5FF"/>
            <w:vAlign w:val="center"/>
            <w:hideMark/>
          </w:tcPr>
          <w:p w:rsidR="00803A5A" w:rsidRPr="00A9547C" w:rsidRDefault="00803A5A" w:rsidP="0094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53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AFCB2"/>
            <w:vAlign w:val="center"/>
            <w:hideMark/>
          </w:tcPr>
          <w:p w:rsidR="00803A5A" w:rsidRPr="00A9547C" w:rsidRDefault="00803A5A" w:rsidP="0094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F2F2" w:themeFill="background1" w:themeFillShade="F2"/>
            <w:vAlign w:val="center"/>
            <w:hideMark/>
          </w:tcPr>
          <w:p w:rsidR="00803A5A" w:rsidRPr="00A9547C" w:rsidRDefault="00803A5A" w:rsidP="0094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09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FDE9D9" w:themeFill="accent6" w:themeFillTint="33"/>
            <w:vAlign w:val="center"/>
            <w:hideMark/>
          </w:tcPr>
          <w:p w:rsidR="00803A5A" w:rsidRPr="00A9547C" w:rsidRDefault="00803A5A" w:rsidP="00946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710E1" w:rsidRPr="00A9547C" w:rsidTr="00EB2A17">
        <w:trPr>
          <w:trHeight w:val="1242"/>
          <w:jc w:val="center"/>
        </w:trPr>
        <w:tc>
          <w:tcPr>
            <w:tcW w:w="644" w:type="dxa"/>
            <w:vMerge w:val="restart"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A710E1" w:rsidRPr="00A9547C" w:rsidRDefault="00A710E1" w:rsidP="00A710E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b/>
                <w:bCs/>
                <w:color w:val="0033CC"/>
                <w:sz w:val="32"/>
                <w:szCs w:val="32"/>
                <w:rtl/>
                <w:lang w:eastAsia="fr-FR"/>
              </w:rPr>
              <w:t>المقطع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b/>
                <w:bCs/>
                <w:color w:val="0033CC"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32"/>
                <w:szCs w:val="32"/>
                <w:rtl/>
                <w:lang w:eastAsia="fr-FR"/>
              </w:rPr>
              <w:t>2</w:t>
            </w:r>
            <w:r w:rsidRPr="00A9547C">
              <w:rPr>
                <w:rFonts w:ascii="Times New Roman" w:eastAsia="Times New Roman" w:hAnsi="Times New Roman" w:cs="Times New Roman"/>
                <w:b/>
                <w:bCs/>
                <w:color w:val="0033CC"/>
                <w:sz w:val="32"/>
                <w:szCs w:val="32"/>
                <w:rtl/>
                <w:lang w:eastAsia="fr-FR"/>
              </w:rPr>
              <w:t xml:space="preserve"> (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32"/>
                <w:szCs w:val="32"/>
                <w:rtl/>
                <w:lang w:eastAsia="fr-FR"/>
              </w:rPr>
              <w:t>لحياة الاجتماعيّة</w:t>
            </w:r>
            <w:r w:rsidRPr="00A9547C">
              <w:rPr>
                <w:rFonts w:ascii="Times New Roman" w:eastAsia="Times New Roman" w:hAnsi="Times New Roman" w:cs="Times New Roman"/>
                <w:b/>
                <w:bCs/>
                <w:color w:val="0033CC"/>
                <w:sz w:val="32"/>
                <w:szCs w:val="32"/>
                <w:rtl/>
                <w:lang w:eastAsia="fr-FR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A710E1" w:rsidRPr="00004E3E" w:rsidRDefault="00A710E1" w:rsidP="00A71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مؤشرات زمنية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 xml:space="preserve">: </w:t>
            </w:r>
            <w:proofErr w:type="gramStart"/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بعدما ،</w:t>
            </w:r>
            <w:proofErr w:type="gramEnd"/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لما ،عندما</w:t>
            </w:r>
          </w:p>
          <w:p w:rsidR="00A710E1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الظروف الدالة على المكان</w:t>
            </w:r>
          </w:p>
          <w:p w:rsidR="00422978" w:rsidRPr="00A9547C" w:rsidRDefault="00422978" w:rsidP="004229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الأسماء</w:t>
            </w:r>
            <w:proofErr w:type="gramEnd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 xml:space="preserve"> الموصولة</w:t>
            </w:r>
          </w:p>
        </w:tc>
        <w:tc>
          <w:tcPr>
            <w:tcW w:w="85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A710E1" w:rsidRPr="00422978" w:rsidRDefault="00422978" w:rsidP="00A710E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4229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الرّصيد الخاصّ بالأعياد </w:t>
            </w:r>
            <w:proofErr w:type="spellStart"/>
            <w:r w:rsidRPr="004229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وبأفراذ</w:t>
            </w:r>
            <w:proofErr w:type="spellEnd"/>
            <w:r w:rsidRPr="004229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 العائلة</w:t>
            </w:r>
          </w:p>
          <w:p w:rsidR="00422978" w:rsidRPr="00422978" w:rsidRDefault="00422978" w:rsidP="00422978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29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الرّصيد الخاص بالأعراس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10E1" w:rsidRPr="00EB2A17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CC3399"/>
                <w:sz w:val="26"/>
                <w:szCs w:val="26"/>
                <w:rtl/>
                <w:lang w:eastAsia="fr-FR"/>
              </w:rPr>
            </w:pPr>
            <w:r w:rsidRPr="00EB2A17">
              <w:rPr>
                <w:rFonts w:ascii="Arial" w:eastAsia="Times New Roman" w:hAnsi="Arial" w:cs="Arial"/>
                <w:color w:val="CC3399"/>
                <w:sz w:val="26"/>
                <w:szCs w:val="26"/>
                <w:rtl/>
                <w:lang w:eastAsia="fr-FR"/>
              </w:rPr>
              <w:t>ختان</w:t>
            </w:r>
          </w:p>
          <w:p w:rsidR="00A710E1" w:rsidRPr="00EB2A17" w:rsidRDefault="00A710E1" w:rsidP="00A710E1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CC3399"/>
              </w:rPr>
            </w:pPr>
            <w:r w:rsidRPr="00EB2A17">
              <w:rPr>
                <w:rFonts w:ascii="Arial" w:eastAsia="Times New Roman" w:hAnsi="Arial" w:cs="Arial"/>
                <w:color w:val="CC3399"/>
                <w:sz w:val="26"/>
                <w:szCs w:val="26"/>
                <w:rtl/>
                <w:lang w:eastAsia="fr-FR"/>
              </w:rPr>
              <w:t>زهير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10E1" w:rsidRPr="00004E3E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المفرد </w:t>
            </w:r>
            <w:proofErr w:type="gramStart"/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وجمع</w:t>
            </w:r>
            <w:proofErr w:type="gramEnd"/>
          </w:p>
          <w:p w:rsidR="00A710E1" w:rsidRPr="00004E3E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المؤنث</w:t>
            </w:r>
            <w:proofErr w:type="gramEnd"/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السالم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10E1" w:rsidRPr="00A9547C" w:rsidRDefault="00422978" w:rsidP="004229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التّاء 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المفنوحة</w:t>
            </w:r>
            <w:proofErr w:type="spellEnd"/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 في الأسماء</w:t>
            </w:r>
          </w:p>
        </w:tc>
        <w:tc>
          <w:tcPr>
            <w:tcW w:w="709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DDFFDD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A710E1" w:rsidRPr="00A9547C" w:rsidRDefault="00422978" w:rsidP="004229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422978"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  <w:rtl/>
                <w:lang w:eastAsia="fr-FR"/>
              </w:rPr>
              <w:t>رمضان</w:t>
            </w:r>
            <w:proofErr w:type="gramEnd"/>
            <w:r w:rsidRPr="00422978"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  <w:rtl/>
                <w:lang w:eastAsia="fr-FR"/>
              </w:rPr>
              <w:t xml:space="preserve"> / الفتاة الجزائريّة</w:t>
            </w:r>
          </w:p>
        </w:tc>
        <w:tc>
          <w:tcPr>
            <w:tcW w:w="992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42297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التّصرّف</w:t>
            </w:r>
            <w:proofErr w:type="gramEnd"/>
            <w:r w:rsidRPr="0042297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 في أحداث نص من حيث ترتيبها</w:t>
            </w:r>
          </w:p>
        </w:tc>
        <w:tc>
          <w:tcPr>
            <w:tcW w:w="709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إنجاز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 بطاقة دعوة</w:t>
            </w:r>
          </w:p>
        </w:tc>
        <w:tc>
          <w:tcPr>
            <w:tcW w:w="219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Default="00A710E1" w:rsidP="00EB2A1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A710E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مقارنة </w:t>
            </w:r>
            <w:r w:rsidR="00EB2A17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س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عات</w:t>
            </w:r>
          </w:p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الجمع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 xml:space="preserve"> 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بالاحتفاظ</w:t>
            </w:r>
          </w:p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الأعداد </w:t>
            </w:r>
            <w:proofErr w:type="gramStart"/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من</w:t>
            </w:r>
            <w:proofErr w:type="gramEnd"/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0 إلى 99</w:t>
            </w:r>
            <w:r w:rsidRPr="00A710E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9</w:t>
            </w: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(3)</w:t>
            </w:r>
          </w:p>
          <w:p w:rsidR="00A710E1" w:rsidRPr="00A9547C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</w:pPr>
            <w:r w:rsidRPr="00A71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الإحسان للوالدين</w:t>
            </w:r>
          </w:p>
        </w:tc>
        <w:tc>
          <w:tcPr>
            <w:tcW w:w="135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EB2A17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أنماط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 xml:space="preserve"> التّنقّل</w:t>
            </w:r>
          </w:p>
        </w:tc>
        <w:tc>
          <w:tcPr>
            <w:tcW w:w="992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EB2A17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أحداث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 xml:space="preserve"> مألوفة</w:t>
            </w:r>
          </w:p>
        </w:tc>
        <w:tc>
          <w:tcPr>
            <w:tcW w:w="18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01619E" w:rsidRDefault="0001619E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fr-FR"/>
              </w:rPr>
            </w:pPr>
            <w:proofErr w:type="gramStart"/>
            <w:r w:rsidRPr="0001619E">
              <w:rPr>
                <w:rFonts w:ascii="Times New Roman" w:eastAsia="Times New Roman" w:hAnsi="Times New Roman" w:cs="Times New Roman" w:hint="cs"/>
                <w:color w:val="FF0066"/>
                <w:sz w:val="28"/>
                <w:szCs w:val="28"/>
                <w:rtl/>
                <w:lang w:eastAsia="fr-FR"/>
              </w:rPr>
              <w:t>الألوان</w:t>
            </w:r>
            <w:proofErr w:type="gramEnd"/>
            <w:r w:rsidRPr="0001619E">
              <w:rPr>
                <w:rFonts w:ascii="Times New Roman" w:eastAsia="Times New Roman" w:hAnsi="Times New Roman" w:cs="Times New Roman" w:hint="cs"/>
                <w:color w:val="FF0066"/>
                <w:sz w:val="28"/>
                <w:szCs w:val="28"/>
                <w:rtl/>
                <w:lang w:eastAsia="fr-FR"/>
              </w:rPr>
              <w:t xml:space="preserve"> الحارّة</w:t>
            </w:r>
          </w:p>
        </w:tc>
      </w:tr>
      <w:tr w:rsidR="00A710E1" w:rsidRPr="00A9547C" w:rsidTr="00EB2A17">
        <w:trPr>
          <w:trHeight w:val="1235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A710E1" w:rsidRPr="00A9547C" w:rsidRDefault="00A710E1" w:rsidP="00A7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A9547C" w:rsidRDefault="00A710E1" w:rsidP="00A7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A9547C" w:rsidRDefault="00A710E1" w:rsidP="00A7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10E1" w:rsidRPr="00EB2A17" w:rsidRDefault="00A710E1" w:rsidP="00A710E1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CC3399"/>
              </w:rPr>
            </w:pPr>
            <w:r w:rsidRPr="00EB2A17">
              <w:rPr>
                <w:rFonts w:ascii="Arial" w:eastAsia="Times New Roman" w:hAnsi="Arial" w:cs="Arial" w:hint="cs"/>
                <w:color w:val="CC3399"/>
                <w:sz w:val="26"/>
                <w:szCs w:val="26"/>
                <w:rtl/>
                <w:lang w:eastAsia="fr-FR"/>
              </w:rPr>
              <w:t>التّاجر والشّهر الفضيل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10E1" w:rsidRPr="00004E3E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004E3E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المفرد وجمع التكسير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10E1" w:rsidRPr="00A9547C" w:rsidRDefault="00422978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 xml:space="preserve">اسم </w:t>
            </w: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الفاعل</w:t>
            </w:r>
            <w:proofErr w:type="gramEnd"/>
          </w:p>
        </w:tc>
        <w:tc>
          <w:tcPr>
            <w:tcW w:w="709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DDFFDD"/>
            <w:vAlign w:val="center"/>
          </w:tcPr>
          <w:p w:rsidR="00A710E1" w:rsidRPr="00A9547C" w:rsidRDefault="00A710E1" w:rsidP="00A7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A9547C" w:rsidRDefault="00A710E1" w:rsidP="00A7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A9547C" w:rsidRDefault="00A710E1" w:rsidP="00A7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9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A710E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العدد 1000</w:t>
            </w:r>
          </w:p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spellStart"/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ال</w:t>
            </w:r>
            <w:r w:rsidRPr="00A710E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ا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ستقامي</w:t>
            </w:r>
            <w:r w:rsidR="00EB2A17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ّ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ة</w:t>
            </w:r>
            <w:proofErr w:type="spellEnd"/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</w:p>
          <w:p w:rsidR="00A710E1" w:rsidRPr="00A710E1" w:rsidRDefault="00A710E1" w:rsidP="00EB2A1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A710E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proofErr w:type="gramStart"/>
            <w:r w:rsidR="00EB2A17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منتصف</w:t>
            </w:r>
            <w:proofErr w:type="gramEnd"/>
            <w:r w:rsidR="00EB2A17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 xml:space="preserve"> قطعة مستقيمة</w:t>
            </w:r>
          </w:p>
          <w:p w:rsidR="00A710E1" w:rsidRPr="00A9547C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</w:pPr>
            <w:proofErr w:type="gramStart"/>
            <w:r w:rsidRPr="00A71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طفولة</w:t>
            </w:r>
            <w:proofErr w:type="gramEnd"/>
            <w:r w:rsidRPr="00A71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 xml:space="preserve"> النبي</w:t>
            </w:r>
          </w:p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</w:pPr>
            <w:r w:rsidRPr="00A71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صلى الله</w:t>
            </w:r>
          </w:p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</w:pPr>
            <w:r w:rsidRPr="00A71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عليه وسلم</w:t>
            </w:r>
          </w:p>
        </w:tc>
        <w:tc>
          <w:tcPr>
            <w:tcW w:w="135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EB2A17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سطح ارتكاز الحيوان على الأرض</w:t>
            </w:r>
          </w:p>
        </w:tc>
        <w:tc>
          <w:tcPr>
            <w:tcW w:w="992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01619E" w:rsidRDefault="0001619E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proofErr w:type="gramStart"/>
            <w:r w:rsidRPr="0001619E">
              <w:rPr>
                <w:rFonts w:ascii="Times New Roman" w:eastAsia="Times New Roman" w:hAnsi="Times New Roman" w:cs="Times New Roman" w:hint="cs"/>
                <w:color w:val="00B0F0"/>
                <w:sz w:val="28"/>
                <w:szCs w:val="28"/>
                <w:rtl/>
                <w:lang w:eastAsia="fr-FR"/>
              </w:rPr>
              <w:t>العزف</w:t>
            </w:r>
            <w:proofErr w:type="gramEnd"/>
            <w:r w:rsidRPr="0001619E">
              <w:rPr>
                <w:rFonts w:ascii="Times New Roman" w:eastAsia="Times New Roman" w:hAnsi="Times New Roman" w:cs="Times New Roman" w:hint="cs"/>
                <w:color w:val="00B0F0"/>
                <w:sz w:val="28"/>
                <w:szCs w:val="28"/>
                <w:rtl/>
                <w:lang w:eastAsia="fr-FR"/>
              </w:rPr>
              <w:t xml:space="preserve"> المنفرد </w:t>
            </w:r>
          </w:p>
          <w:p w:rsidR="0001619E" w:rsidRPr="00A9547C" w:rsidRDefault="0001619E" w:rsidP="000161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1619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(البيت 4 من المقطع3 </w:t>
            </w:r>
            <w:proofErr w:type="gramStart"/>
            <w:r w:rsidRPr="0001619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قسما</w:t>
            </w:r>
            <w:proofErr w:type="gramEnd"/>
            <w:r w:rsidRPr="0001619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A710E1" w:rsidRPr="00A9547C" w:rsidTr="00EB2A17">
        <w:trPr>
          <w:trHeight w:val="1153"/>
          <w:jc w:val="center"/>
        </w:trPr>
        <w:tc>
          <w:tcPr>
            <w:tcW w:w="644" w:type="dxa"/>
            <w:vMerge/>
            <w:tcBorders>
              <w:top w:val="single" w:sz="12" w:space="0" w:color="244061" w:themeColor="accent1" w:themeShade="80"/>
              <w:left w:val="single" w:sz="18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2DBDB" w:themeFill="accent2" w:themeFillTint="33"/>
            <w:vAlign w:val="center"/>
            <w:hideMark/>
          </w:tcPr>
          <w:p w:rsidR="00A710E1" w:rsidRPr="00A9547C" w:rsidRDefault="00A710E1" w:rsidP="00A7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513" w:type="dxa"/>
            <w:gridSpan w:val="8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710E1" w:rsidRPr="00004E3E" w:rsidRDefault="00A710E1" w:rsidP="00A710E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 Noor"/>
                <w:sz w:val="24"/>
                <w:szCs w:val="24"/>
                <w:rtl/>
                <w:lang w:eastAsia="fr-FR" w:bidi="ar-DZ"/>
              </w:rPr>
            </w:pPr>
            <w:proofErr w:type="gramStart"/>
            <w:r w:rsidRPr="00391AE5">
              <w:rPr>
                <w:rFonts w:ascii="Times New Roman" w:eastAsia="Times New Roman" w:hAnsi="Times New Roman" w:cs="A Noor"/>
                <w:color w:val="000000"/>
                <w:sz w:val="40"/>
                <w:szCs w:val="40"/>
                <w:rtl/>
                <w:lang w:eastAsia="fr-FR"/>
              </w:rPr>
              <w:t>(إدماج ،</w:t>
            </w:r>
            <w:proofErr w:type="gramEnd"/>
            <w:r w:rsidRPr="00391AE5">
              <w:rPr>
                <w:rFonts w:ascii="Times New Roman" w:eastAsia="Times New Roman" w:hAnsi="Times New Roman" w:cs="A Noor"/>
                <w:color w:val="000000"/>
                <w:sz w:val="40"/>
                <w:szCs w:val="40"/>
                <w:rtl/>
                <w:lang w:eastAsia="fr-FR"/>
              </w:rPr>
              <w:t xml:space="preserve"> تقويم ، ومعالجة) للمقطع</w:t>
            </w:r>
            <w:r w:rsidRPr="00391AE5">
              <w:rPr>
                <w:rFonts w:ascii="Times New Roman" w:eastAsia="Times New Roman" w:hAnsi="Times New Roman" w:cs="A Noor" w:hint="cs"/>
                <w:color w:val="FF0000"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A Noor" w:hint="cs"/>
                <w:color w:val="000000" w:themeColor="text1"/>
                <w:sz w:val="40"/>
                <w:szCs w:val="40"/>
                <w:rtl/>
                <w:lang w:eastAsia="fr-FR"/>
              </w:rPr>
              <w:t>الثّاني</w:t>
            </w:r>
          </w:p>
        </w:tc>
        <w:tc>
          <w:tcPr>
            <w:tcW w:w="219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2A17" w:rsidRDefault="00EB2A17" w:rsidP="0094683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التجميع</w:t>
            </w:r>
            <w:r w:rsidRPr="00A710E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 w:rsidRPr="00A710E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>بالعشرات والمئات(2)</w:t>
            </w:r>
          </w:p>
          <w:p w:rsidR="00946831" w:rsidRDefault="00946831" w:rsidP="00EB2A1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94683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*</w:t>
            </w:r>
            <w:r w:rsidRPr="00946831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  <w:t xml:space="preserve"> الطرح دون احتفاظ</w:t>
            </w:r>
          </w:p>
          <w:p w:rsidR="00A710E1" w:rsidRPr="00946831" w:rsidRDefault="00EB2A17" w:rsidP="00EB2A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66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6600FF"/>
                <w:sz w:val="28"/>
                <w:szCs w:val="28"/>
                <w:rtl/>
              </w:rPr>
              <w:t>*</w:t>
            </w:r>
            <w:proofErr w:type="gramStart"/>
            <w:r>
              <w:rPr>
                <w:rFonts w:asciiTheme="majorBidi" w:hAnsiTheme="majorBidi" w:cstheme="majorBidi" w:hint="cs"/>
                <w:color w:val="6600FF"/>
                <w:sz w:val="28"/>
                <w:szCs w:val="28"/>
                <w:rtl/>
              </w:rPr>
              <w:t>منهجيّة</w:t>
            </w:r>
            <w:proofErr w:type="gramEnd"/>
            <w:r>
              <w:rPr>
                <w:rFonts w:asciiTheme="majorBidi" w:hAnsiTheme="majorBidi" w:cstheme="majorBidi" w:hint="cs"/>
                <w:color w:val="6600FF"/>
                <w:sz w:val="28"/>
                <w:szCs w:val="28"/>
                <w:rtl/>
              </w:rPr>
              <w:t xml:space="preserve"> حلّ مشكلات 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الوضوء</w:t>
            </w:r>
          </w:p>
        </w:tc>
        <w:tc>
          <w:tcPr>
            <w:tcW w:w="135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EB2A17" w:rsidP="00EB2A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الأنظمة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 xml:space="preserve"> الغذائيّة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EB2A17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 xml:space="preserve">إدماج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وتقويم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 xml:space="preserve"> 1</w:t>
            </w:r>
          </w:p>
        </w:tc>
        <w:tc>
          <w:tcPr>
            <w:tcW w:w="18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A9547C" w:rsidRDefault="0001619E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01619E">
              <w:rPr>
                <w:rFonts w:ascii="Times New Roman" w:eastAsia="Times New Roman" w:hAnsi="Times New Roman" w:cs="Times New Roman" w:hint="cs"/>
                <w:color w:val="FF0066"/>
                <w:sz w:val="28"/>
                <w:szCs w:val="28"/>
                <w:rtl/>
                <w:lang w:eastAsia="fr-FR"/>
              </w:rPr>
              <w:t>الألوان</w:t>
            </w:r>
            <w:proofErr w:type="gramEnd"/>
            <w:r w:rsidRPr="0001619E">
              <w:rPr>
                <w:rFonts w:ascii="Times New Roman" w:eastAsia="Times New Roman" w:hAnsi="Times New Roman" w:cs="Times New Roman" w:hint="cs"/>
                <w:color w:val="FF0066"/>
                <w:sz w:val="28"/>
                <w:szCs w:val="28"/>
                <w:rtl/>
                <w:lang w:eastAsia="fr-FR"/>
              </w:rPr>
              <w:t xml:space="preserve"> الحارّة</w:t>
            </w:r>
          </w:p>
        </w:tc>
      </w:tr>
      <w:tr w:rsidR="00A710E1" w:rsidRPr="00A9547C" w:rsidTr="00EB2A17">
        <w:trPr>
          <w:cantSplit/>
          <w:trHeight w:val="1436"/>
          <w:jc w:val="center"/>
        </w:trPr>
        <w:tc>
          <w:tcPr>
            <w:tcW w:w="644" w:type="dxa"/>
            <w:tcBorders>
              <w:top w:val="single" w:sz="12" w:space="0" w:color="244061" w:themeColor="accent1" w:themeShade="80"/>
              <w:left w:val="single" w:sz="18" w:space="0" w:color="auto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F2DBDB" w:themeFill="accent2" w:themeFillTint="33"/>
            <w:textDirection w:val="btLr"/>
            <w:vAlign w:val="center"/>
          </w:tcPr>
          <w:p w:rsidR="00A710E1" w:rsidRPr="00A9547C" w:rsidRDefault="00422978" w:rsidP="00422978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2978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32"/>
                <w:szCs w:val="32"/>
                <w:rtl/>
                <w:lang w:eastAsia="fr-FR"/>
              </w:rPr>
              <w:t>المقطع 3</w:t>
            </w:r>
          </w:p>
        </w:tc>
        <w:tc>
          <w:tcPr>
            <w:tcW w:w="127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2978" w:rsidRPr="00422978" w:rsidRDefault="00422978" w:rsidP="0042297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2978">
              <w:rPr>
                <w:rFonts w:asciiTheme="majorBidi" w:hAnsiTheme="majorBidi" w:cstheme="majorBidi"/>
                <w:sz w:val="24"/>
                <w:szCs w:val="24"/>
                <w:rtl/>
              </w:rPr>
              <w:t>الاستثناء</w:t>
            </w:r>
          </w:p>
          <w:p w:rsidR="00422978" w:rsidRPr="00422978" w:rsidRDefault="00422978" w:rsidP="0042297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2978">
              <w:rPr>
                <w:rFonts w:asciiTheme="majorBidi" w:hAnsiTheme="majorBidi" w:cstheme="majorBidi"/>
                <w:sz w:val="24"/>
                <w:szCs w:val="24"/>
                <w:rtl/>
              </w:rPr>
              <w:t>التعليل</w:t>
            </w:r>
          </w:p>
          <w:p w:rsidR="00422978" w:rsidRPr="00422978" w:rsidRDefault="00422978" w:rsidP="0042297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2978">
              <w:rPr>
                <w:rFonts w:asciiTheme="majorBidi" w:hAnsiTheme="majorBidi" w:cstheme="majorBidi"/>
                <w:sz w:val="24"/>
                <w:szCs w:val="24"/>
                <w:rtl/>
              </w:rPr>
              <w:t>ظروف</w:t>
            </w:r>
          </w:p>
          <w:p w:rsidR="00422978" w:rsidRPr="00422978" w:rsidRDefault="00422978" w:rsidP="0042297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2978">
              <w:rPr>
                <w:rFonts w:asciiTheme="majorBidi" w:hAnsiTheme="majorBidi" w:cstheme="majorBidi"/>
                <w:sz w:val="24"/>
                <w:szCs w:val="24"/>
                <w:rtl/>
              </w:rPr>
              <w:t>الزمان</w:t>
            </w:r>
          </w:p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 w:rsidRPr="00422978">
              <w:rPr>
                <w:rFonts w:asciiTheme="majorBidi" w:hAnsiTheme="majorBidi" w:cstheme="majorBidi"/>
                <w:sz w:val="24"/>
                <w:szCs w:val="24"/>
                <w:rtl/>
              </w:rPr>
              <w:t>الاتجاهات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422978" w:rsidRDefault="00EB2A17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 xml:space="preserve">الرّصيد الخاص بالبطولة </w:t>
            </w:r>
            <w:proofErr w:type="gramStart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والرّموز</w:t>
            </w:r>
            <w:proofErr w:type="gramEnd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 xml:space="preserve"> الوطنيّة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proofErr w:type="gramStart"/>
            <w:r w:rsidRPr="00EB2A17">
              <w:rPr>
                <w:rFonts w:ascii="Arial" w:eastAsia="Times New Roman" w:hAnsi="Arial" w:cs="Arial" w:hint="cs"/>
                <w:color w:val="CC3399"/>
                <w:sz w:val="26"/>
                <w:szCs w:val="26"/>
                <w:rtl/>
                <w:lang w:eastAsia="fr-FR"/>
              </w:rPr>
              <w:t>خدمة</w:t>
            </w:r>
            <w:proofErr w:type="gramEnd"/>
            <w:r w:rsidRPr="00EB2A17">
              <w:rPr>
                <w:rFonts w:ascii="Arial" w:eastAsia="Times New Roman" w:hAnsi="Arial" w:cs="Arial" w:hint="cs"/>
                <w:color w:val="CC3399"/>
                <w:sz w:val="26"/>
                <w:szCs w:val="26"/>
                <w:rtl/>
                <w:lang w:eastAsia="fr-FR"/>
              </w:rPr>
              <w:t xml:space="preserve"> الأرض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proofErr w:type="gramStart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الفعل</w:t>
            </w:r>
            <w:proofErr w:type="gramEnd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 xml:space="preserve"> الماضي</w:t>
            </w:r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التّنوين بالفتح</w:t>
            </w: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نشيد الوطن/ العلم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إغناء نصّ بعلامات التّرقيم والّربط</w:t>
            </w:r>
          </w:p>
        </w:tc>
        <w:tc>
          <w:tcPr>
            <w:tcW w:w="7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710E1" w:rsidRPr="00422978" w:rsidRDefault="00422978" w:rsidP="0042297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fr-FR"/>
              </w:rPr>
            </w:pPr>
            <w:proofErr w:type="gramStart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>إنجاز</w:t>
            </w:r>
            <w:proofErr w:type="gramEnd"/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fr-FR"/>
              </w:rPr>
              <w:t xml:space="preserve"> بطاقة السّيرة الذّاتيّة</w:t>
            </w:r>
          </w:p>
        </w:tc>
        <w:tc>
          <w:tcPr>
            <w:tcW w:w="219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2A17" w:rsidRPr="00946831" w:rsidRDefault="00946831" w:rsidP="00EB2A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6600FF"/>
                <w:sz w:val="28"/>
                <w:szCs w:val="28"/>
                <w:rtl/>
              </w:rPr>
            </w:pPr>
            <w:r w:rsidRPr="00946831">
              <w:rPr>
                <w:rFonts w:asciiTheme="majorBidi" w:hAnsiTheme="majorBidi" w:cstheme="majorBidi"/>
                <w:color w:val="6600FF"/>
                <w:sz w:val="28"/>
                <w:szCs w:val="28"/>
                <w:rtl/>
              </w:rPr>
              <w:t xml:space="preserve"> </w:t>
            </w:r>
            <w:r w:rsidR="00EB2A17">
              <w:rPr>
                <w:rFonts w:asciiTheme="majorBidi" w:hAnsiTheme="majorBidi" w:cstheme="majorBidi" w:hint="cs"/>
                <w:color w:val="6600FF"/>
                <w:sz w:val="28"/>
                <w:szCs w:val="28"/>
                <w:rtl/>
              </w:rPr>
              <w:t>*</w:t>
            </w:r>
            <w:r w:rsidR="00EB2A17" w:rsidRPr="00946831">
              <w:rPr>
                <w:rFonts w:asciiTheme="majorBidi" w:hAnsiTheme="majorBidi" w:cstheme="majorBidi"/>
                <w:color w:val="6600FF"/>
                <w:sz w:val="28"/>
                <w:szCs w:val="28"/>
                <w:rtl/>
              </w:rPr>
              <w:t>أجنّد معارفي</w:t>
            </w:r>
            <w:r w:rsidR="00EB2A17">
              <w:rPr>
                <w:rFonts w:asciiTheme="majorBidi" w:hAnsiTheme="majorBidi" w:cstheme="majorBidi" w:hint="cs"/>
                <w:color w:val="6600FF"/>
                <w:sz w:val="28"/>
                <w:szCs w:val="28"/>
                <w:rtl/>
              </w:rPr>
              <w:t xml:space="preserve"> 2</w:t>
            </w:r>
          </w:p>
          <w:p w:rsidR="00EB2A17" w:rsidRPr="00946831" w:rsidRDefault="00EB2A17" w:rsidP="00EB2A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6600FF"/>
                <w:sz w:val="28"/>
                <w:szCs w:val="28"/>
                <w:rtl/>
              </w:rPr>
            </w:pPr>
            <w:r w:rsidRPr="00946831">
              <w:rPr>
                <w:rFonts w:asciiTheme="majorBidi" w:hAnsiTheme="majorBidi" w:cstheme="majorBidi"/>
                <w:color w:val="6600FF"/>
                <w:sz w:val="28"/>
                <w:szCs w:val="28"/>
                <w:rtl/>
              </w:rPr>
              <w:t>+</w:t>
            </w:r>
          </w:p>
          <w:p w:rsidR="00A710E1" w:rsidRPr="00946831" w:rsidRDefault="00EB2A17" w:rsidP="00EB2A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6600FF"/>
                <w:sz w:val="28"/>
                <w:szCs w:val="28"/>
              </w:rPr>
            </w:pPr>
            <w:proofErr w:type="gramStart"/>
            <w:r w:rsidRPr="00946831">
              <w:rPr>
                <w:rFonts w:asciiTheme="majorBidi" w:hAnsiTheme="majorBidi" w:cstheme="majorBidi"/>
                <w:color w:val="6600FF"/>
                <w:sz w:val="28"/>
                <w:szCs w:val="28"/>
                <w:rtl/>
              </w:rPr>
              <w:t>الحصيلة</w:t>
            </w:r>
            <w:r>
              <w:rPr>
                <w:rFonts w:asciiTheme="majorBidi" w:hAnsiTheme="majorBidi" w:cstheme="majorBidi" w:hint="cs"/>
                <w:color w:val="6600FF"/>
                <w:sz w:val="28"/>
                <w:szCs w:val="28"/>
                <w:rtl/>
              </w:rPr>
              <w:t xml:space="preserve">  +المعالجة2</w:t>
            </w:r>
            <w:proofErr w:type="gramEnd"/>
          </w:p>
        </w:tc>
        <w:tc>
          <w:tcPr>
            <w:tcW w:w="113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A710E1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</w:pPr>
            <w:r w:rsidRPr="00A71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الت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eastAsia="fr-FR"/>
              </w:rPr>
              <w:t>ّ</w:t>
            </w:r>
            <w:r w:rsidRPr="00A71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بذير</w:t>
            </w:r>
          </w:p>
        </w:tc>
        <w:tc>
          <w:tcPr>
            <w:tcW w:w="135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EB2A17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fr-FR"/>
              </w:rPr>
              <w:t>نظام الأسنان عند الحيوان</w:t>
            </w:r>
          </w:p>
        </w:tc>
        <w:tc>
          <w:tcPr>
            <w:tcW w:w="992" w:type="dxa"/>
            <w:vMerge/>
            <w:tcBorders>
              <w:left w:val="single" w:sz="12" w:space="0" w:color="244061" w:themeColor="accent1" w:themeShade="80"/>
              <w:bottom w:val="single" w:sz="18" w:space="0" w:color="auto"/>
              <w:right w:val="single" w:sz="12" w:space="0" w:color="244061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10E1" w:rsidRPr="008C53C5" w:rsidRDefault="00A710E1" w:rsidP="00A71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80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619E" w:rsidRPr="0001619E" w:rsidRDefault="0001619E" w:rsidP="000161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color w:val="00B0F0"/>
                <w:sz w:val="28"/>
                <w:szCs w:val="28"/>
                <w:rtl/>
                <w:lang w:eastAsia="fr-FR"/>
              </w:rPr>
              <w:t>التّشكيل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B0F0"/>
                <w:sz w:val="28"/>
                <w:szCs w:val="28"/>
                <w:rtl/>
                <w:lang w:eastAsia="fr-FR"/>
              </w:rPr>
              <w:t xml:space="preserve"> الثّنائي</w:t>
            </w:r>
            <w:r w:rsidRPr="0001619E">
              <w:rPr>
                <w:rFonts w:ascii="Times New Roman" w:eastAsia="Times New Roman" w:hAnsi="Times New Roman" w:cs="Times New Roman" w:hint="cs"/>
                <w:color w:val="00B0F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710E1" w:rsidRPr="00A9547C" w:rsidRDefault="0001619E" w:rsidP="000161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01619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أنشودة الماء</w:t>
            </w:r>
            <w:r w:rsidRPr="0001619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)</w:t>
            </w:r>
          </w:p>
        </w:tc>
      </w:tr>
    </w:tbl>
    <w:p w:rsidR="00803A5A" w:rsidRPr="0001619E" w:rsidRDefault="00803A5A" w:rsidP="00946831">
      <w:pPr>
        <w:bidi/>
        <w:rPr>
          <w:rFonts w:ascii="El Messiri" w:hAnsi="El Messiri" w:cs="El Messiri"/>
          <w:color w:val="0070C0"/>
          <w:sz w:val="26"/>
          <w:szCs w:val="26"/>
          <w:rtl/>
          <w:lang w:bidi="ar-DZ"/>
        </w:rPr>
      </w:pP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إمضاء 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الأستاذ</w:t>
      </w:r>
      <w:r w:rsidR="00946831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(</w:t>
      </w:r>
      <w:r w:rsidR="00E655CA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ة</w:t>
      </w:r>
      <w:r w:rsidR="00946831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)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               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  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     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               </w:t>
      </w:r>
      <w:r w:rsid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       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     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إمضاء وختم 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السّيّد</w:t>
      </w:r>
      <w:r w:rsidR="00946831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(ة)</w:t>
      </w:r>
      <w:r w:rsidR="00E655CA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المدير </w:t>
      </w:r>
      <w:r w:rsidR="00946831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(ة)</w:t>
      </w:r>
      <w:r w:rsidR="00E655CA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                  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        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    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      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 xml:space="preserve">     إمضاء وختم </w:t>
      </w:r>
      <w:proofErr w:type="gramStart"/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السّيّد</w:t>
      </w:r>
      <w:r w:rsidR="00946831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(ة)</w:t>
      </w:r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 </w:t>
      </w:r>
      <w:r w:rsidRPr="0001619E">
        <w:rPr>
          <w:rFonts w:ascii="El Messiri" w:hAnsi="El Messiri" w:cs="El Messiri"/>
          <w:color w:val="0070C0"/>
          <w:sz w:val="26"/>
          <w:szCs w:val="26"/>
          <w:rtl/>
          <w:lang w:bidi="ar-DZ"/>
        </w:rPr>
        <w:t>المفتّش</w:t>
      </w:r>
      <w:r w:rsidR="00946831"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>(ة)</w:t>
      </w:r>
      <w:proofErr w:type="gramEnd"/>
      <w:r w:rsidRPr="0001619E">
        <w:rPr>
          <w:rFonts w:ascii="El Messiri" w:hAnsi="El Messiri" w:cs="El Messiri" w:hint="cs"/>
          <w:color w:val="0070C0"/>
          <w:sz w:val="26"/>
          <w:szCs w:val="26"/>
          <w:rtl/>
          <w:lang w:bidi="ar-DZ"/>
        </w:rPr>
        <w:t xml:space="preserve"> </w:t>
      </w:r>
    </w:p>
    <w:sectPr w:rsidR="00803A5A" w:rsidRPr="0001619E" w:rsidSect="00803A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ne_mo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5A"/>
    <w:rsid w:val="00004E3E"/>
    <w:rsid w:val="0001619E"/>
    <w:rsid w:val="00147207"/>
    <w:rsid w:val="00422978"/>
    <w:rsid w:val="004437A2"/>
    <w:rsid w:val="0046290A"/>
    <w:rsid w:val="00520639"/>
    <w:rsid w:val="00536E25"/>
    <w:rsid w:val="007307DE"/>
    <w:rsid w:val="007500F9"/>
    <w:rsid w:val="00803A5A"/>
    <w:rsid w:val="00946831"/>
    <w:rsid w:val="00A53498"/>
    <w:rsid w:val="00A710E1"/>
    <w:rsid w:val="00B62BC5"/>
    <w:rsid w:val="00E655CA"/>
    <w:rsid w:val="00E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5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5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Tirsane</cp:lastModifiedBy>
  <cp:revision>4</cp:revision>
  <cp:lastPrinted>2025-09-27T16:33:00Z</cp:lastPrinted>
  <dcterms:created xsi:type="dcterms:W3CDTF">2025-10-19T21:51:00Z</dcterms:created>
  <dcterms:modified xsi:type="dcterms:W3CDTF">2025-10-19T22:01:00Z</dcterms:modified>
</cp:coreProperties>
</file>