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9E5" w:rsidRDefault="001359E5">
      <w:pPr>
        <w:bidi/>
        <w:rPr>
          <w:b/>
          <w:bCs/>
        </w:rPr>
      </w:pPr>
      <w:r>
        <w:rPr>
          <w:b/>
          <w:bCs/>
        </w:rPr>
        <w:pict>
          <v:roundrect id="Forme automatique 18" o:spid="_x0000_s1050" style="position:absolute;left:0;text-align:left;margin-left:1.35pt;margin-top:4.2pt;width:571.15pt;height:95.1pt;z-index:251659264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إسلامية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sz w:val="28"/>
                      <w:szCs w:val="28"/>
                      <w:rtl/>
                    </w:rPr>
                    <w:t>مبادئ في  العقيدة الإسلامية و العبادات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>
                    <w:rPr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الزكاة</w:t>
                  </w:r>
                  <w:r>
                    <w:rPr>
                      <w:b/>
                      <w:bCs/>
                      <w:sz w:val="32"/>
                      <w:szCs w:val="32"/>
                      <w:lang w:bidi="ar-DZ"/>
                    </w:rPr>
                    <w:t>.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26"/>
                      <w:szCs w:val="26"/>
                      <w:rtl/>
                    </w:rPr>
                  </w:pP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يبين أثر الزكاة في تهذيب  السلوك وتقويم المعاملات ، يذكر أحكامها و يبيّن الفئات التي تخرج لها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.</w:t>
                  </w:r>
                </w:p>
                <w:p w:rsidR="001359E5" w:rsidRDefault="001359E5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359E5" w:rsidRDefault="001359E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359E5" w:rsidRDefault="001359E5">
      <w:pPr>
        <w:bidi/>
        <w:rPr>
          <w:b/>
          <w:bCs/>
          <w:sz w:val="32"/>
          <w:szCs w:val="32"/>
        </w:rPr>
      </w:pPr>
    </w:p>
    <w:p w:rsidR="001359E5" w:rsidRDefault="001359E5">
      <w:pPr>
        <w:bidi/>
        <w:rPr>
          <w:b/>
          <w:bCs/>
          <w:sz w:val="52"/>
          <w:szCs w:val="52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1359E5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359E5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1359E5" w:rsidRDefault="00124A5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ما هي أركان الإسلام ؟ </w:t>
            </w:r>
          </w:p>
          <w:p w:rsidR="001359E5" w:rsidRDefault="00124A5A">
            <w:pPr>
              <w:bidi/>
              <w:spacing w:after="0" w:line="240" w:lineRule="auto"/>
              <w:rPr>
                <w:b/>
                <w:bCs/>
                <w:sz w:val="32"/>
                <w:szCs w:val="32"/>
                <w:shd w:val="clear" w:color="auto" w:fill="FFFFFF" w:themeFill="background1"/>
                <w:lang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ما هو ثالث ركن ؟  ماذا تعرف عن الزكاة؟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باهتمام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1359E5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1359E5" w:rsidRDefault="00124A5A">
            <w:pPr>
              <w:bidi/>
              <w:spacing w:after="0" w:line="360" w:lineRule="auto"/>
              <w:jc w:val="both"/>
              <w:rPr>
                <w:rFonts w:ascii="ArialMT" w:cs="AdvertisingMedium"/>
                <w:b/>
                <w:bCs/>
                <w:sz w:val="28"/>
                <w:szCs w:val="28"/>
                <w:rtl/>
              </w:rPr>
            </w:pPr>
            <w:r>
              <w:rPr>
                <w:rFonts w:ascii="ArialMT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</w:rPr>
              <w:t xml:space="preserve">النشاط الأول: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>فتح الكتب  على الصفحة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 xml:space="preserve">  20  .</w:t>
            </w:r>
          </w:p>
          <w:p w:rsidR="001359E5" w:rsidRDefault="00124A5A">
            <w:pPr>
              <w:pStyle w:val="Paragraphedeliste"/>
              <w:numPr>
                <w:ilvl w:val="0"/>
                <w:numId w:val="3"/>
              </w:numPr>
              <w:bidi/>
              <w:spacing w:after="0" w:line="360" w:lineRule="auto"/>
              <w:jc w:val="both"/>
              <w:rPr>
                <w:rFonts w:ascii="ArialMT" w:cs="AdvertisingMedium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قراءة صامتة للنص تتلوها قراءة جهرية من قبل الأستاذ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 xml:space="preserve">ثم </w:t>
            </w:r>
            <w:r>
              <w:rPr>
                <w:rFonts w:ascii="ArialMT" w:cs="AdvertisingMedium"/>
                <w:b/>
                <w:bCs/>
                <w:sz w:val="28"/>
                <w:szCs w:val="28"/>
                <w:rtl/>
              </w:rPr>
              <w:t xml:space="preserve">قراءات فردية  </w:t>
            </w:r>
            <w:r>
              <w:rPr>
                <w:rFonts w:ascii="ArialMT" w:cs="AdvertisingMedium" w:hint="cs"/>
                <w:b/>
                <w:bCs/>
                <w:sz w:val="28"/>
                <w:szCs w:val="28"/>
                <w:rtl/>
              </w:rPr>
              <w:t>من طرف التلاميذ:</w:t>
            </w:r>
          </w:p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عاد أحمد من المدرسة والفرحة بادية على وجهه،</w:t>
            </w:r>
          </w:p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فسألته أمه: ما سبب سرورك يا أحمد؟ فقال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t>:</w:t>
            </w:r>
          </w:p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 xml:space="preserve">أين </w:t>
            </w: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أبي؟ أريد أن أخبركما معًا عن العلامة التي حصلت عليها في التربية الإسلامية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t>.</w:t>
            </w:r>
          </w:p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قالت الأم: إنه في مكتبه منشغل بحسابات تجارته، فاليوم موعد إخراجه للزكاة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t>.</w:t>
            </w:r>
          </w:p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سأل أحمد أمه متعجبًا: ماذا تقصدين بالزكاة يا أمي؟</w:t>
            </w:r>
          </w:p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>ق</w:t>
            </w: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الت الأم: إن الله فرض علينا فيما منحنا من أموال نصيبًا نع</w:t>
            </w: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طيه للفقراء والمساكين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t>.</w:t>
            </w:r>
          </w:p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قال أحمد: هل لهذه الزكاة شروط؟</w:t>
            </w:r>
          </w:p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قالت الأم: نعم، فمن شروطها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  <w:t>:</w:t>
            </w:r>
          </w:p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1- </w:t>
            </w: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 xml:space="preserve">النصاب؛ أي بلوغ المال مقدارًا معينًا، </w:t>
            </w:r>
            <w:r>
              <w:rPr>
                <w:rFonts w:asciiTheme="majorBidi" w:hAnsi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2- </w:t>
            </w: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</w:rPr>
              <w:t>ومرور سنة قمرية على المال الذي بلغ النصاب.</w:t>
            </w:r>
          </w:p>
          <w:p w:rsidR="001359E5" w:rsidRDefault="00124A5A">
            <w:pPr>
              <w:bidi/>
              <w:spacing w:after="0" w:line="36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أسئلة حول الفهم:</w:t>
            </w:r>
          </w:p>
          <w:p w:rsidR="001359E5" w:rsidRDefault="00124A5A">
            <w:pPr>
              <w:bidi/>
              <w:spacing w:after="0" w:line="240" w:lineRule="auto"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r>
              <w:rPr>
                <w:b/>
                <w:b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ما شروط الزكاة التي ذكرتها الأم ؟</w:t>
            </w:r>
          </w:p>
          <w:p w:rsidR="001359E5" w:rsidRDefault="00124A5A">
            <w:pPr>
              <w:bidi/>
              <w:spacing w:after="0" w:line="240" w:lineRule="auto"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ما أهمية إخراج  الزكاة ،</w:t>
            </w:r>
          </w:p>
          <w:p w:rsidR="001359E5" w:rsidRDefault="00124A5A">
            <w:pPr>
              <w:pStyle w:val="Paragraphedeliste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حسب رأيك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</w:pPr>
            <w:r w:rsidRPr="001359E5"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ect id="_x0000_s1071" style="position:absolute;left:0;text-align:left;margin-left:1.95pt;margin-top:11.85pt;width:422.35pt;height:140.9pt;z-index:251660288" fillcolor="#e2f2f6">
                  <v:textbox>
                    <w:txbxContent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 xml:space="preserve">تعلمت  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>الزَّكاةُ هيَ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32"/>
                            <w:szCs w:val="32"/>
                            <w:rtl/>
                            <w:lang w:bidi="ar-DZ"/>
                          </w:rPr>
                          <w:t xml:space="preserve"> :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eastAsia="MS Mincho" w:hAnsi="MS Mincho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>☆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الرُّكْنُ الثَّالِثُ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مِن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أَرْكانِ الإِسْلامِ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>.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eastAsia="MS Mincho" w:hAnsi="MS Mincho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>☆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طَهارَةٌ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لِلنَّفْسِ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مِنَ الشُّحِّ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وَ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بَرَكَةٌ لِلمالِ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>.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eastAsia="MS Mincho" w:hAnsi="MS Mincho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>☆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واجِبَةٌ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 الأَمْوالِ بَعْدَ مُرورِ سَنَةٍ قَمَرِيَّةٍ وَبُلُوغِ المالِ مِقْدارًا مُعَيَّنًا يُسَمّى النِّصابَ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>.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lang w:bidi="ar-DZ"/>
                          </w:rPr>
                        </w:pPr>
                        <w:r>
                          <w:rPr>
                            <w:rFonts w:asciiTheme="majorBidi" w:eastAsia="MS Mincho" w:hAnsi="MS Mincho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>☆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فَرْضٌ على الأَغْنِياءِ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يُعْطَوْنَها لِلْفُقَراءِ وَالمَساكِينِ وَالمُحْتاجِين</w:t>
                        </w:r>
                        <w:r>
                          <w:rPr>
                            <w:rFonts w:asciiTheme="majorBidi" w:hAnsiTheme="majorBidi" w:cstheme="majorBidi"/>
                            <w:lang w:bidi="ar-DZ"/>
                          </w:rPr>
                          <w:t>.</w:t>
                        </w:r>
                      </w:p>
                      <w:p w:rsidR="001359E5" w:rsidRDefault="001359E5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</w:p>
          <w:p w:rsidR="001359E5" w:rsidRDefault="001359E5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1359E5" w:rsidRDefault="00124A5A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DZ"/>
              </w:rPr>
              <w:tab/>
            </w:r>
          </w:p>
          <w:p w:rsidR="001359E5" w:rsidRDefault="001359E5">
            <w:pPr>
              <w:pStyle w:val="StyleList"/>
              <w:numPr>
                <w:ilvl w:val="0"/>
                <w:numId w:val="0"/>
              </w:numPr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:rsidR="001359E5" w:rsidRDefault="00124A5A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ممارسة أنشطة التعلم : ص 20 و 21 .</w:t>
            </w:r>
          </w:p>
          <w:p w:rsidR="001359E5" w:rsidRDefault="00124A5A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يكمل العبارة بما يناسبها  .</w:t>
            </w:r>
          </w:p>
          <w:p w:rsidR="001359E5" w:rsidRDefault="00124A5A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مناقشة مضمون الآية  و استنتاج الفئات التي تخرج لها الزكاة   </w:t>
            </w:r>
          </w:p>
          <w:p w:rsidR="001359E5" w:rsidRDefault="00124A5A">
            <w:pPr>
              <w:pStyle w:val="Paragraphedeliste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يربط السؤال بالجواب المناسب</w:t>
            </w: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sz w:val="8"/>
                <w:szCs w:val="8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ينصت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لقراءة المعلم النموذجية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يقرأ الوضعية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يناقش محتوى السندات وما تدعو إليه من خلال أسئلة موجهة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sz w:val="4"/>
                <w:szCs w:val="4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يستخلص المعنى الاجمالي ويعيد قراءته</w:t>
            </w:r>
          </w:p>
        </w:tc>
      </w:tr>
      <w:tr w:rsidR="001359E5">
        <w:trPr>
          <w:cantSplit/>
          <w:trHeight w:val="1021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  <w:t>أتحقق من تعلماتي:</w:t>
            </w:r>
            <w:r>
              <w:rPr>
                <w:rFonts w:asciiTheme="majorBidi" w:hAnsiTheme="majorBidi" w:cstheme="majorBidi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ينجز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التمرينين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ص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22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.</w:t>
            </w:r>
          </w:p>
          <w:p w:rsidR="001359E5" w:rsidRDefault="00124A5A">
            <w:pPr>
              <w:pStyle w:val="Paragraphedeliste"/>
              <w:numPr>
                <w:ilvl w:val="0"/>
                <w:numId w:val="6"/>
              </w:num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يبين سبب ذكر الصلاة مع الزكاة في معظم الآيات    .</w:t>
            </w:r>
          </w:p>
          <w:p w:rsidR="001359E5" w:rsidRDefault="00124A5A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2)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يملأ الفراغات بما يناسبها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1359E5" w:rsidRDefault="001359E5">
            <w:pPr>
              <w:pStyle w:val="StyleList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spacing w:after="0"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1359E5" w:rsidRDefault="001359E5">
      <w:pPr>
        <w:rPr>
          <w:rtl/>
          <w:lang w:bidi="ar-DZ"/>
        </w:rPr>
      </w:pPr>
      <w:r>
        <w:rPr>
          <w:rtl/>
        </w:rPr>
        <w:lastRenderedPageBreak/>
        <w:pict>
          <v:roundrect id="_x0000_s1073" style="position:absolute;margin-left:-1.85pt;margin-top:1.3pt;width:571.15pt;height:94.95pt;z-index:251661312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علمية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الإنسان و الصحة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أهمية الهضم</w:t>
                  </w:r>
                </w:p>
                <w:p w:rsidR="001359E5" w:rsidRDefault="00124A5A">
                  <w:pPr>
                    <w:bidi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يصف التحولات التي تطرأ على الأغذية خلال مسارها في الأنبوب الهضمي</w:t>
                  </w:r>
                </w:p>
                <w:p w:rsidR="001359E5" w:rsidRDefault="00124A5A">
                  <w:pPr>
                    <w:bidi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 xml:space="preserve">      </w:t>
                  </w:r>
                </w:p>
                <w:p w:rsidR="001359E5" w:rsidRDefault="001359E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  <w:p w:rsidR="001359E5" w:rsidRDefault="001359E5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359E5" w:rsidRDefault="001359E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359E5" w:rsidRDefault="001359E5">
      <w:pPr>
        <w:rPr>
          <w:rtl/>
          <w:lang w:bidi="ar-DZ"/>
        </w:rPr>
      </w:pPr>
    </w:p>
    <w:p w:rsidR="001359E5" w:rsidRDefault="001359E5">
      <w:pPr>
        <w:rPr>
          <w:rtl/>
          <w:lang w:bidi="ar-DZ"/>
        </w:rPr>
      </w:pPr>
    </w:p>
    <w:p w:rsidR="001359E5" w:rsidRDefault="001359E5">
      <w:pPr>
        <w:bidi/>
        <w:rPr>
          <w:sz w:val="28"/>
          <w:szCs w:val="28"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1359E5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359E5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1359E5" w:rsidRDefault="00124A5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في الأنبوب الهضمي تتعرض الأغذية التي نتناولها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للهضم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1359E5" w:rsidRDefault="00124A5A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أين تبدأ عملية الهضم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؟ و أين تنتهي ؟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ما هو الهدف من التغيرات التي تطرأ على الأغذية في الأنبوب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>الهضمي ؟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1359E5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93980</wp:posOffset>
                  </wp:positionV>
                  <wp:extent cx="911225" cy="963295"/>
                  <wp:effectExtent l="19050" t="19050" r="22225" b="27305"/>
                  <wp:wrapNone/>
                  <wp:docPr id="26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03" b="1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963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انجاز التجارب من قبل التلاميذ بمرافقة المعلم :</w:t>
            </w:r>
          </w:p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التجربة (أ) :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الوسائل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ورق ترشيح – حبات قهوة – أواني للترشيح .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الخطوات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اخلط حبات القهوة مع الماء و قم بترشيح الخليط .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- ماذا حدث لحبات القهوة ؟ هل عبرت ؟ كيف كانت الرشاحة في نهاية التجربة ؟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154305</wp:posOffset>
                  </wp:positionV>
                  <wp:extent cx="1022350" cy="1002665"/>
                  <wp:effectExtent l="19050" t="19050" r="25447" b="26091"/>
                  <wp:wrapNone/>
                  <wp:docPr id="2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92" cy="10071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- ماذا عن الماء ؟ ماهي النتيجة المتوصل عليها ؟ </w:t>
            </w:r>
          </w:p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التجربة (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>ب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) :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الوسائل: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ورق ترشيح –مسحوق قهوة – أواني للترشيح .</w:t>
            </w:r>
          </w:p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الخطوا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ت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اخلط مسحوق القهوة مع الماء و قم بترشيح الخليط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ماذا حدث لمسحوق القهوة ؟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كيف تبدو الرشاحة في نهاية التجربة ؟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ماذا بقي في ورق الترشيح ؟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ماهي النتيجة المتوصل عليها ؟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المقارنة بين التجربتين: 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لماذا عبر جزء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من مسحوق القهوة ورق  الترشيح و لم تعبر حبات القهوة ؟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تبين التجربة(ب)ما يحدث للأغذية في المعي الدقيق،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إذا اعتبرنا ورق الترشيح 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بمثابة المعي الدقيق ماذا يمثل؟</w:t>
            </w:r>
          </w:p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484505</wp:posOffset>
                  </wp:positionV>
                  <wp:extent cx="945515" cy="1017270"/>
                  <wp:effectExtent l="38100" t="19050" r="26063" b="11164"/>
                  <wp:wrapNone/>
                  <wp:docPr id="1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2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487" cy="1017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بالمقارنة يتوصل التلميذ إلى أن جزء مسحوق القهوة الذي عبر ورق الترشيح يمثل الأغذية المهضومة التي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تنتقل إلى الدم و أن الجزء من مسحوق القهوة الذي لم يعبر ورق الترشيح يمثل الأغذية غير المهضومة أما حبات القهوة فتمثل الغذاء قبل تعرضه للهضم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تحليل الوثيقة 2 : 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ماذا تمثل الوثيقة 02 ؟ 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اشرح سبب اتصال الأوعية الدموية بالمعي الدقيق ؟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i/>
                <w:i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-النتيجة : </w:t>
            </w:r>
            <w:r>
              <w:rPr>
                <w:rFonts w:asciiTheme="majorBidi" w:hAnsiTheme="majorBidi"/>
                <w:b/>
                <w:bCs/>
                <w:i/>
                <w:iCs/>
                <w:color w:val="000000" w:themeColor="text1"/>
                <w:sz w:val="28"/>
                <w:szCs w:val="28"/>
                <w:rtl/>
              </w:rPr>
              <w:t xml:space="preserve">اتصال </w:t>
            </w:r>
            <w:r>
              <w:rPr>
                <w:rFonts w:asciiTheme="majorBidi" w:hAnsiTheme="majorBidi" w:hint="cs"/>
                <w:b/>
                <w:bCs/>
                <w:i/>
                <w:iCs/>
                <w:color w:val="000000" w:themeColor="text1"/>
                <w:sz w:val="28"/>
                <w:szCs w:val="28"/>
                <w:rtl/>
              </w:rPr>
              <w:t>ا</w:t>
            </w:r>
            <w:r>
              <w:rPr>
                <w:rFonts w:asciiTheme="majorBidi" w:hAnsiTheme="majorBidi"/>
                <w:b/>
                <w:bCs/>
                <w:i/>
                <w:iCs/>
                <w:color w:val="000000" w:themeColor="text1"/>
                <w:sz w:val="28"/>
                <w:szCs w:val="28"/>
                <w:rtl/>
              </w:rPr>
              <w:t xml:space="preserve">لأوعية الدموية بالمعي الدقيق لضمان انتقال 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144780</wp:posOffset>
                  </wp:positionV>
                  <wp:extent cx="1029970" cy="927735"/>
                  <wp:effectExtent l="19050" t="19050" r="17514" b="24784"/>
                  <wp:wrapNone/>
                  <wp:docPr id="5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36" cy="9277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/>
                <w:b/>
                <w:bCs/>
                <w:i/>
                <w:iCs/>
                <w:color w:val="000000" w:themeColor="text1"/>
                <w:sz w:val="28"/>
                <w:szCs w:val="28"/>
                <w:rtl/>
              </w:rPr>
              <w:t>الأغذية المهضومة من المعي الدقيق إلى الدم .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تحليل الوثيقة 3 :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5E1412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أين تتجمع الأغذية غير المهضومة ؟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 في المعي الغليظ )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ما مصير الأغذية المهضومة  المبينة في الوثيقة (3) ؟</w:t>
            </w:r>
          </w:p>
          <w:p w:rsidR="001359E5" w:rsidRDefault="001359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</w:p>
          <w:p w:rsidR="001359E5" w:rsidRDefault="001359E5">
            <w:pPr>
              <w:bidi/>
              <w:spacing w:after="0" w:line="240" w:lineRule="auto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1359E5" w:rsidRDefault="001359E5">
            <w:pPr>
              <w:bidi/>
              <w:spacing w:after="0" w:line="240" w:lineRule="auto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1359E5">
              <w:rPr>
                <w:rFonts w:ascii="ArialMT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eastAsia="fr-FR"/>
              </w:rPr>
              <w:pict>
                <v:rect id="_x0000_s1148" style="position:absolute;left:0;text-align:left;margin-left:5.8pt;margin-top:4.15pt;width:422.35pt;height:91.15pt;z-index:251692032" fillcolor="#e2f2f6">
                  <v:textbox>
                    <w:txbxContent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تعلمت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: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بعد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انتهاء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عملية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الهضم،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تنتقل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الأغذية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المهضومة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من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المعي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الدقيق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إلى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الدم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الذي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ينقلها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إلى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كامل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أنحاء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الجسم،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أما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الأغذية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غير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المهضومة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فتتجمع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في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المعي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الغليظ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لتُطرح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على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شكل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فضلات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عبر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فتحة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الشرج</w:t>
                        </w:r>
                        <w:r>
                          <w:rPr>
                            <w:rFonts w:asciiTheme="majorBidi" w:hAnsiTheme="majorBidi"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</w:t>
                        </w:r>
                      </w:p>
                      <w:p w:rsidR="001359E5" w:rsidRDefault="001359E5">
                        <w:pPr>
                          <w:pStyle w:val="NormalWeb"/>
                          <w:bidi/>
                          <w:spacing w:before="0" w:beforeAutospacing="0" w:after="0" w:afterAutospacing="0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 w:line="240" w:lineRule="auto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1359E5" w:rsidRDefault="001359E5">
            <w:pPr>
              <w:bidi/>
              <w:spacing w:after="0" w:line="240" w:lineRule="auto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1359E5" w:rsidRDefault="001359E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pict>
                <v:roundrect id="_x0000_s1097" style="position:absolute;left:0;text-align:left;margin-left:12.1pt;margin-top:299.45pt;width:416.25pt;height:134.45pt;z-index:251667456" arcsize="10923f" fillcolor="#ffd">
                  <v:textbox>
                    <w:txbxContent>
                      <w:p w:rsidR="001359E5" w:rsidRDefault="00124A5A">
                        <w:pPr>
                          <w:bidi/>
                          <w:spacing w:after="0" w:line="240" w:lineRule="auto"/>
                          <w:outlineLvl w:val="2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تعلمت 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مكونات الأنبوب الهضمي وعملية الهضم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يَتَكَوَّنُ الأُنْبُوبُ الهَضْمِيُّ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مِنْ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br/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الفَمِ – البُلْعُومِ – المَرِيءِ – المَعِدَةِ – المَعِي الدَّقِيقِ – المَعِي الغَلِيظِ الَّذِي يَنْتَهِي بِفَتْحَةِ الشَّرَجِ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تَتَعَرَّضُ الأَغْذِيَةُ لِلتَّفْكِيكِ التَّدْرِيجِيِّ خِلَالَ مَسَارِهَا دَاخِلَ الأُنْبُوبِ الهَضْمِيِّ لِتُغَيِّرَ مَظْه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>َرَهَا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 إِنَّهَا عَمَلِيَّةُ الهَضْمِ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.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br/>
                        </w:r>
                      </w:p>
                      <w:p w:rsidR="001359E5" w:rsidRDefault="001359E5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 عن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1359E5" w:rsidRDefault="001359E5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359E5">
        <w:trPr>
          <w:cantSplit/>
          <w:trHeight w:val="1037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ينجز التمرين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الأول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: بواسطة الورق الشفاف انقل الشكل المقابل :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1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- رسم على الشكل المنقول الأبوب الهضمي وضع عليه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البيانات الكاملة .</w:t>
            </w:r>
          </w:p>
          <w:p w:rsidR="001359E5" w:rsidRDefault="00124A5A">
            <w:pPr>
              <w:bidi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2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مثل مسار اللقمة في الانبوب الهضمي بأسهم .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1359E5" w:rsidRDefault="00124A5A">
      <w:pPr>
        <w:bidi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-68580</wp:posOffset>
            </wp:positionV>
            <wp:extent cx="3575685" cy="3444240"/>
            <wp:effectExtent l="19050" t="19050" r="25069" b="23116"/>
            <wp:wrapNone/>
            <wp:docPr id="2035" name="Imag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" name="Image 203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aturation sat="40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81" cy="3443984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-68580</wp:posOffset>
            </wp:positionV>
            <wp:extent cx="3578860" cy="3450590"/>
            <wp:effectExtent l="19050" t="19050" r="21893" b="16766"/>
            <wp:wrapNone/>
            <wp:docPr id="19" name="Imag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203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aturation sat="40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109" cy="34560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24A5A">
      <w:pPr>
        <w:bidi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240030</wp:posOffset>
            </wp:positionV>
            <wp:extent cx="3573780" cy="3437255"/>
            <wp:effectExtent l="19050" t="19050" r="26651" b="10728"/>
            <wp:wrapNone/>
            <wp:docPr id="21" name="Imag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3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aturation sat="40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99" cy="3437322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243205</wp:posOffset>
            </wp:positionV>
            <wp:extent cx="3573145" cy="3436620"/>
            <wp:effectExtent l="19050" t="19050" r="27286" b="11363"/>
            <wp:wrapNone/>
            <wp:docPr id="20" name="Imag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3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aturation sat="40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64" cy="3436687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24A5A">
      <w:pPr>
        <w:bidi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205105</wp:posOffset>
            </wp:positionV>
            <wp:extent cx="3569970" cy="3435350"/>
            <wp:effectExtent l="19050" t="19050" r="11734" b="12634"/>
            <wp:wrapNone/>
            <wp:docPr id="25" name="Imag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03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aturation sat="40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666" cy="3435416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217170</wp:posOffset>
            </wp:positionV>
            <wp:extent cx="3573780" cy="3434080"/>
            <wp:effectExtent l="19050" t="19050" r="26651" b="13904"/>
            <wp:wrapNone/>
            <wp:docPr id="22" name="Imag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03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aturation sat="40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99" cy="3434146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24A5A">
      <w:pPr>
        <w:rPr>
          <w:rtl/>
        </w:rPr>
      </w:pPr>
      <w:r>
        <w:rPr>
          <w:rtl/>
        </w:rPr>
        <w:br w:type="page"/>
      </w:r>
    </w:p>
    <w:p w:rsidR="001359E5" w:rsidRDefault="001359E5">
      <w:pPr>
        <w:bidi/>
      </w:pPr>
      <w:r>
        <w:rPr>
          <w:lang w:eastAsia="fr-FR"/>
        </w:rPr>
        <w:pict>
          <v:roundrect id="_x0000_s1076" style="position:absolute;left:0;text-align:left;margin-left:4.9pt;margin-top:-2.45pt;width:571.15pt;height:96.4pt;z-index:251662336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تربية مدنية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الحياة الجماعية           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تراثنا اللامادي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يذكر أمثلة عن التراث اللامادي ، ويميزه عن التراث المادي</w:t>
                  </w:r>
                </w:p>
                <w:p w:rsidR="001359E5" w:rsidRDefault="001359E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1359E5" w:rsidRDefault="001359E5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359E5" w:rsidRDefault="001359E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359E5" w:rsidRDefault="001359E5">
      <w:pPr>
        <w:bidi/>
      </w:pPr>
    </w:p>
    <w:p w:rsidR="001359E5" w:rsidRDefault="001359E5">
      <w:pPr>
        <w:bidi/>
      </w:pPr>
    </w:p>
    <w:p w:rsidR="001359E5" w:rsidRDefault="001359E5">
      <w:pPr>
        <w:bidi/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1359E5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359E5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1359E5" w:rsidRDefault="00124A5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>التراث المادي هو الجزء من التراث الثقافي الذي يشمل كل العناصر الملموسة التي خلفتها الحضارات عبر الزمن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</w:t>
            </w:r>
          </w:p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 هو التراث المادي ؟ أذكر أمثلة عنه ؟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1359E5" w:rsidRDefault="00124A5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1359E5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  <w:t>أقرأ و ألاحظ: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1359E5" w:rsidRDefault="00124A5A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بعد العودة من العطلة </w:t>
            </w: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سألتنا المعلمة عما قمنا به أثناءها فأخبرتها أنني زرت مدينة في صحرائنا الجميلة و حضرت حفلة عرس هناك و قد استمتعت كثيرا بالأغاني الأصيلة و الموسيقى المحلية الرائعة و الرقصات المعبرة التي أداها بعض الحاضرين .</w:t>
            </w:r>
          </w:p>
          <w:p w:rsidR="001359E5" w:rsidRDefault="00124A5A">
            <w:pPr>
              <w:shd w:val="clear" w:color="auto" w:fill="FFFFFF" w:themeFill="background1"/>
              <w:bidi/>
              <w:spacing w:after="0" w:line="240" w:lineRule="auto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>ابتسمت المعلمة و قالت : هل تعرفون ما نوع التراث ال</w:t>
            </w:r>
            <w:r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ذي استمتعت به زميلتكم </w:t>
            </w:r>
          </w:p>
          <w:p w:rsidR="001359E5" w:rsidRDefault="00124A5A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41275</wp:posOffset>
                  </wp:positionV>
                  <wp:extent cx="1905000" cy="1719580"/>
                  <wp:effectExtent l="19050" t="0" r="0" b="0"/>
                  <wp:wrapNone/>
                  <wp:docPr id="2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53" t="3846" r="3192" b="4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84" cy="1719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صف ما الذي شاهدته التلميذة في المدينة الصحراوية .</w:t>
            </w:r>
          </w:p>
          <w:p w:rsidR="001359E5" w:rsidRDefault="00124A5A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حاول الإجابة عن  سؤال المعلمة الأخير .</w:t>
            </w:r>
          </w:p>
          <w:p w:rsidR="001359E5" w:rsidRDefault="00124A5A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اقرإ الوثيقة 1 ، استخرج أنواع التراث اللامادي .</w:t>
            </w:r>
            <w:r>
              <w:rPr>
                <w:rFonts w:eastAsia="Times New Roman" w:cs="AdvertisingMedium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( قراءة الوثيقة و مناقشة مضمونها )</w:t>
            </w:r>
          </w:p>
          <w:p w:rsidR="001359E5" w:rsidRDefault="00124A5A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لماذا يسمى هذا النوع بالتراث اللامادي في رأيك ؟</w:t>
            </w:r>
          </w:p>
          <w:p w:rsidR="001359E5" w:rsidRDefault="00124A5A">
            <w:pPr>
              <w:pStyle w:val="Paragraphedeliste"/>
              <w:numPr>
                <w:ilvl w:val="0"/>
                <w:numId w:val="7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هل هناك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أنواع أخرى من التراث لم تذكر في الوثيقة 1 ؟</w:t>
            </w:r>
          </w:p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إن وجدت ، فما هي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 xml:space="preserve">؟ </w: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000000" w:themeColor="text1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1905</wp:posOffset>
                  </wp:positionV>
                  <wp:extent cx="5316220" cy="1937385"/>
                  <wp:effectExtent l="19050" t="0" r="0" b="0"/>
                  <wp:wrapNone/>
                  <wp:docPr id="3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220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1359E5" w:rsidRDefault="001359E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1359E5" w:rsidRDefault="001359E5">
            <w:pPr>
              <w:bidi/>
              <w:spacing w:line="240" w:lineRule="auto"/>
              <w:ind w:left="2" w:right="41"/>
              <w:jc w:val="both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AE"/>
              </w:rPr>
            </w:pPr>
          </w:p>
          <w:p w:rsidR="001359E5" w:rsidRDefault="001359E5">
            <w:pPr>
              <w:bidi/>
              <w:spacing w:line="240" w:lineRule="auto"/>
              <w:ind w:left="2" w:right="41"/>
              <w:jc w:val="both"/>
              <w:rPr>
                <w:rFonts w:asciiTheme="majorBidi" w:hAnsiTheme="majorBidi"/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</w:p>
          <w:p w:rsidR="001359E5" w:rsidRDefault="00124A5A">
            <w:pPr>
              <w:bidi/>
              <w:spacing w:line="240" w:lineRule="auto"/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  <w:t>.</w:t>
            </w:r>
          </w:p>
          <w:p w:rsidR="001359E5" w:rsidRDefault="001359E5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AE"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1359E5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0" type="#_x0000_t202" style="position:absolute;left:0;text-align:left;margin-left:1.9pt;margin-top:.05pt;width:425.2pt;height:115.6pt;z-index:251668480" fillcolor="#e2f2f6">
                  <v:textbox>
                    <w:txbxContent>
                      <w:p w:rsidR="001359E5" w:rsidRDefault="00124A5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 xml:space="preserve">تعلمت: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تُراثُنا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اللاماديّ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يَتَكَوَّنُ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من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الأناشيدِ،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الأغاني،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الألعاب،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الأشعار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والمهرجانات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الشعبيّة،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ومن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طُيُوعٍ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مُتَنَوِّعَةٍ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من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الموسيقى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كالشَّعبي،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الأندلسيّ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والصحراويّ،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بالإضافة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إلى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الأمثالِ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والحِكمِ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والأقوالِ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المأثورةِ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</w:p>
                      <w:p w:rsidR="001359E5" w:rsidRDefault="00124A5A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يَتَنَقَّلُ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التُّراثُ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اللاماديّ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بين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الناسِ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عبر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الزمنِ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حيثُ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تَتَوارَثُهُ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أجيالُ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الحاضِرِ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عن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أجيالِ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الماضي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وتُحافِظُ</w:t>
                        </w:r>
                        <w:r>
                          <w:rPr>
                            <w:rFonts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Ari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عليه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</w:p>
                      <w:p w:rsidR="001359E5" w:rsidRDefault="001359E5">
                        <w:pPr>
                          <w:shd w:val="clear" w:color="auto" w:fill="F2F2F2" w:themeFill="background1" w:themeFillShade="F2"/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bidi="ar-AE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 عن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</w:t>
            </w: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 يحوصله</w:t>
            </w:r>
          </w:p>
          <w:p w:rsidR="001359E5" w:rsidRDefault="001359E5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359E5">
        <w:trPr>
          <w:cantSplit/>
          <w:trHeight w:val="1254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hint="cs"/>
                <w:b/>
                <w:bCs/>
                <w:color w:val="00B050"/>
                <w:sz w:val="28"/>
                <w:szCs w:val="28"/>
                <w:rtl/>
                <w:lang w:val="en-US"/>
              </w:rPr>
              <w:t>أنجر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val="en-US"/>
              </w:rPr>
              <w:t>: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ينسب كل صورة إلى التراث الذي يناسبها :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 xml:space="preserve">الموسيقى الشاوية (4)  ، موسيقى القناوة ( الديوان ) (3) ، الرقص القبائلي ( 5) ، </w:t>
            </w:r>
          </w:p>
          <w:p w:rsidR="001359E5" w:rsidRDefault="00124A5A">
            <w:pPr>
              <w:bidi/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AE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AE"/>
              </w:rPr>
              <w:t>الأغنية البدوية الوهرانية  (6) ، الموسيقى الأندلسية (2) ، الغناء الصحراوي (1)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AE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7"/>
                <w:szCs w:val="27"/>
                <w:rtl/>
                <w:lang w:bidi="ar-AE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1359E5" w:rsidRDefault="001359E5">
      <w:pPr>
        <w:bidi/>
      </w:pPr>
      <w:r>
        <w:rPr>
          <w:lang w:eastAsia="fr-FR"/>
        </w:rPr>
        <w:pict>
          <v:roundrect id="_x0000_s1078" style="position:absolute;left:0;text-align:left;margin-left:3.4pt;margin-top:-2.45pt;width:571.15pt;height:96.4pt;z-index:251663360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الجغرافيا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أدوات ومفاهيم المادة      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موقع الجزائر في العالم.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يحدد موقع الجزائر على خريطة العالم ، ويبين أهمية موقعها ..  </w:t>
                  </w:r>
                </w:p>
                <w:p w:rsidR="001359E5" w:rsidRDefault="001359E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1359E5" w:rsidRDefault="001359E5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359E5" w:rsidRDefault="001359E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359E5" w:rsidRDefault="001359E5">
      <w:pPr>
        <w:bidi/>
      </w:pPr>
    </w:p>
    <w:p w:rsidR="001359E5" w:rsidRDefault="001359E5">
      <w:pPr>
        <w:bidi/>
      </w:pPr>
    </w:p>
    <w:p w:rsidR="001359E5" w:rsidRDefault="001359E5">
      <w:pPr>
        <w:bidi/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743"/>
        <w:gridCol w:w="1418"/>
      </w:tblGrid>
      <w:tr w:rsidR="001359E5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3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359E5">
        <w:trPr>
          <w:trHeight w:val="97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1359E5" w:rsidRDefault="00124A5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تتوزع مساحة الأرض على الماء واليابسة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.</w:t>
            </w:r>
          </w:p>
          <w:p w:rsidR="001359E5" w:rsidRDefault="00124A5A">
            <w:pPr>
              <w:bidi/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كم نسبة كل واحدة منها ؟ ماذا تمثل اليابسة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؟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t xml:space="preserve"> ماذا يمثل الماء ؟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1359E5" w:rsidRDefault="00124A5A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1359E5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8743" w:type="dxa"/>
            <w:shd w:val="clear" w:color="auto" w:fill="FFFFFF" w:themeFill="background1"/>
          </w:tcPr>
          <w:p w:rsidR="001359E5" w:rsidRDefault="00124A5A">
            <w:pPr>
              <w:pStyle w:val="Paragraphedeliste"/>
              <w:shd w:val="clear" w:color="auto" w:fill="FFFFFF" w:themeFill="background1"/>
              <w:bidi/>
              <w:spacing w:after="0" w:line="240" w:lineRule="auto"/>
              <w:ind w:left="0"/>
              <w:jc w:val="both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347980</wp:posOffset>
                  </wp:positionV>
                  <wp:extent cx="2574290" cy="1583055"/>
                  <wp:effectExtent l="19050" t="0" r="0" b="0"/>
                  <wp:wrapNone/>
                  <wp:docPr id="202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25" cy="158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shd w:val="clear" w:color="auto" w:fill="FFFFFF" w:themeFill="background1"/>
                <w:rtl/>
              </w:rPr>
              <w:t>الجزائر هي إحدى دول المغرب العربي وبحكم توسطها له اكتسبت موقعا متميزا،</w:t>
            </w:r>
            <w:r>
              <w:rPr>
                <w:rFonts w:asciiTheme="majorBidi" w:hAnsiTheme="majorBidi" w:cs="Times New Roman" w:hint="cs"/>
                <w:b/>
                <w:bCs/>
                <w:color w:val="0000FF"/>
                <w:sz w:val="28"/>
                <w:szCs w:val="28"/>
                <w:shd w:val="clear" w:color="auto" w:fill="FFFFFF" w:themeFill="background1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shd w:val="clear" w:color="auto" w:fill="FFFFFF" w:themeFill="background1"/>
                <w:rtl/>
              </w:rPr>
              <w:t>أبرز خصائص</w:t>
            </w: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shd w:val="clear" w:color="auto" w:fill="FBD4B4" w:themeFill="accent6" w:themeFillTint="66"/>
                <w:rtl/>
              </w:rPr>
              <w:t xml:space="preserve"> </w:t>
            </w:r>
            <w:r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shd w:val="clear" w:color="auto" w:fill="FFFFFF" w:themeFill="background1"/>
                <w:rtl/>
              </w:rPr>
              <w:t>هذا الموقع.</w: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359E5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eastAsia="fr-FR"/>
              </w:rPr>
              <w:pict>
                <v:rect id="_x0000_s1133" style="position:absolute;left:0;text-align:left;margin-left:216.3pt;margin-top:12.3pt;width:209.75pt;height:95.8pt;z-index:251673600" strokecolor="#00b0f0">
                  <v:textbox>
                    <w:txbxContent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76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لاحظ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السند 1</w:t>
                        </w:r>
                      </w:p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76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ماذا تمثل الخريطة ؟ </w:t>
                        </w:r>
                      </w:p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0"/>
                          </w:numPr>
                          <w:spacing w:line="276" w:lineRule="auto"/>
                          <w:ind w:left="116" w:hanging="116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اذكر البلدان العربية التي تحد الجزائر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.</w:t>
                        </w:r>
                      </w:p>
                      <w:p w:rsidR="001359E5" w:rsidRDefault="00124A5A">
                        <w:pPr>
                          <w:bidi/>
                          <w:rPr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ماذا نسمي هذه الدول ؟</w:t>
                        </w: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24A5A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132080</wp:posOffset>
                  </wp:positionV>
                  <wp:extent cx="2625725" cy="1542415"/>
                  <wp:effectExtent l="19050" t="0" r="3459" b="0"/>
                  <wp:wrapNone/>
                  <wp:docPr id="2026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441" cy="154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359E5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eastAsia="fr-FR"/>
              </w:rPr>
              <w:pict>
                <v:rect id="_x0000_s1136" style="position:absolute;left:0;text-align:left;margin-left:216.3pt;margin-top:-.15pt;width:209.75pt;height:95.5pt;z-index:251674624" strokecolor="#00b0f0">
                  <v:textbox>
                    <w:txbxContent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76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لاحظ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السند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السند 2</w:t>
                        </w:r>
                      </w:p>
                      <w:p w:rsidR="001359E5" w:rsidRDefault="00124A5A">
                        <w:pPr>
                          <w:pStyle w:val="Style10"/>
                          <w:spacing w:line="276" w:lineRule="auto"/>
                          <w:ind w:left="0" w:firstLine="0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ماهي نسبة مساحة الجزائر في المغرب العربي؟  - ما هي نسبة بقية الدول ؟ </w:t>
                        </w:r>
                      </w:p>
                      <w:p w:rsidR="001359E5" w:rsidRDefault="00124A5A">
                        <w:pPr>
                          <w:jc w:val="right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 ماذا يدل هذا؟</w:t>
                        </w: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359E5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eastAsia="fr-FR"/>
              </w:rPr>
              <w:pict>
                <v:rect id="_x0000_s1137" style="position:absolute;left:0;text-align:left;margin-left:216.3pt;margin-top:13.8pt;width:209.75pt;height:95.65pt;z-index:251675648" strokecolor="#00b0f0">
                  <v:textbox>
                    <w:txbxContent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لاحظ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السند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كم تبلغ مساحة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الجزائر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؟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ماهي أبعادها من الشرق للغرب ؟ و من الشمال إلى الجنوب ؟ </w:t>
                        </w:r>
                      </w:p>
                      <w:p w:rsidR="001359E5" w:rsidRDefault="00124A5A">
                        <w:pPr>
                          <w:jc w:val="right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ماذا نستنتج من ذلك ؟</w:t>
                        </w:r>
                      </w:p>
                    </w:txbxContent>
                  </v:textbox>
                </v:rect>
              </w:pict>
            </w:r>
          </w:p>
          <w:p w:rsidR="001359E5" w:rsidRDefault="00124A5A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120650</wp:posOffset>
                  </wp:positionV>
                  <wp:extent cx="2445385" cy="1097280"/>
                  <wp:effectExtent l="19050" t="0" r="0" b="0"/>
                  <wp:wrapNone/>
                  <wp:docPr id="2027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7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352" cy="109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1359E5">
              <w:rPr>
                <w:rFonts w:asciiTheme="majorBidi" w:hAnsiTheme="majorBidi" w:cs="Times New Roman"/>
                <w:b/>
                <w:bCs/>
                <w:color w:val="0000FF"/>
                <w:sz w:val="28"/>
                <w:szCs w:val="28"/>
                <w:rtl/>
                <w:lang w:eastAsia="fr-FR"/>
              </w:rPr>
              <w:pict>
                <v:rect id="_x0000_s1138" style="position:absolute;left:0;text-align:left;margin-left:216.3pt;margin-top:1.05pt;width:206.95pt;height:98.65pt;z-index:251676672" strokecolor="#00b0f0">
                  <v:textbox>
                    <w:txbxContent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لاحظ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السند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0"/>
                          </w:numPr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أذكر العواصم المغربية ؟ و أبعادها الجزائر؟</w:t>
                        </w:r>
                      </w:p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0"/>
                          </w:numPr>
                          <w:spacing w:line="240" w:lineRule="auto"/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- ما هي أقرب عاصمة للجزائر؟ </w:t>
                        </w:r>
                      </w:p>
                      <w:p w:rsidR="001359E5" w:rsidRDefault="00124A5A">
                        <w:pPr>
                          <w:bidi/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- ما هي أبعدها ؟</w:t>
                        </w:r>
                      </w:p>
                    </w:txbxContent>
                  </v:textbox>
                </v:rect>
              </w:pict>
            </w:r>
            <w:r w:rsidR="00124A5A">
              <w:rPr>
                <w:rFonts w:asciiTheme="majorBidi" w:hAnsiTheme="majorBidi" w:cs="Times New Roman"/>
                <w:b/>
                <w:bCs/>
                <w:noProof/>
                <w:color w:val="0000FF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67945</wp:posOffset>
                  </wp:positionV>
                  <wp:extent cx="2628900" cy="1173480"/>
                  <wp:effectExtent l="19050" t="0" r="285" b="0"/>
                  <wp:wrapNone/>
                  <wp:docPr id="2016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615" cy="117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b/>
                <w:bCs/>
                <w:color w:val="FF0000"/>
                <w:sz w:val="28"/>
                <w:szCs w:val="28"/>
                <w:rtl/>
              </w:rPr>
              <w:pict>
                <v:shape id="_x0000_s1081" type="#_x0000_t202" style="position:absolute;left:0;text-align:left;margin-left:-.45pt;margin-top:.7pt;width:428.8pt;height:80.2pt;z-index:251664384" fillcolor="#e2f2f6">
                  <v:textbox>
                    <w:txbxContent>
                      <w:p w:rsidR="001359E5" w:rsidRDefault="00124A5A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6"/>
                            <w:szCs w:val="26"/>
                            <w:rtl/>
                            <w:lang w:bidi="ar-DZ"/>
                          </w:rPr>
                          <w:t xml:space="preserve">تعلمت: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تقع الجزائر في أقصى شمال غرب القارة الأفريقية ، وتشكل مع 5 دول عربية  المغرب العربي </w:t>
                        </w:r>
                      </w:p>
                      <w:p w:rsidR="001359E5" w:rsidRDefault="00124A5A">
                        <w:pPr>
                          <w:bidi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(  </w:t>
                        </w:r>
                        <w:r>
                          <w:rPr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تونس -  ليبيا - المغرب –الصحراء الغربية– موريتانيا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)  .</w:t>
                        </w:r>
                      </w:p>
                      <w:p w:rsidR="001359E5" w:rsidRDefault="001359E5">
                        <w:pPr>
                          <w:bidi/>
                          <w:spacing w:after="0" w:line="240" w:lineRule="auto"/>
                          <w:rPr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</w:p>
          <w:p w:rsidR="001359E5" w:rsidRDefault="001359E5">
            <w:pPr>
              <w:bidi/>
              <w:spacing w:after="0" w:line="240" w:lineRule="auto"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 عن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يستخلص تعلماته  و يحوصله</w:t>
            </w:r>
          </w:p>
          <w:p w:rsidR="001359E5" w:rsidRDefault="001359E5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359E5">
        <w:trPr>
          <w:cantSplit/>
          <w:trHeight w:val="807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743" w:type="dxa"/>
            <w:shd w:val="clear" w:color="auto" w:fill="auto"/>
          </w:tcPr>
          <w:p w:rsidR="001359E5" w:rsidRDefault="00124A5A">
            <w:pPr>
              <w:pStyle w:val="Paragraphedeliste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val="en-US"/>
              </w:rPr>
              <w:t xml:space="preserve">أقيم تعلماتي: 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/>
              </w:rPr>
              <w:t>من خلال خريطة العالم بين أهمية البحر الأبيض المتوسط قي ربط الاتصال بين الجزائر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  <w:lang w:val="en-US"/>
              </w:rPr>
              <w:t xml:space="preserve">ومختلف جهات العالم </w:t>
            </w:r>
          </w:p>
        </w:tc>
        <w:tc>
          <w:tcPr>
            <w:tcW w:w="1418" w:type="dxa"/>
            <w:shd w:val="clear" w:color="auto" w:fill="auto"/>
          </w:tcPr>
          <w:p w:rsidR="001359E5" w:rsidRDefault="00124A5A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1359E5" w:rsidRDefault="001359E5">
      <w:pPr>
        <w:rPr>
          <w:rtl/>
        </w:rPr>
      </w:pPr>
      <w:bookmarkStart w:id="0" w:name="_GoBack"/>
      <w:bookmarkEnd w:id="0"/>
      <w:r>
        <w:rPr>
          <w:rtl/>
          <w:lang w:eastAsia="fr-FR"/>
        </w:rPr>
        <w:pict>
          <v:roundrect id="_x0000_s1091" style="position:absolute;margin-left:.4pt;margin-top:-3.95pt;width:571.15pt;height:90.7pt;z-index:251665408;mso-position-horizontal-relative:text;mso-position-vertical-relative:text" arcsize="10923f" o:gfxdata="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oyIgdkAAAAJAQAADwAA&#10;AAAAAAABACAAAAAiAAAAZHJzL2Rvd25yZXYueG1sUEsBAhQAFAAAAAgAh07iQPVg0y4VAgAAXwQA&#10;AA4AAAAAAAAAAQAgAAAAKAEAAGRycy9lMm9Eb2MueG1sUEsFBgAAAAAGAAYAWQEAAK8FAAAAAA==&#10;" strokecolor="blue" strokeweight="2.25pt">
            <v:textbox>
              <w:txbxContent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Sakkal Majalla" w:hAnsi="Sakkal Majalla"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6"/>
                      <w:szCs w:val="26"/>
                      <w:rtl/>
                      <w:lang w:bidi="ar-DZ"/>
                    </w:rPr>
                    <w:t>تاريخ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</w:t>
                  </w:r>
                  <w:r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الرابعة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المقطع الأول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</w:t>
                  </w:r>
                </w:p>
                <w:p w:rsidR="001359E5" w:rsidRDefault="00124A5A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rtl/>
                      <w:lang w:bidi="ar-DZ"/>
                    </w:rPr>
                    <w:t xml:space="preserve">أدوات ومفاهيم المادة      </w:t>
                  </w:r>
                </w:p>
                <w:p w:rsidR="001359E5" w:rsidRDefault="00124A5A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: </w:t>
                  </w:r>
                  <w: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التاريخ المعلمي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الوطني و العالمي</w:t>
                  </w:r>
                </w:p>
                <w:p w:rsidR="001359E5" w:rsidRDefault="00124A5A">
                  <w:pPr>
                    <w:bidi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Medium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الأهداف التعلمية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6"/>
                      <w:szCs w:val="26"/>
                      <w:rtl/>
                    </w:rPr>
                    <w:t xml:space="preserve"> </w:t>
                  </w:r>
                  <w: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يُعرِّف التاريخ المعلمي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 الوطني 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و العالمي بالإسقاط على حياته اليومية</w:t>
                  </w:r>
                  <w:r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</w:p>
                <w:p w:rsidR="001359E5" w:rsidRDefault="001359E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:rsidR="001359E5" w:rsidRDefault="001359E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</w:pPr>
                </w:p>
                <w:p w:rsidR="001359E5" w:rsidRDefault="001359E5">
                  <w:pPr>
                    <w:autoSpaceDE w:val="0"/>
                    <w:autoSpaceDN w:val="0"/>
                    <w:bidi/>
                    <w:adjustRightInd w:val="0"/>
                    <w:spacing w:after="0" w:line="240" w:lineRule="auto"/>
                    <w:rPr>
                      <w:rFonts w:ascii="Traditional Arabic" w:hAnsi="Traditional Arabic" w:cs="AdvertisingMedium"/>
                      <w:b/>
                      <w:bCs/>
                      <w:sz w:val="32"/>
                      <w:szCs w:val="32"/>
                      <w:rtl/>
                    </w:rPr>
                  </w:pPr>
                </w:p>
                <w:p w:rsidR="001359E5" w:rsidRDefault="001359E5">
                  <w:pPr>
                    <w:bidi/>
                    <w:spacing w:after="0" w:line="240" w:lineRule="auto"/>
                    <w:rPr>
                      <w:rFonts w:cs="AdvertisingMedium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rtl/>
        </w:rPr>
      </w:pPr>
    </w:p>
    <w:p w:rsidR="001359E5" w:rsidRDefault="001359E5">
      <w:pPr>
        <w:bidi/>
        <w:rPr>
          <w:sz w:val="8"/>
          <w:szCs w:val="8"/>
          <w:rtl/>
        </w:rPr>
      </w:pPr>
    </w:p>
    <w:tbl>
      <w:tblPr>
        <w:bidiVisual/>
        <w:tblW w:w="11333" w:type="dxa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979"/>
        <w:gridCol w:w="1182"/>
      </w:tblGrid>
      <w:tr w:rsidR="001359E5">
        <w:trPr>
          <w:trHeight w:val="535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79" w:type="dxa"/>
            <w:shd w:val="clear" w:color="auto" w:fill="FFFFFF" w:themeFill="background1"/>
            <w:vAlign w:val="center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 والنشاطات المقترحة</w:t>
            </w:r>
          </w:p>
        </w:tc>
        <w:tc>
          <w:tcPr>
            <w:tcW w:w="1182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r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1359E5">
        <w:trPr>
          <w:trHeight w:val="691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1359E5" w:rsidRDefault="00124A5A">
            <w:pPr>
              <w:spacing w:after="0" w:line="240" w:lineRule="auto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8979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يحدث في حياتنا مناسبات و  أحداث مهمة 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اذكر بعض هذه  المناسبات المهمة وتواريخها .</w:t>
            </w:r>
          </w:p>
        </w:tc>
        <w:tc>
          <w:tcPr>
            <w:tcW w:w="1182" w:type="dxa"/>
            <w:shd w:val="clear" w:color="auto" w:fill="auto"/>
          </w:tcPr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يستمع باهتمام</w:t>
            </w:r>
          </w:p>
          <w:p w:rsidR="001359E5" w:rsidRDefault="00124A5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</w:t>
            </w:r>
          </w:p>
        </w:tc>
      </w:tr>
      <w:tr w:rsidR="001359E5">
        <w:trPr>
          <w:trHeight w:val="848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r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</w:p>
        </w:tc>
        <w:tc>
          <w:tcPr>
            <w:tcW w:w="8979" w:type="dxa"/>
            <w:shd w:val="clear" w:color="auto" w:fill="FFFFFF" w:themeFill="background1"/>
          </w:tcPr>
          <w:p w:rsidR="001359E5" w:rsidRDefault="00124A5A">
            <w:pPr>
              <w:bidi/>
              <w:spacing w:after="0" w:line="240" w:lineRule="auto"/>
              <w:jc w:val="both"/>
              <w:rPr>
                <w:rFonts w:asciiTheme="majorBidi" w:hAnsi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1329055</wp:posOffset>
                  </wp:positionV>
                  <wp:extent cx="2655570" cy="941070"/>
                  <wp:effectExtent l="19050" t="0" r="0" b="0"/>
                  <wp:wrapNone/>
                  <wp:docPr id="26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-10000" contrast="30000"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74" r="3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التاريخ المعلمي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التاريخ</w:t>
            </w:r>
            <w:r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المعلمي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الوطني</w:t>
            </w:r>
            <w:r>
              <w:rPr>
                <w:rFonts w:asciiTheme="majorBidi" w:hAnsiTheme="majorBidi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 و </w:t>
            </w:r>
            <w:r>
              <w:rPr>
                <w:rFonts w:asciiTheme="majorBidi" w:hAnsiTheme="majorBidi" w:cs="Times New Roman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العالمي</w:t>
            </w:r>
            <w:r>
              <w:rPr>
                <w:rFonts w:asciiTheme="majorBidi" w:hAnsi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:</w:t>
            </w:r>
          </w:p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70485</wp:posOffset>
                  </wp:positionV>
                  <wp:extent cx="2700655" cy="969010"/>
                  <wp:effectExtent l="19050" t="0" r="4473" b="0"/>
                  <wp:wrapNone/>
                  <wp:docPr id="259" name="Image 51" descr="C:\Users\DJA\AppData\Local\Microsoft\Windows\Temporary Internet Files\Content.Word\téléchar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Image 51" descr="C:\Users\DJA\AppData\Local\Microsoft\Windows\Temporary Internet Files\Content.Word\télécharg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669" cy="976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59E5" w:rsidRPr="001359E5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6" style="position:absolute;left:0;text-align:left;margin-left:216.55pt;margin-top:8.1pt;width:221.1pt;height:73.7pt;z-index:251669504;mso-position-horizontal-relative:text;mso-position-vertical-relative:text" strokecolor="#00b0f0">
                  <v:textbox>
                    <w:txbxContent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اقرأ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السند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01: 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متى انطلقت الثورة التحريرية ؟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متى استرجع الشعب الجزائري سيادته ؟</w:t>
                        </w:r>
                      </w:p>
                      <w:p w:rsidR="001359E5" w:rsidRDefault="00124A5A">
                        <w:pPr>
                          <w:jc w:val="right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هل هذان التاريخان مهمان في حياة الجزائر</w:t>
                        </w: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1359E5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7" style="position:absolute;left:0;text-align:left;margin-left:223.2pt;margin-top:.5pt;width:212.6pt;height:73.25pt;z-index:251670528" strokecolor="#00b0f0">
                  <v:textbox>
                    <w:txbxContent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اقرأ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السند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02: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بماذا نحتفل يوم 16 أفريل من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 كل عام ؟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لماذا تم اختيار هذا التاريخ ؟ </w:t>
                        </w:r>
                      </w:p>
                      <w:p w:rsidR="001359E5" w:rsidRDefault="00124A5A">
                        <w:pPr>
                          <w:bidi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هل  هذا الحدث خاص بوطننا الجزائر فقط ؟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؟</w:t>
                        </w:r>
                      </w:p>
                      <w:p w:rsidR="001359E5" w:rsidRDefault="00124A5A">
                        <w:pPr>
                          <w:bidi/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 اذكر تاريخا معلميا  في حياتك</w:t>
                        </w:r>
                      </w:p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1359E5"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eastAsia="fr-FR"/>
              </w:rPr>
              <w:pict>
                <v:rect id="_x0000_s1108" style="position:absolute;left:0;text-align:left;margin-left:212.8pt;margin-top:15.1pt;width:226.75pt;height:63.5pt;z-index:251671552" strokecolor="#00b0f0">
                  <v:textbox>
                    <w:txbxContent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لاحظ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السند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03: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rtl/>
                          </w:rPr>
                          <w:t>-</w:t>
                        </w:r>
                        <w:r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متى نحتفل ياليوم الوطني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 للمعاقين ؟ </w:t>
                        </w:r>
                      </w:p>
                      <w:p w:rsidR="001359E5" w:rsidRDefault="00124A5A">
                        <w:pPr>
                          <w:jc w:val="right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اذكر تواريخا معلمية وطنية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 xml:space="preserve">أخرى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  <w:r w:rsidR="00124A5A">
              <w:rPr>
                <w:rFonts w:asciiTheme="majorBidi" w:hAnsiTheme="majorBidi" w:cstheme="majorBidi"/>
                <w:b/>
                <w:bCs/>
                <w:noProof/>
                <w:color w:val="00B05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83820</wp:posOffset>
                  </wp:positionV>
                  <wp:extent cx="2710815" cy="969010"/>
                  <wp:effectExtent l="19050" t="0" r="0" b="0"/>
                  <wp:wrapNone/>
                  <wp:docPr id="26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587" b="9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502" cy="96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1359E5">
              <w:rPr>
                <w:rFonts w:asciiTheme="majorBidi" w:hAnsiTheme="majorBidi"/>
                <w:b/>
                <w:bCs/>
                <w:color w:val="0000FF"/>
                <w:sz w:val="32"/>
                <w:szCs w:val="32"/>
                <w:rtl/>
                <w:lang w:eastAsia="fr-FR"/>
              </w:rPr>
              <w:pict>
                <v:rect id="_x0000_s1122" style="position:absolute;left:0;text-align:left;margin-left:222.15pt;margin-top:.2pt;width:218.25pt;height:51.6pt;z-index:251672576" strokecolor="#00b0f0">
                  <v:textbox>
                    <w:txbxContent>
                      <w:p w:rsidR="001359E5" w:rsidRDefault="00124A5A">
                        <w:pPr>
                          <w:pStyle w:val="Style10"/>
                          <w:numPr>
                            <w:ilvl w:val="0"/>
                            <w:numId w:val="8"/>
                          </w:numPr>
                          <w:spacing w:line="240" w:lineRule="auto"/>
                          <w:ind w:left="116" w:hanging="116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اقرأ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السند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04:</w:t>
                        </w:r>
                      </w:p>
                      <w:p w:rsidR="001359E5" w:rsidRDefault="00124A5A">
                        <w:pPr>
                          <w:spacing w:after="0" w:line="240" w:lineRule="auto"/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ماذا يفعل هؤلاء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الأشخاص؟متى نحتفل بيوم البيئة ؟</w:t>
                        </w:r>
                      </w:p>
                      <w:p w:rsidR="001359E5" w:rsidRDefault="00124A5A">
                        <w:pPr>
                          <w:jc w:val="right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AE"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bidi="ar-AE"/>
                          </w:rPr>
                          <w:t>هل نحتفل به في الجزائر فقط ؟ ماذا تستنتج ؟</w:t>
                        </w:r>
                      </w:p>
                    </w:txbxContent>
                  </v:textbox>
                </v:rect>
              </w:pict>
            </w:r>
            <w:r w:rsidR="00124A5A">
              <w:rPr>
                <w:rFonts w:asciiTheme="majorBidi" w:hAnsiTheme="majorBidi"/>
                <w:b/>
                <w:bCs/>
                <w:noProof/>
                <w:color w:val="0000FF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1905</wp:posOffset>
                  </wp:positionV>
                  <wp:extent cx="2710180" cy="750570"/>
                  <wp:effectExtent l="19050" t="0" r="0" b="0"/>
                  <wp:wrapNone/>
                  <wp:docPr id="244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24A5A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125095</wp:posOffset>
                  </wp:positionV>
                  <wp:extent cx="2764790" cy="982345"/>
                  <wp:effectExtent l="19050" t="0" r="0" b="0"/>
                  <wp:wrapNone/>
                  <wp:docPr id="245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90" cy="98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1359E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pict>
                <v:rect id="_x0000_s1142" style="position:absolute;left:0;text-align:left;margin-left:221.3pt;margin-top:6.55pt;width:218.25pt;height:63.5pt;z-index:251683840" strokecolor="#00b0f0">
                  <v:textbox>
                    <w:txbxContent>
                      <w:p w:rsidR="001359E5" w:rsidRDefault="00124A5A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  <w:t>لاحظ السند 05: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اقرأ ماكتب في اللافتة .متى يحتفل العمال بعيدهم  العالمي ؟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jc w:val="both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مانوع هذا التاريخ المعلمي ؟</w:t>
                        </w:r>
                      </w:p>
                      <w:p w:rsidR="001359E5" w:rsidRDefault="001359E5"/>
                    </w:txbxContent>
                  </v:textbox>
                </v:rect>
              </w:pict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 w:rsidRPr="001359E5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pict>
                <v:rect id="_x0000_s1143" style="position:absolute;left:0;text-align:left;margin-left:225.4pt;margin-top:7.8pt;width:215.45pt;height:59.55pt;z-index:251684864" strokecolor="#00b0f0">
                  <v:textbox>
                    <w:txbxContent>
                      <w:p w:rsidR="001359E5" w:rsidRDefault="00124A5A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لاحظ السند 06: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متى نحتفل باليوم الع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ا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لمي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للمعاقين ؟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rPr>
                            <w:rFonts w:asciiTheme="majorBidi" w:hAnsiTheme="majorBidi" w:cs="MCS Jeddah S_U normal."/>
                            <w:b/>
                            <w:bCs/>
                            <w:color w:val="0000CC"/>
                            <w:lang w:bidi="ar-AE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ما الذي يذكرنا به هذا اليوم ؟ </w:t>
                        </w:r>
                      </w:p>
                      <w:p w:rsidR="001359E5" w:rsidRDefault="00124A5A">
                        <w:pPr>
                          <w:jc w:val="right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rtl/>
                            <w:lang w:bidi="ar-AE"/>
                          </w:rPr>
                          <w:t>هل يمثل تاريخا معلميا وطنيا ؟</w:t>
                        </w:r>
                      </w:p>
                    </w:txbxContent>
                  </v:textbox>
                </v:rect>
              </w:pict>
            </w:r>
            <w:r w:rsidR="00124A5A">
              <w:rPr>
                <w:rFonts w:asciiTheme="majorBidi" w:hAnsiTheme="majorBidi" w:cstheme="majorBidi"/>
                <w:b/>
                <w:bCs/>
                <w:noProof/>
                <w:color w:val="FF0000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56515</wp:posOffset>
                  </wp:positionV>
                  <wp:extent cx="2811145" cy="886460"/>
                  <wp:effectExtent l="19050" t="0" r="8255" b="0"/>
                  <wp:wrapNone/>
                  <wp:docPr id="24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duotone>
                              <a:prstClr val="black"/>
                              <a:schemeClr val="accent3">
                                <a:lumMod val="75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pict>
                <v:shape id="_x0000_s1092" type="#_x0000_t202" style="position:absolute;left:0;text-align:left;margin-left:1.05pt;margin-top:14.75pt;width:437.35pt;height:90.7pt;z-index:251666432" fillcolor="#e2f2f6">
                  <v:textbox>
                    <w:txbxContent>
                      <w:p w:rsidR="001359E5" w:rsidRDefault="00124A5A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تعلمت: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التاريخ المعلمي الوطني: 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هو جملة الأحداث التي ت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تعلق بالوطن فقط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 تبقى راسخة في ذاكرة شعبها مثل: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1نوفمبر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1954 يوم اندلاع الثورة و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5 جولية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1962 عيد الاستقلال ....... </w:t>
                        </w:r>
                      </w:p>
                      <w:p w:rsidR="001359E5" w:rsidRDefault="00124A5A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 xml:space="preserve">التاريخ </w:t>
                        </w:r>
                        <w:r>
                          <w:rPr>
                            <w:rFonts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  <w:lang w:bidi="ar-DZ"/>
                          </w:rPr>
                          <w:t>المعلمي العالمي: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هو جملة الأحداث التي مر بها العالم و نشترك كلنا في إحياء ذكراها التي تبقى عالقة في أذهاننا مثل : اليوم العالمي للمعلم 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1 ماي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 اليوم العالمي للمعاقين </w:t>
                        </w: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bidi="ar-DZ"/>
                          </w:rPr>
                          <w:t>3 ديسمبر......</w:t>
                        </w:r>
                      </w:p>
                      <w:p w:rsidR="001359E5" w:rsidRDefault="001359E5">
                        <w:pPr>
                          <w:bidi/>
                          <w:spacing w:after="0" w:line="240" w:lineRule="auto"/>
                          <w:jc w:val="both"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</w:pPr>
          </w:p>
          <w:p w:rsidR="001359E5" w:rsidRDefault="001359E5">
            <w:pPr>
              <w:bidi/>
              <w:spacing w:after="0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يقرأ الوضعية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يلاحظ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الصور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يجيب عن</w:t>
            </w: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lang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الأسئلة</w:t>
            </w:r>
            <w:r>
              <w:rPr>
                <w:rFonts w:asciiTheme="majorBidi" w:hAnsiTheme="majorBidi" w:cstheme="majorBidi"/>
                <w:b/>
                <w:bCs/>
                <w:lang w:bidi="ar-DZ"/>
              </w:rPr>
              <w:t xml:space="preserve"> </w:t>
            </w: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24A5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 xml:space="preserve">يستخلص </w:t>
            </w:r>
            <w:r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  <w:t>تعلماته  و يحوصله</w:t>
            </w:r>
          </w:p>
          <w:p w:rsidR="001359E5" w:rsidRDefault="001359E5">
            <w:pPr>
              <w:tabs>
                <w:tab w:val="left" w:pos="1035"/>
              </w:tabs>
              <w:bidi/>
              <w:rPr>
                <w:rFonts w:asciiTheme="majorBidi" w:hAnsiTheme="majorBidi" w:cstheme="majorBidi"/>
                <w:b/>
                <w:bCs/>
                <w:rtl/>
                <w:lang w:val="en-US"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1359E5" w:rsidRDefault="001359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1359E5" w:rsidRDefault="001359E5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359E5">
        <w:trPr>
          <w:cantSplit/>
          <w:trHeight w:val="837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1359E5" w:rsidRDefault="00124A5A">
            <w:pPr>
              <w:bidi/>
              <w:spacing w:after="0" w:line="240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</w:p>
        </w:tc>
        <w:tc>
          <w:tcPr>
            <w:tcW w:w="8979" w:type="dxa"/>
            <w:shd w:val="clear" w:color="auto" w:fill="auto"/>
          </w:tcPr>
          <w:p w:rsidR="001359E5" w:rsidRDefault="00124A5A">
            <w:pPr>
              <w:bidi/>
              <w:spacing w:after="0"/>
              <w:rPr>
                <w:rFonts w:asciiTheme="majorBidi" w:eastAsia="MS Mincho" w:hAnsiTheme="majorBidi" w:cstheme="majorBidi"/>
                <w:b/>
                <w:bCs/>
                <w:sz w:val="26"/>
                <w:szCs w:val="26"/>
                <w:rtl/>
                <w:lang w:val="en-US" w:eastAsia="fr-FR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6"/>
                <w:szCs w:val="26"/>
                <w:u w:val="single"/>
                <w:rtl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58420</wp:posOffset>
                  </wp:positionV>
                  <wp:extent cx="4839335" cy="736600"/>
                  <wp:effectExtent l="19050" t="0" r="0" b="0"/>
                  <wp:wrapNone/>
                  <wp:docPr id="248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5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aturation sat="400000"/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0158" cy="73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/>
              </w:rPr>
              <w:t xml:space="preserve">أقيم تعلماتي: </w:t>
            </w:r>
          </w:p>
          <w:p w:rsidR="001359E5" w:rsidRDefault="001359E5">
            <w:pPr>
              <w:bidi/>
              <w:spacing w:after="0"/>
              <w:rPr>
                <w:rFonts w:asciiTheme="majorBidi" w:eastAsia="MS Mincho" w:hAnsiTheme="majorBidi" w:cstheme="majorBidi"/>
                <w:b/>
                <w:bCs/>
                <w:sz w:val="26"/>
                <w:szCs w:val="26"/>
                <w:rtl/>
                <w:lang w:val="en-US" w:eastAsia="fr-FR" w:bidi="ar-DZ"/>
              </w:rPr>
            </w:pPr>
          </w:p>
          <w:p w:rsidR="001359E5" w:rsidRDefault="001359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 w:bidi="ar-DZ"/>
              </w:rPr>
            </w:pPr>
          </w:p>
          <w:p w:rsidR="001359E5" w:rsidRDefault="001359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u w:val="single"/>
                <w:rtl/>
                <w:lang w:val="en-US" w:bidi="ar-DZ"/>
              </w:rPr>
            </w:pPr>
          </w:p>
        </w:tc>
        <w:tc>
          <w:tcPr>
            <w:tcW w:w="1182" w:type="dxa"/>
            <w:shd w:val="clear" w:color="auto" w:fill="auto"/>
          </w:tcPr>
          <w:p w:rsidR="001359E5" w:rsidRDefault="00124A5A">
            <w:pPr>
              <w:bidi/>
              <w:rPr>
                <w:rFonts w:ascii="Sakkal Majalla" w:hAnsi="Sakkal Majalla" w:cs="AdvertisingMedium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Sakkal Majalla" w:hAnsi="Sakkal Majalla" w:cs="AdvertisingMedium" w:hint="cs"/>
                <w:b/>
                <w:bCs/>
                <w:sz w:val="24"/>
                <w:szCs w:val="24"/>
                <w:rtl/>
                <w:lang w:val="en-US" w:bidi="ar-DZ"/>
              </w:rPr>
              <w:t xml:space="preserve"> ينجز</w:t>
            </w:r>
          </w:p>
        </w:tc>
      </w:tr>
    </w:tbl>
    <w:p w:rsidR="001359E5" w:rsidRDefault="001359E5">
      <w:pPr>
        <w:bidi/>
        <w:rPr>
          <w:sz w:val="2"/>
          <w:szCs w:val="2"/>
          <w:rtl/>
        </w:rPr>
      </w:pPr>
    </w:p>
    <w:sectPr w:rsidR="001359E5" w:rsidSect="001359E5">
      <w:pgSz w:w="11906" w:h="16838"/>
      <w:pgMar w:top="289" w:right="193" w:bottom="170" w:left="1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A5A" w:rsidRDefault="00124A5A">
      <w:pPr>
        <w:spacing w:line="240" w:lineRule="auto"/>
      </w:pPr>
      <w:r>
        <w:separator/>
      </w:r>
    </w:p>
  </w:endnote>
  <w:endnote w:type="continuationSeparator" w:id="1">
    <w:p w:rsidR="00124A5A" w:rsidRDefault="00124A5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Medium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Traditional Arabic">
    <w:altName w:val="Times New Roman"/>
    <w:charset w:val="00"/>
    <w:family w:val="roman"/>
    <w:pitch w:val="default"/>
    <w:sig w:usb0="00000000" w:usb1="00000000" w:usb2="00000008" w:usb3="00000000" w:csb0="00000041" w:csb1="00000000"/>
  </w:font>
  <w:font w:name="ArialMT">
    <w:altName w:val="Times New Roman"/>
    <w:charset w:val="B2"/>
    <w:family w:val="auto"/>
    <w:pitch w:val="default"/>
    <w:sig w:usb0="00000000" w:usb1="00000000" w:usb2="00000000" w:usb3="00000000" w:csb0="00000040" w:csb1="00000000"/>
  </w:font>
  <w:font w:name="MCS Jeddah S_U normal.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A5A" w:rsidRDefault="00124A5A">
      <w:pPr>
        <w:spacing w:after="0"/>
      </w:pPr>
      <w:r>
        <w:separator/>
      </w:r>
    </w:p>
  </w:footnote>
  <w:footnote w:type="continuationSeparator" w:id="1">
    <w:p w:rsidR="00124A5A" w:rsidRDefault="00124A5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D21BC"/>
    <w:multiLevelType w:val="multilevel"/>
    <w:tmpl w:val="03FD21B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B0C18"/>
    <w:multiLevelType w:val="multilevel"/>
    <w:tmpl w:val="16DB0C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0033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63D77"/>
    <w:multiLevelType w:val="multilevel"/>
    <w:tmpl w:val="22263D7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013B"/>
    <w:multiLevelType w:val="multilevel"/>
    <w:tmpl w:val="2910013B"/>
    <w:lvl w:ilvl="0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C09AA"/>
    <w:multiLevelType w:val="multilevel"/>
    <w:tmpl w:val="33AC09AA"/>
    <w:lvl w:ilvl="0">
      <w:start w:val="5"/>
      <w:numFmt w:val="bullet"/>
      <w:pStyle w:val="Style10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357542"/>
    <w:multiLevelType w:val="multilevel"/>
    <w:tmpl w:val="3535754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84030"/>
    <w:multiLevelType w:val="multilevel"/>
    <w:tmpl w:val="3C58403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8D3FE9"/>
    <w:multiLevelType w:val="multilevel"/>
    <w:tmpl w:val="4E8D3FE9"/>
    <w:lvl w:ilvl="0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C34DD9"/>
    <w:multiLevelType w:val="multilevel"/>
    <w:tmpl w:val="56C34D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5"/>
  </w:num>
  <w:num w:numId="5">
    <w:abstractNumId w:val="6"/>
  </w:num>
  <w:num w:numId="6">
    <w:abstractNumId w:val="0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DB0CA6"/>
    <w:rsid w:val="00011D42"/>
    <w:rsid w:val="00023D0F"/>
    <w:rsid w:val="00053E6E"/>
    <w:rsid w:val="00075A16"/>
    <w:rsid w:val="00075AC1"/>
    <w:rsid w:val="000E2101"/>
    <w:rsid w:val="000E6AAA"/>
    <w:rsid w:val="000F4E07"/>
    <w:rsid w:val="00102077"/>
    <w:rsid w:val="001130EC"/>
    <w:rsid w:val="00115834"/>
    <w:rsid w:val="001237FB"/>
    <w:rsid w:val="00124A5A"/>
    <w:rsid w:val="001359E5"/>
    <w:rsid w:val="0014050D"/>
    <w:rsid w:val="00146F76"/>
    <w:rsid w:val="00153CD1"/>
    <w:rsid w:val="0016094B"/>
    <w:rsid w:val="00196950"/>
    <w:rsid w:val="001A22CA"/>
    <w:rsid w:val="001B03B6"/>
    <w:rsid w:val="002229D4"/>
    <w:rsid w:val="00237BEB"/>
    <w:rsid w:val="00244BD1"/>
    <w:rsid w:val="002A475A"/>
    <w:rsid w:val="002A513A"/>
    <w:rsid w:val="002A681B"/>
    <w:rsid w:val="002B19B9"/>
    <w:rsid w:val="002B6792"/>
    <w:rsid w:val="00315429"/>
    <w:rsid w:val="00321C05"/>
    <w:rsid w:val="0032722F"/>
    <w:rsid w:val="00363F35"/>
    <w:rsid w:val="00372D1A"/>
    <w:rsid w:val="003738A5"/>
    <w:rsid w:val="00396991"/>
    <w:rsid w:val="003B00FE"/>
    <w:rsid w:val="003B755C"/>
    <w:rsid w:val="003E345A"/>
    <w:rsid w:val="003E7792"/>
    <w:rsid w:val="004544F3"/>
    <w:rsid w:val="00482877"/>
    <w:rsid w:val="00484944"/>
    <w:rsid w:val="00485CD1"/>
    <w:rsid w:val="00491349"/>
    <w:rsid w:val="0049419A"/>
    <w:rsid w:val="004C0F59"/>
    <w:rsid w:val="00505B90"/>
    <w:rsid w:val="005107FD"/>
    <w:rsid w:val="00510C69"/>
    <w:rsid w:val="00527C9F"/>
    <w:rsid w:val="005342F1"/>
    <w:rsid w:val="0055166B"/>
    <w:rsid w:val="00582F4B"/>
    <w:rsid w:val="0059560B"/>
    <w:rsid w:val="005B3A71"/>
    <w:rsid w:val="005B3B72"/>
    <w:rsid w:val="005C25E2"/>
    <w:rsid w:val="00604600"/>
    <w:rsid w:val="00604A2C"/>
    <w:rsid w:val="0061135E"/>
    <w:rsid w:val="0065260E"/>
    <w:rsid w:val="00661C8C"/>
    <w:rsid w:val="00662444"/>
    <w:rsid w:val="0067297C"/>
    <w:rsid w:val="00685076"/>
    <w:rsid w:val="006A5177"/>
    <w:rsid w:val="006C09C6"/>
    <w:rsid w:val="007176E2"/>
    <w:rsid w:val="0072338E"/>
    <w:rsid w:val="00732A6C"/>
    <w:rsid w:val="00734906"/>
    <w:rsid w:val="00776DB8"/>
    <w:rsid w:val="00785A7F"/>
    <w:rsid w:val="00795B93"/>
    <w:rsid w:val="007F242D"/>
    <w:rsid w:val="007F3EBD"/>
    <w:rsid w:val="0082184D"/>
    <w:rsid w:val="008655D8"/>
    <w:rsid w:val="008741FF"/>
    <w:rsid w:val="008802D6"/>
    <w:rsid w:val="008A01DA"/>
    <w:rsid w:val="008A4E42"/>
    <w:rsid w:val="008A58FA"/>
    <w:rsid w:val="008B107F"/>
    <w:rsid w:val="008C2981"/>
    <w:rsid w:val="008D476C"/>
    <w:rsid w:val="008E535B"/>
    <w:rsid w:val="008E752A"/>
    <w:rsid w:val="009043DC"/>
    <w:rsid w:val="00943D78"/>
    <w:rsid w:val="00947ACE"/>
    <w:rsid w:val="009576B9"/>
    <w:rsid w:val="00994498"/>
    <w:rsid w:val="009D371D"/>
    <w:rsid w:val="009D5CA9"/>
    <w:rsid w:val="00A05333"/>
    <w:rsid w:val="00A211A8"/>
    <w:rsid w:val="00A2198F"/>
    <w:rsid w:val="00A75592"/>
    <w:rsid w:val="00AA7184"/>
    <w:rsid w:val="00AC4F9D"/>
    <w:rsid w:val="00AD12F0"/>
    <w:rsid w:val="00AE3BD8"/>
    <w:rsid w:val="00B00CCC"/>
    <w:rsid w:val="00B3003B"/>
    <w:rsid w:val="00B3473A"/>
    <w:rsid w:val="00B53C24"/>
    <w:rsid w:val="00B54189"/>
    <w:rsid w:val="00B62234"/>
    <w:rsid w:val="00B746D0"/>
    <w:rsid w:val="00B8040A"/>
    <w:rsid w:val="00B81EE9"/>
    <w:rsid w:val="00BC16E7"/>
    <w:rsid w:val="00BE2448"/>
    <w:rsid w:val="00BE65BC"/>
    <w:rsid w:val="00BF00A9"/>
    <w:rsid w:val="00C32B40"/>
    <w:rsid w:val="00CE675E"/>
    <w:rsid w:val="00D00C12"/>
    <w:rsid w:val="00D01462"/>
    <w:rsid w:val="00D06F4E"/>
    <w:rsid w:val="00D41ED7"/>
    <w:rsid w:val="00D63131"/>
    <w:rsid w:val="00D825BD"/>
    <w:rsid w:val="00D93CC9"/>
    <w:rsid w:val="00DB0CA6"/>
    <w:rsid w:val="00DC47B6"/>
    <w:rsid w:val="00DD4178"/>
    <w:rsid w:val="00DD511E"/>
    <w:rsid w:val="00DF5249"/>
    <w:rsid w:val="00E045A2"/>
    <w:rsid w:val="00E047A2"/>
    <w:rsid w:val="00E23D15"/>
    <w:rsid w:val="00E90A95"/>
    <w:rsid w:val="00EA7F8E"/>
    <w:rsid w:val="00EB31BD"/>
    <w:rsid w:val="00EB6B71"/>
    <w:rsid w:val="00EF601D"/>
    <w:rsid w:val="00F0380D"/>
    <w:rsid w:val="00F114D9"/>
    <w:rsid w:val="00F116FC"/>
    <w:rsid w:val="00F56151"/>
    <w:rsid w:val="00F85DBE"/>
    <w:rsid w:val="00F9231F"/>
    <w:rsid w:val="00FA7C28"/>
    <w:rsid w:val="00FD5C22"/>
    <w:rsid w:val="00FD6888"/>
    <w:rsid w:val="00FE659C"/>
    <w:rsid w:val="0A9834C4"/>
    <w:rsid w:val="31633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9E5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1359E5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359E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35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1359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link w:val="ParagraphedelisteCar"/>
    <w:qFormat/>
    <w:rsid w:val="001359E5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qFormat/>
    <w:rsid w:val="001359E5"/>
  </w:style>
  <w:style w:type="paragraph" w:customStyle="1" w:styleId="bandedTable">
    <w:name w:val="bandedTable"/>
    <w:basedOn w:val="Normal"/>
    <w:link w:val="bandedTableChar"/>
    <w:qFormat/>
    <w:rsid w:val="001359E5"/>
    <w:pPr>
      <w:bidi/>
      <w:spacing w:after="0" w:line="240" w:lineRule="auto"/>
    </w:pPr>
    <w:rPr>
      <w:rFonts w:ascii="Tahoma" w:hAnsi="Tahoma" w:cs="Tahoma"/>
      <w:sz w:val="20"/>
      <w:szCs w:val="20"/>
    </w:rPr>
  </w:style>
  <w:style w:type="character" w:customStyle="1" w:styleId="bandedTableChar">
    <w:name w:val="bandedTable Char"/>
    <w:basedOn w:val="Policepardfaut"/>
    <w:link w:val="bandedTable"/>
    <w:qFormat/>
    <w:rsid w:val="001359E5"/>
    <w:rPr>
      <w:rFonts w:ascii="Tahoma" w:hAnsi="Tahoma" w:cs="Tahoma"/>
      <w:sz w:val="20"/>
      <w:szCs w:val="20"/>
    </w:rPr>
  </w:style>
  <w:style w:type="paragraph" w:customStyle="1" w:styleId="Style10">
    <w:name w:val="Style10"/>
    <w:basedOn w:val="Paragraphedeliste"/>
    <w:link w:val="Style10Char"/>
    <w:qFormat/>
    <w:rsid w:val="001359E5"/>
    <w:pPr>
      <w:numPr>
        <w:numId w:val="1"/>
      </w:numPr>
      <w:tabs>
        <w:tab w:val="left" w:pos="116"/>
      </w:tabs>
      <w:bidi/>
      <w:spacing w:after="0" w:line="216" w:lineRule="auto"/>
      <w:ind w:left="116" w:hanging="116"/>
    </w:pPr>
    <w:rPr>
      <w:rFonts w:ascii="Tahoma" w:eastAsia="MS Mincho" w:hAnsi="Tahoma" w:cs="Tahoma"/>
      <w:sz w:val="18"/>
      <w:szCs w:val="18"/>
      <w:lang w:eastAsia="fr-FR"/>
    </w:rPr>
  </w:style>
  <w:style w:type="character" w:customStyle="1" w:styleId="Style10Char">
    <w:name w:val="Style10 Char"/>
    <w:basedOn w:val="ParagraphedelisteCar"/>
    <w:link w:val="Style10"/>
    <w:qFormat/>
    <w:rsid w:val="001359E5"/>
    <w:rPr>
      <w:rFonts w:ascii="Tahoma" w:eastAsia="MS Mincho" w:hAnsi="Tahoma" w:cs="Tahoma"/>
      <w:sz w:val="18"/>
      <w:szCs w:val="18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359E5"/>
    <w:rPr>
      <w:rFonts w:ascii="Tahoma" w:hAnsi="Tahoma" w:cs="Tahoma"/>
      <w:sz w:val="16"/>
      <w:szCs w:val="16"/>
    </w:rPr>
  </w:style>
  <w:style w:type="paragraph" w:customStyle="1" w:styleId="StyleList">
    <w:name w:val="StyleList"/>
    <w:basedOn w:val="Paragraphedeliste"/>
    <w:link w:val="StyleListChar"/>
    <w:qFormat/>
    <w:rsid w:val="001359E5"/>
    <w:pPr>
      <w:numPr>
        <w:numId w:val="2"/>
      </w:numPr>
      <w:tabs>
        <w:tab w:val="left" w:pos="207"/>
      </w:tabs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qFormat/>
    <w:rsid w:val="001359E5"/>
    <w:rPr>
      <w:rFonts w:ascii="Tahoma" w:hAnsi="Tahoma" w:cs="Tahoma"/>
      <w:sz w:val="24"/>
      <w:szCs w:val="24"/>
    </w:rPr>
  </w:style>
  <w:style w:type="paragraph" w:customStyle="1" w:styleId="AmateurStyle2">
    <w:name w:val="AmateurStyle2"/>
    <w:basedOn w:val="Normal"/>
    <w:link w:val="AmateurStyle2Char"/>
    <w:qFormat/>
    <w:rsid w:val="001359E5"/>
    <w:pPr>
      <w:shd w:val="clear" w:color="auto" w:fill="FDE9D9" w:themeFill="accent6" w:themeFillTint="33"/>
      <w:bidi/>
      <w:spacing w:after="0" w:line="240" w:lineRule="auto"/>
      <w:ind w:left="2" w:right="41"/>
      <w:jc w:val="both"/>
    </w:pPr>
    <w:rPr>
      <w:rFonts w:ascii="Tahoma" w:hAnsi="Tahoma" w:cs="Tahoma"/>
      <w:sz w:val="20"/>
      <w:szCs w:val="20"/>
      <w:lang w:eastAsia="fr-FR"/>
    </w:rPr>
  </w:style>
  <w:style w:type="character" w:customStyle="1" w:styleId="AmateurStyle2Char">
    <w:name w:val="AmateurStyle2 Char"/>
    <w:basedOn w:val="Policepardfaut"/>
    <w:link w:val="AmateurStyle2"/>
    <w:qFormat/>
    <w:rsid w:val="001359E5"/>
    <w:rPr>
      <w:rFonts w:ascii="Tahoma" w:hAnsi="Tahoma" w:cs="Tahoma"/>
      <w:sz w:val="20"/>
      <w:szCs w:val="20"/>
      <w:shd w:val="clear" w:color="auto" w:fill="FDE9D9" w:themeFill="accent6" w:themeFillTint="33"/>
      <w:lang w:eastAsia="fr-FR"/>
    </w:rPr>
  </w:style>
  <w:style w:type="table" w:customStyle="1" w:styleId="Grilledutableau1">
    <w:name w:val="Grille du tableau1"/>
    <w:basedOn w:val="TableauNormal"/>
    <w:uiPriority w:val="59"/>
    <w:qFormat/>
    <w:rsid w:val="001359E5"/>
    <w:pPr>
      <w:bidi/>
    </w:pPr>
    <w:rPr>
      <w:rFonts w:ascii="Times New Roman" w:eastAsia="SimSu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image6.wdp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image10.wdp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image4.wdp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image8.wdp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microsoft.com/office/2007/relationships/hdphoto" Target="NUL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microsoft.com/office/2007/relationships/hdphoto" Target="media/image2.wdp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50"/>
    <customShpInfo spid="_x0000_s1071"/>
    <customShpInfo spid="_x0000_s1073"/>
    <customShpInfo spid="_x0000_s1148"/>
    <customShpInfo spid="_x0000_s1097"/>
    <customShpInfo spid="_x0000_s1076"/>
    <customShpInfo spid="_x0000_s1100"/>
    <customShpInfo spid="_x0000_s1078"/>
    <customShpInfo spid="_x0000_s1133"/>
    <customShpInfo spid="_x0000_s1136"/>
    <customShpInfo spid="_x0000_s1137"/>
    <customShpInfo spid="_x0000_s1138"/>
    <customShpInfo spid="_x0000_s1081"/>
    <customShpInfo spid="_x0000_s1091"/>
    <customShpInfo spid="_x0000_s1106"/>
    <customShpInfo spid="_x0000_s1107"/>
    <customShpInfo spid="_x0000_s1108"/>
    <customShpInfo spid="_x0000_s1122"/>
    <customShpInfo spid="_x0000_s1142"/>
    <customShpInfo spid="_x0000_s1143"/>
    <customShpInfo spid="_x0000_s109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6</Pages>
  <Words>850</Words>
  <Characters>4679</Characters>
  <Application>Microsoft Office Word</Application>
  <DocSecurity>0</DocSecurity>
  <Lines>38</Lines>
  <Paragraphs>11</Paragraphs>
  <ScaleCrop>false</ScaleCrop>
  <Company/>
  <LinksUpToDate>false</LinksUpToDate>
  <CharactersWithSpaces>5518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7</cp:revision>
  <dcterms:created xsi:type="dcterms:W3CDTF">2025-10-23T20:17:00Z</dcterms:created>
  <dcterms:modified xsi:type="dcterms:W3CDTF">2025-10-24T16:32:00Z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573AE89031554D99871B7F1031B6E19D_12</vt:lpwstr>
  </property>
</Properties>
</file>