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56HAIA6IMOUUPa+J7oO1dY==&#10;" textCheckSum="" ver="1">
  <a:bounds l="0" t="290" r="4547" b="163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Rectangle 4"/>
        <wps:cNvSpPr>
          <a:spLocks noChangeArrowheads="1"/>
        </wps:cNvSpPr>
        <wps:spPr bwMode="auto">
          <a:xfrm>
            <a:off x="0" y="0"/>
            <a:ext cx="2887345" cy="854075"/>
          </a:xfrm>
          <a:prstGeom prst="rect">
            <a:avLst/>
          </a:prstGeom>
          <a:noFill/>
          <a:ln>
            <a:noFill/>
          </a:ln>
          <a:effectLst/>
          <a:extLst>
            <a:ext uri="{909E8E84-426E-40DD-AFC4-6F175D3DCCD1}">
              <a14:hiddenFill xmlns:a14="http://schemas.microsoft.com/office/drawing/2010/main">
                <a:gradFill rotWithShape="0">
                  <a:gsLst>
                    <a:gs pos="0">
                      <a:schemeClr val="lt1">
                        <a:lumMod val="100000"/>
                        <a:lumOff val="0"/>
                      </a:schemeClr>
                    </a:gs>
                    <a:gs pos="100000">
                      <a:schemeClr val="accent6">
                        <a:lumMod val="40000"/>
                        <a:lumOff val="60000"/>
                      </a:schemeClr>
                    </a:gs>
                  </a:gsLst>
                  <a:lin ang="5400000" scaled="1"/>
                </a:gradFill>
              </a14:hiddenFill>
            </a:ext>
            <a:ext uri="{91240B29-F687-4F45-9708-019B960494DF}">
              <a14:hiddenLine xmlns:a14="http://schemas.microsoft.com/office/drawing/2010/main" w="12700">
                <a:solidFill>
                  <a:schemeClr val="accent6">
                    <a:lumMod val="60000"/>
                    <a:lumOff val="40000"/>
                  </a:schemeClr>
                </a:solidFill>
                <a:miter lim="800000"/>
                <a:headEnd/>
                <a:tailEnd/>
              </a14:hiddenLine>
            </a:ext>
          </a:extLst>
        </wps:spPr>
        <wps:txbx id="1"/>
        <wps:bodyPr rot="0" vert="horz" wrap="square" lIns="91440" tIns="45720" rIns="91440" bIns="45720" anchor="ctr" anchorCtr="0" upright="1">
          <a:noAutofit/>
        </wps:bodyPr>
      </wps:wsp>
    </a:graphicData>
  </a:graphic>
</wp:e2oholder>
</file>