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C3461" w:rsidRPr="008924BD" w:rsidRDefault="00F7320F" w:rsidP="00DA18E7">
      <w:pPr>
        <w:pStyle w:val="NoSpacing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924BD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</w:t>
      </w:r>
      <w:r w:rsidR="00DA18E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مقراطية الشعبية</w:t>
      </w:r>
    </w:p>
    <w:p w:rsidR="00DA18E7" w:rsidRPr="008924BD" w:rsidRDefault="00DA18E7" w:rsidP="00DA18E7">
      <w:pPr>
        <w:pStyle w:val="NoSpacing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924BD">
        <w:rPr>
          <w:rFonts w:asciiTheme="majorBidi" w:hAnsiTheme="majorBidi" w:cstheme="majorBidi"/>
          <w:b/>
          <w:bCs/>
          <w:sz w:val="32"/>
          <w:szCs w:val="32"/>
          <w:rtl/>
        </w:rPr>
        <w:t>وزارة التربية الوطنية</w:t>
      </w:r>
    </w:p>
    <w:p w:rsidR="00DA18E7" w:rsidRPr="008924BD" w:rsidRDefault="00DA18E7" w:rsidP="008923D7">
      <w:pPr>
        <w:pStyle w:val="NoSpacing"/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 w:rsidRPr="008924B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مديرية التربية لولاية </w:t>
      </w:r>
      <w:r w:rsidR="008923D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الوادي</w:t>
      </w:r>
    </w:p>
    <w:p w:rsidR="00DA18E7" w:rsidRPr="008924BD" w:rsidRDefault="00402196" w:rsidP="008923D7">
      <w:pPr>
        <w:bidi/>
        <w:ind w:left="-851"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02196">
        <w:rPr>
          <w:rFonts w:asciiTheme="majorBidi" w:hAnsiTheme="majorBidi" w:cstheme="majorBidi"/>
          <w:b/>
          <w:bCs/>
          <w:noProof/>
          <w:color w:val="FF0066"/>
          <w:sz w:val="32"/>
          <w:szCs w:val="32"/>
          <w:rtl/>
          <w:lang w:val="en-US"/>
        </w:rPr>
        <w:pict>
          <v:oval id="_x0000_s1160" style="position:absolute;left:0;text-align:left;margin-left:34.9pt;margin-top:27.95pt;width:336pt;height:87.75pt;z-index:251685888" fillcolor="white [3201]" strokecolor="#c0504d [3205]" strokeweight="5pt">
            <v:stroke linestyle="thickThin"/>
            <v:shadow color="#868686"/>
            <v:textbox>
              <w:txbxContent>
                <w:p w:rsidR="0095792C" w:rsidRPr="006224EF" w:rsidRDefault="0095792C" w:rsidP="0095792C">
                  <w:pPr>
                    <w:ind w:left="-851" w:right="-709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6"/>
                      <w:szCs w:val="36"/>
                    </w:rPr>
                  </w:pPr>
                  <w:r w:rsidRPr="006224EF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تقويم تشخيصي لمستوى السنة الثالثة</w:t>
                  </w:r>
                </w:p>
                <w:p w:rsidR="0095792C" w:rsidRPr="006224EF" w:rsidRDefault="0095792C" w:rsidP="0095792C">
                  <w:pPr>
                    <w:ind w:left="-851" w:right="-709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6224EF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متوســـــــــــــــــط</w:t>
                  </w:r>
                </w:p>
                <w:p w:rsidR="0095792C" w:rsidRPr="00E0767F" w:rsidRDefault="0095792C" w:rsidP="0095792C">
                  <w:pPr>
                    <w:ind w:left="-851" w:right="-709"/>
                    <w:jc w:val="center"/>
                    <w:rPr>
                      <w:rFonts w:asciiTheme="majorBidi" w:hAnsiTheme="majorBidi" w:cstheme="majorBidi"/>
                      <w:color w:val="FF0066"/>
                      <w:sz w:val="32"/>
                      <w:szCs w:val="32"/>
                      <w:rtl/>
                    </w:rPr>
                  </w:pPr>
                </w:p>
                <w:p w:rsidR="0095792C" w:rsidRDefault="0095792C" w:rsidP="0095792C">
                  <w:pPr>
                    <w:jc w:val="center"/>
                  </w:pPr>
                </w:p>
              </w:txbxContent>
            </v:textbox>
          </v:oval>
        </w:pict>
      </w:r>
      <w:r w:rsidR="00F7320F" w:rsidRPr="008924B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متوسطة </w:t>
      </w:r>
      <w:r w:rsidR="008923D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bookmarkStart w:id="0" w:name="_GoBack"/>
      <w:r w:rsidR="008923D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لشهيد وقادي خليفة</w:t>
      </w:r>
      <w:bookmarkEnd w:id="0"/>
      <w:r w:rsidR="008923D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السنة الدراسية:2018</w:t>
      </w:r>
      <w:r w:rsidR="00DA18E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r w:rsidR="008923D7" w:rsidRPr="008924BD">
        <w:rPr>
          <w:rFonts w:asciiTheme="majorBidi" w:hAnsiTheme="majorBidi" w:cstheme="majorBidi"/>
          <w:b/>
          <w:bCs/>
          <w:sz w:val="32"/>
          <w:szCs w:val="32"/>
          <w:rtl/>
        </w:rPr>
        <w:t>2</w:t>
      </w:r>
      <w:r w:rsidR="008924BD" w:rsidRPr="008924BD">
        <w:rPr>
          <w:rFonts w:asciiTheme="majorBidi" w:hAnsiTheme="majorBidi" w:cstheme="majorBidi"/>
          <w:b/>
          <w:bCs/>
          <w:sz w:val="32"/>
          <w:szCs w:val="32"/>
          <w:rtl/>
        </w:rPr>
        <w:t>019</w:t>
      </w:r>
    </w:p>
    <w:p w:rsidR="00E0767F" w:rsidRPr="008924BD" w:rsidRDefault="00E0767F" w:rsidP="0095792C">
      <w:pPr>
        <w:ind w:left="-851" w:right="-709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</w:p>
    <w:p w:rsidR="0095792C" w:rsidRDefault="0095792C" w:rsidP="0037270C">
      <w:pPr>
        <w:bidi/>
        <w:ind w:left="-709" w:right="-709"/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rtl/>
        </w:rPr>
      </w:pPr>
    </w:p>
    <w:p w:rsidR="0095792C" w:rsidRDefault="0095792C" w:rsidP="0095792C">
      <w:pPr>
        <w:bidi/>
        <w:ind w:left="-709" w:right="-709"/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rtl/>
        </w:rPr>
      </w:pPr>
    </w:p>
    <w:p w:rsidR="00E0767F" w:rsidRPr="003A2DB6" w:rsidRDefault="00DA18E7" w:rsidP="0095792C">
      <w:pPr>
        <w:bidi/>
        <w:ind w:left="-709" w:right="-709"/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FF0000"/>
          <w:sz w:val="24"/>
          <w:szCs w:val="24"/>
          <w:u w:val="double"/>
          <w:rtl/>
        </w:rPr>
        <w:t>تمرين 01:</w:t>
      </w:r>
    </w:p>
    <w:p w:rsidR="00997896" w:rsidRPr="003A2DB6" w:rsidRDefault="00997896" w:rsidP="002C70C0">
      <w:pPr>
        <w:ind w:left="-709" w:right="-709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>احسب بتمعن العبارات التالية:</w:t>
      </w:r>
    </w:p>
    <w:p w:rsidR="00E120BA" w:rsidRPr="003A2DB6" w:rsidRDefault="00997896" w:rsidP="002C70C0">
      <w:pPr>
        <w:spacing w:line="240" w:lineRule="auto"/>
        <w:ind w:left="-851" w:right="-709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D=58,3-(13,5+3,5)</m:t>
          </m:r>
          <m:r>
            <w:rPr>
              <w:rFonts w:ascii="Cambria Math" w:hAnsi="Cambria Math" w:cstheme="majorBidi"/>
              <w:sz w:val="24"/>
              <w:szCs w:val="24"/>
            </w:rPr>
            <m:t>A=11×3+6+4×5</m:t>
          </m:r>
        </m:oMath>
      </m:oMathPara>
    </w:p>
    <w:p w:rsidR="00997896" w:rsidRPr="003A2DB6" w:rsidRDefault="00997896" w:rsidP="002C70C0">
      <w:pPr>
        <w:spacing w:line="240" w:lineRule="auto"/>
        <w:ind w:left="-851" w:right="-709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H=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7,2+5,6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5×0,8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G=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1.75+0,25×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5-2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×(0,4+3,25)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÷5</m:t>
          </m:r>
        </m:oMath>
      </m:oMathPara>
    </w:p>
    <w:p w:rsidR="00E120BA" w:rsidRPr="003A2DB6" w:rsidRDefault="00E120BA" w:rsidP="00997896">
      <w:pPr>
        <w:bidi/>
        <w:spacing w:line="240" w:lineRule="auto"/>
        <w:ind w:left="-851" w:right="-709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  <w:u w:val="double"/>
          <w:rtl/>
        </w:rPr>
      </w:pPr>
      <w:r w:rsidRPr="003A2DB6">
        <w:rPr>
          <w:rFonts w:asciiTheme="majorBidi" w:eastAsiaTheme="minorEastAsia" w:hAnsiTheme="majorBidi" w:cstheme="majorBidi" w:hint="cs"/>
          <w:b/>
          <w:bCs/>
          <w:color w:val="00B050"/>
          <w:sz w:val="24"/>
          <w:szCs w:val="24"/>
          <w:u w:val="double"/>
          <w:rtl/>
        </w:rPr>
        <w:t>تمرين 02:</w:t>
      </w:r>
    </w:p>
    <w:p w:rsidR="00E120BA" w:rsidRPr="003A2DB6" w:rsidRDefault="00E120BA" w:rsidP="00E120BA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3A2DB6">
        <w:rPr>
          <w:rFonts w:asciiTheme="majorBidi" w:eastAsiaTheme="minorEastAsia" w:hAnsiTheme="majorBidi" w:cstheme="majorBidi" w:hint="cs"/>
          <w:sz w:val="24"/>
          <w:szCs w:val="24"/>
          <w:rtl/>
        </w:rPr>
        <w:t>احسب المجاميع الجبرية التالية:</w:t>
      </w:r>
    </w:p>
    <w:p w:rsidR="003A2DB6" w:rsidRPr="00AA5F6D" w:rsidRDefault="003A2DB6" w:rsidP="002C70C0">
      <w:pPr>
        <w:bidi/>
        <w:jc w:val="center"/>
        <w:rPr>
          <w:rFonts w:cs="Arabic Transparent"/>
          <w:sz w:val="12"/>
          <w:szCs w:val="12"/>
        </w:rPr>
      </w:pPr>
      <w:r w:rsidRPr="00AA5F6D">
        <w:rPr>
          <w:rFonts w:cs="Arabic Transparent"/>
          <w:b/>
          <w:bCs/>
          <w:position w:val="-10"/>
          <w:sz w:val="12"/>
          <w:szCs w:val="12"/>
        </w:rPr>
        <w:object w:dxaOrig="2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4pt" o:ole="">
            <v:imagedata r:id="rId8" o:title=""/>
          </v:shape>
          <o:OLEObject Type="Embed" ProgID="Equation.3" ShapeID="_x0000_i1025" DrawAspect="Content" ObjectID="_1755193908" r:id="rId9"/>
        </w:object>
      </w:r>
    </w:p>
    <w:p w:rsidR="00E120BA" w:rsidRPr="00AA5F6D" w:rsidRDefault="003A2DB6" w:rsidP="002C70C0">
      <w:pPr>
        <w:bidi/>
        <w:jc w:val="center"/>
        <w:rPr>
          <w:rFonts w:cs="Arabic Transparent"/>
          <w:sz w:val="12"/>
          <w:szCs w:val="12"/>
        </w:rPr>
      </w:pPr>
      <w:r w:rsidRPr="00AA5F6D">
        <w:rPr>
          <w:rFonts w:cs="Arabic Transparent"/>
          <w:b/>
          <w:bCs/>
          <w:position w:val="-10"/>
          <w:sz w:val="12"/>
          <w:szCs w:val="12"/>
        </w:rPr>
        <w:object w:dxaOrig="3560" w:dyaOrig="340">
          <v:shape id="_x0000_i1026" type="#_x0000_t75" style="width:333.75pt;height:24pt" o:ole="">
            <v:imagedata r:id="rId10" o:title=""/>
          </v:shape>
          <o:OLEObject Type="Embed" ProgID="Equation.3" ShapeID="_x0000_i1026" DrawAspect="Content" ObjectID="_1755193909" r:id="rId11"/>
        </w:object>
      </w:r>
    </w:p>
    <w:p w:rsidR="00E120BA" w:rsidRPr="003A2DB6" w:rsidRDefault="00E120BA" w:rsidP="00D919B8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double"/>
          <w:rtl/>
        </w:rPr>
      </w:pPr>
      <w:r w:rsidRPr="003A2DB6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تمرين 0</w:t>
      </w:r>
      <w:r w:rsidR="00D919B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3</w:t>
      </w:r>
      <w:r w:rsidRPr="003A2DB6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:</w:t>
      </w:r>
    </w:p>
    <w:p w:rsidR="00E120BA" w:rsidRPr="003A2DB6" w:rsidRDefault="00E120BA" w:rsidP="00E120BA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3A2DB6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أوجد العدد المجهول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</m:oMath>
      <w:r w:rsidRPr="003A2DB6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في كل حالة</w:t>
      </w:r>
      <w:r w:rsidR="00AA5F6D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مبينا مراحل الحساب</w:t>
      </w:r>
      <w:r w:rsidRPr="003A2DB6">
        <w:rPr>
          <w:rFonts w:asciiTheme="majorBidi" w:eastAsiaTheme="minorEastAsia" w:hAnsiTheme="majorBidi" w:cstheme="majorBidi" w:hint="cs"/>
          <w:sz w:val="24"/>
          <w:szCs w:val="24"/>
          <w:rtl/>
        </w:rPr>
        <w:t>:</w:t>
      </w:r>
    </w:p>
    <w:p w:rsidR="00E120BA" w:rsidRPr="003A2DB6" w:rsidRDefault="00E120BA" w:rsidP="002C70C0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24"/>
          <w:szCs w:val="24"/>
          <w:rtl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x-5=1745÷x=3503,7+x=11.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3</m:t>
          </m:r>
        </m:oMath>
      </m:oMathPara>
    </w:p>
    <w:p w:rsidR="002C70C0" w:rsidRDefault="00E120BA" w:rsidP="002C70C0">
      <w:pPr>
        <w:spacing w:line="240" w:lineRule="auto"/>
        <w:ind w:left="-709" w:right="-709"/>
        <w:rPr>
          <w:rFonts w:asciiTheme="majorBidi" w:eastAsiaTheme="minorEastAsia" w:hAnsiTheme="majorBidi" w:cstheme="majorBidi" w:hint="cs"/>
          <w:sz w:val="24"/>
          <w:szCs w:val="24"/>
          <w:rtl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4,8×x-70=60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=123,5×x=10,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5</m:t>
          </m:r>
        </m:oMath>
      </m:oMathPara>
    </w:p>
    <w:p w:rsidR="008924BD" w:rsidRPr="008924BD" w:rsidRDefault="008924BD" w:rsidP="002C70C0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تمرين04</w:t>
      </w:r>
      <w:r w:rsidRPr="003A2DB6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:</w:t>
      </w:r>
    </w:p>
    <w:p w:rsidR="00E120BA" w:rsidRPr="00AA5F6D" w:rsidRDefault="00E120BA" w:rsidP="00AA5F6D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3A2DB6" w:rsidRPr="00D919B8" w:rsidRDefault="003A2DB6" w:rsidP="00D919B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- </w:t>
      </w: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اختبر صحة المساواة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 </w:t>
      </w:r>
      <w:r w:rsidRPr="00D919B8">
        <w:rPr>
          <w:rFonts w:asciiTheme="majorBidi" w:hAnsiTheme="majorBidi" w:cstheme="majorBidi"/>
          <w:b/>
          <w:bCs/>
          <w:position w:val="-24"/>
          <w:sz w:val="24"/>
          <w:szCs w:val="24"/>
        </w:rPr>
        <w:object w:dxaOrig="1340" w:dyaOrig="620">
          <v:shape id="_x0000_i1027" type="#_x0000_t75" style="width:120.75pt;height:37.5pt" o:ole="">
            <v:imagedata r:id="rId12" o:title=""/>
          </v:shape>
          <o:OLEObject Type="Embed" ProgID="Equation.3" ShapeID="_x0000_i1027" DrawAspect="Content" ObjectID="_1755193910" r:id="rId13"/>
        </w:object>
      </w:r>
    </w:p>
    <w:p w:rsidR="003A2DB6" w:rsidRPr="00D919B8" w:rsidRDefault="003A2DB6" w:rsidP="00D919B8">
      <w:pPr>
        <w:bidi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1)- من أجل  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X = 15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و  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y = 13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2)- من أجل   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X = 25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و 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y = 10</w:t>
      </w:r>
    </w:p>
    <w:p w:rsidR="003A2DB6" w:rsidRPr="00D919B8" w:rsidRDefault="003A2DB6" w:rsidP="00D919B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2)- </w:t>
      </w: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اختبر صحة المتباينة الآتية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3 + 5 y &lt;  23 </w:t>
      </w:r>
    </w:p>
    <w:p w:rsidR="003A2DB6" w:rsidRDefault="003A2DB6" w:rsidP="00D919B8">
      <w:pPr>
        <w:bidi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1)- من أجل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y = + 10</w:t>
      </w:r>
      <w:r w:rsidRPr="00D919B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2)- من أجل     </w:t>
      </w:r>
      <w:r w:rsidRPr="00D919B8">
        <w:rPr>
          <w:rFonts w:asciiTheme="majorBidi" w:hAnsiTheme="majorBidi" w:cstheme="majorBidi"/>
          <w:b/>
          <w:bCs/>
          <w:sz w:val="24"/>
          <w:szCs w:val="24"/>
          <w:lang w:bidi="ar-DZ"/>
        </w:rPr>
        <w:t>y = 0</w:t>
      </w:r>
    </w:p>
    <w:p w:rsidR="00D919B8" w:rsidRDefault="00D919B8" w:rsidP="00D919B8">
      <w:pPr>
        <w:bidi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919B8" w:rsidRDefault="00D919B8" w:rsidP="00D919B8">
      <w:pPr>
        <w:bidi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919B8" w:rsidRDefault="00D919B8" w:rsidP="00D919B8">
      <w:pPr>
        <w:bidi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924BD" w:rsidRPr="003A2DB6" w:rsidRDefault="008924BD" w:rsidP="008924BD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double"/>
          <w:rtl/>
        </w:rPr>
      </w:pPr>
      <w:r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تمرين 05</w:t>
      </w:r>
      <w:r w:rsidRPr="003A2DB6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double"/>
          <w:rtl/>
        </w:rPr>
        <w:t>:</w:t>
      </w:r>
    </w:p>
    <w:p w:rsidR="00AA5F6D" w:rsidRPr="00D919B8" w:rsidRDefault="00AA5F6D" w:rsidP="00AA5F6D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صنفت علامات قسم سنة ثانية متوسط في فرض لمادة الرياضيات حسب الجدول التالي :</w:t>
      </w:r>
    </w:p>
    <w:p w:rsidR="00AA5F6D" w:rsidRPr="00D919B8" w:rsidRDefault="00AA5F6D" w:rsidP="00AA5F6D">
      <w:pPr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557"/>
        <w:gridCol w:w="1558"/>
        <w:gridCol w:w="1557"/>
        <w:gridCol w:w="3005"/>
      </w:tblGrid>
      <w:tr w:rsidR="00AA5F6D" w:rsidRPr="00D919B8" w:rsidTr="00CA01B1">
        <w:trPr>
          <w:trHeight w:val="299"/>
          <w:jc w:val="center"/>
        </w:trPr>
        <w:tc>
          <w:tcPr>
            <w:tcW w:w="1523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من 16 إلى 20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من 11 إلى 15</w:t>
            </w:r>
          </w:p>
        </w:tc>
        <w:tc>
          <w:tcPr>
            <w:tcW w:w="1558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من 6 إلى 10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من 0 إلى 5</w:t>
            </w:r>
          </w:p>
        </w:tc>
        <w:tc>
          <w:tcPr>
            <w:tcW w:w="3005" w:type="dxa"/>
          </w:tcPr>
          <w:p w:rsidR="00AA5F6D" w:rsidRPr="00D919B8" w:rsidRDefault="00AA5F6D" w:rsidP="00CA01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فئات العلامات</w:t>
            </w:r>
          </w:p>
        </w:tc>
      </w:tr>
      <w:tr w:rsidR="00AA5F6D" w:rsidRPr="00D919B8" w:rsidTr="00CA01B1">
        <w:trPr>
          <w:trHeight w:val="312"/>
          <w:jc w:val="center"/>
        </w:trPr>
        <w:tc>
          <w:tcPr>
            <w:tcW w:w="1523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5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18</w:t>
            </w:r>
          </w:p>
        </w:tc>
        <w:tc>
          <w:tcPr>
            <w:tcW w:w="1558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11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6</w:t>
            </w:r>
          </w:p>
        </w:tc>
        <w:tc>
          <w:tcPr>
            <w:tcW w:w="3005" w:type="dxa"/>
          </w:tcPr>
          <w:p w:rsidR="00AA5F6D" w:rsidRPr="00D919B8" w:rsidRDefault="00AA5F6D" w:rsidP="00CA01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التكرار</w:t>
            </w:r>
          </w:p>
        </w:tc>
      </w:tr>
      <w:tr w:rsidR="00AA5F6D" w:rsidRPr="00D919B8" w:rsidTr="00CA01B1">
        <w:trPr>
          <w:trHeight w:val="299"/>
          <w:jc w:val="center"/>
        </w:trPr>
        <w:tc>
          <w:tcPr>
            <w:tcW w:w="1523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8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3005" w:type="dxa"/>
          </w:tcPr>
          <w:p w:rsidR="00AA5F6D" w:rsidRPr="00D919B8" w:rsidRDefault="00AA5F6D" w:rsidP="00CA01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التكرار النسبي</w:t>
            </w:r>
          </w:p>
        </w:tc>
      </w:tr>
      <w:tr w:rsidR="00AA5F6D" w:rsidRPr="00D919B8" w:rsidTr="00CA01B1">
        <w:trPr>
          <w:trHeight w:val="299"/>
          <w:jc w:val="center"/>
        </w:trPr>
        <w:tc>
          <w:tcPr>
            <w:tcW w:w="1523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8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1557" w:type="dxa"/>
          </w:tcPr>
          <w:p w:rsidR="00AA5F6D" w:rsidRPr="00D919B8" w:rsidRDefault="00AA5F6D" w:rsidP="00CA0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...</w:t>
            </w:r>
          </w:p>
        </w:tc>
        <w:tc>
          <w:tcPr>
            <w:tcW w:w="3005" w:type="dxa"/>
          </w:tcPr>
          <w:p w:rsidR="00AA5F6D" w:rsidRPr="00D919B8" w:rsidRDefault="00AA5F6D" w:rsidP="00CA01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919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النسبة المئوية للتكرار</w:t>
            </w:r>
          </w:p>
        </w:tc>
      </w:tr>
    </w:tbl>
    <w:p w:rsidR="00AA5F6D" w:rsidRPr="00D919B8" w:rsidRDefault="00AA5F6D" w:rsidP="00AA5F6D">
      <w:pPr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ماهو العدد الإجمالي لتلاميذ هدا القسم.</w:t>
      </w:r>
    </w:p>
    <w:p w:rsidR="00AA5F6D" w:rsidRPr="00D919B8" w:rsidRDefault="00AA5F6D" w:rsidP="00AA5F6D">
      <w:pPr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أكمل الجدول  مبينا فيه حساب التكرار النسبي ثم النسبة المئوية للتكرار ( مع كتابة كل العمليات).</w:t>
      </w:r>
    </w:p>
    <w:p w:rsidR="00AA5F6D" w:rsidRPr="00D919B8" w:rsidRDefault="00AA5F6D" w:rsidP="00AA5F6D">
      <w:pPr>
        <w:pStyle w:val="NoSpacing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919B8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مثل هذه التكرارات بمخطط دائري.</w:t>
      </w:r>
    </w:p>
    <w:p w:rsidR="00314D64" w:rsidRPr="003A2DB6" w:rsidRDefault="00314D64" w:rsidP="00314D64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  <w:u w:val="double"/>
        </w:rPr>
      </w:pPr>
    </w:p>
    <w:p w:rsidR="00E120BA" w:rsidRPr="003A2DB6" w:rsidRDefault="00402196" w:rsidP="008924BD">
      <w:pPr>
        <w:bidi/>
        <w:ind w:left="-709" w:right="-709"/>
        <w:rPr>
          <w:rFonts w:asciiTheme="majorBidi" w:hAnsiTheme="majorBidi" w:cstheme="majorBidi"/>
          <w:b/>
          <w:bCs/>
          <w:color w:val="FF0066"/>
          <w:sz w:val="24"/>
          <w:szCs w:val="24"/>
          <w:u w:val="double"/>
          <w:rtl/>
        </w:rPr>
      </w:pPr>
      <w:r w:rsidRPr="00402196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group id="_x0000_s1134" style="position:absolute;left:0;text-align:left;margin-left:249.4pt;margin-top:18.9pt;width:160.5pt;height:77.25pt;z-index:251665408" coordorigin="4755,1080" coordsize="3210,1545">
            <v:group id="_x0000_s1130" style="position:absolute;left:5115;top:1080;width:2850;height:1140" coordorigin="5115,1080" coordsize="2850,114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7" type="#_x0000_t32" style="position:absolute;left:5115;top:2220;width:2850;height:0" o:connectortype="straight"/>
              <v:shape id="_x0000_s1128" type="#_x0000_t32" style="position:absolute;left:5115;top:1080;width:855;height:1140;flip:y" o:connectortype="straight"/>
              <v:shape id="_x0000_s1129" type="#_x0000_t32" style="position:absolute;left:5970;top:1080;width:1995;height:1140" o:connectortype="straight"/>
            </v:group>
            <v:rect id="_x0000_s1131" style="position:absolute;left:4755;top:1230;width:765;height:480" filled="f" stroked="f">
              <v:textbox>
                <w:txbxContent>
                  <w:p w:rsidR="008E6B54" w:rsidRDefault="008E6B54" w:rsidP="00E120BA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3,5 cm</m:t>
                        </m:r>
                      </m:oMath>
                    </m:oMathPara>
                  </w:p>
                </w:txbxContent>
              </v:textbox>
            </v:rect>
            <v:rect id="_x0000_s1132" style="position:absolute;left:5970;top:2145;width:765;height:480" filled="f" stroked="f">
              <v:textbox>
                <w:txbxContent>
                  <w:p w:rsidR="008E6B54" w:rsidRDefault="008E6B54" w:rsidP="00E120BA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4,2 cm</m:t>
                        </m:r>
                      </m:oMath>
                    </m:oMathPara>
                  </w:p>
                </w:txbxContent>
              </v:textbox>
            </v:rect>
            <v:rect id="_x0000_s1133" style="position:absolute;left:6705;top:1230;width:765;height:480" filled="f" stroked="f">
              <v:textbox>
                <w:txbxContent>
                  <w:p w:rsidR="008E6B54" w:rsidRPr="00E120BA" w:rsidRDefault="008E6B54" w:rsidP="00E120BA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oMath>
                    </m:oMathPara>
                  </w:p>
                </w:txbxContent>
              </v:textbox>
            </v:rect>
          </v:group>
        </w:pict>
      </w:r>
      <w:r w:rsidR="00E120BA" w:rsidRPr="003A2DB6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>06</w:t>
      </w:r>
      <w:r w:rsidR="00E120BA" w:rsidRPr="003A2DB6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>:</w:t>
      </w:r>
    </w:p>
    <w:p w:rsidR="00D919B8" w:rsidRDefault="00D919B8" w:rsidP="00E120BA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إليك الشكل المقابل :</w:t>
      </w:r>
    </w:p>
    <w:p w:rsidR="00D919B8" w:rsidRDefault="00D919B8" w:rsidP="00D919B8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E120BA" w:rsidRDefault="00E120BA" w:rsidP="00D919B8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E120BA" w:rsidRPr="003A2DB6" w:rsidRDefault="00D919B8" w:rsidP="00D919B8">
      <w:pPr>
        <w:bidi/>
        <w:ind w:left="-709" w:right="-709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أكتب معادلة التي تمثل محيط ه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ذا المثلث.</w:t>
      </w:r>
    </w:p>
    <w:p w:rsidR="00997896" w:rsidRPr="003A2DB6" w:rsidRDefault="00E120BA" w:rsidP="00D919B8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إذا علمت أن محيط المثلث هو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14</m:t>
        </m:r>
        <m:r>
          <w:rPr>
            <w:rFonts w:ascii="Cambria Math" w:hAnsi="Cambria Math" w:cstheme="majorBidi"/>
            <w:sz w:val="24"/>
            <w:szCs w:val="24"/>
          </w:rPr>
          <m:t>,5 cm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فاحسب الطول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120BA" w:rsidRPr="003A2DB6" w:rsidRDefault="00E120BA" w:rsidP="008924BD">
      <w:pPr>
        <w:bidi/>
        <w:ind w:left="-709" w:right="-709"/>
        <w:rPr>
          <w:rFonts w:asciiTheme="majorBidi" w:hAnsiTheme="majorBidi" w:cstheme="majorBidi"/>
          <w:b/>
          <w:bCs/>
          <w:color w:val="0070C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0070C0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0070C0"/>
          <w:sz w:val="24"/>
          <w:szCs w:val="24"/>
          <w:u w:val="double"/>
          <w:rtl/>
        </w:rPr>
        <w:t>07</w:t>
      </w:r>
      <w:r w:rsidRPr="003A2DB6">
        <w:rPr>
          <w:rFonts w:asciiTheme="majorBidi" w:hAnsiTheme="majorBidi" w:cstheme="majorBidi" w:hint="cs"/>
          <w:b/>
          <w:bCs/>
          <w:color w:val="0070C0"/>
          <w:sz w:val="24"/>
          <w:szCs w:val="24"/>
          <w:u w:val="double"/>
          <w:rtl/>
        </w:rPr>
        <w:t>:</w:t>
      </w:r>
    </w:p>
    <w:p w:rsidR="00BE5B21" w:rsidRPr="003A2DB6" w:rsidRDefault="00835A95" w:rsidP="00835A95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ABC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مثلث و </w:t>
      </w:r>
      <m:oMath>
        <m:r>
          <w:rPr>
            <w:rFonts w:ascii="Cambria Math" w:hAnsi="Cambria Math" w:cstheme="majorBidi"/>
            <w:sz w:val="24"/>
            <w:szCs w:val="24"/>
          </w:rPr>
          <m:t>E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AC</m:t>
            </m:r>
          </m:e>
        </m:d>
      </m:oMath>
    </w:p>
    <w:p w:rsidR="00835A95" w:rsidRPr="003A2DB6" w:rsidRDefault="00835A95" w:rsidP="00835A95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أنشئ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نظيرة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بالنسبة إلى </w:t>
      </w:r>
      <m:oMath>
        <m:r>
          <w:rPr>
            <w:rFonts w:ascii="Cambria Math" w:hAnsi="Cambria Math" w:cstheme="majorBidi"/>
            <w:sz w:val="24"/>
            <w:szCs w:val="24"/>
          </w:rPr>
          <m:t>E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في كل حالة من الحالات الآتية:</w:t>
      </w:r>
    </w:p>
    <w:p w:rsidR="00835A95" w:rsidRPr="003A2DB6" w:rsidRDefault="00835A95" w:rsidP="00835A95">
      <w:pPr>
        <w:pStyle w:val="ListParagraph"/>
        <w:numPr>
          <w:ilvl w:val="0"/>
          <w:numId w:val="11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AB=BC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ما نوع المثلث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؟ علل.</w:t>
      </w:r>
    </w:p>
    <w:p w:rsidR="00835A95" w:rsidRPr="003A2DB6" w:rsidRDefault="00835A95" w:rsidP="00835A95">
      <w:pPr>
        <w:pStyle w:val="ListParagraph"/>
        <w:numPr>
          <w:ilvl w:val="0"/>
          <w:numId w:val="11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المثلث </w:t>
      </w:r>
      <m:oMath>
        <m:r>
          <w:rPr>
            <w:rFonts w:ascii="Cambria Math" w:hAnsi="Cambria Math" w:cstheme="majorBidi"/>
            <w:sz w:val="24"/>
            <w:szCs w:val="24"/>
          </w:rPr>
          <m:t>ABC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قائم في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 ما نوع المثلث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؟ برر إجابتك.</w:t>
      </w:r>
    </w:p>
    <w:p w:rsidR="00835A95" w:rsidRPr="003A2DB6" w:rsidRDefault="00835A95" w:rsidP="008924BD">
      <w:pPr>
        <w:bidi/>
        <w:ind w:left="-709" w:right="-709"/>
        <w:rPr>
          <w:rFonts w:asciiTheme="majorBidi" w:hAnsiTheme="majorBidi" w:cstheme="majorBidi"/>
          <w:b/>
          <w:bCs/>
          <w:color w:val="00B0F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00B0F0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00B0F0"/>
          <w:sz w:val="24"/>
          <w:szCs w:val="24"/>
          <w:u w:val="double"/>
          <w:rtl/>
        </w:rPr>
        <w:t>08</w:t>
      </w:r>
      <w:r w:rsidRPr="003A2DB6">
        <w:rPr>
          <w:rFonts w:asciiTheme="majorBidi" w:hAnsiTheme="majorBidi" w:cstheme="majorBidi" w:hint="cs"/>
          <w:b/>
          <w:bCs/>
          <w:color w:val="00B0F0"/>
          <w:sz w:val="24"/>
          <w:szCs w:val="24"/>
          <w:u w:val="double"/>
          <w:rtl/>
        </w:rPr>
        <w:t>:</w:t>
      </w:r>
    </w:p>
    <w:p w:rsidR="00835A95" w:rsidRPr="003A2DB6" w:rsidRDefault="00835A95" w:rsidP="002D5A19">
      <w:pPr>
        <w:bidi/>
        <w:spacing w:line="360" w:lineRule="auto"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x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y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زاوية قيسها </w:t>
      </w:r>
      <m:oMath>
        <m:r>
          <w:rPr>
            <w:rFonts w:ascii="Cambria Math" w:hAnsi="Cambria Math" w:cstheme="majorBidi"/>
            <w:sz w:val="24"/>
            <w:szCs w:val="24"/>
          </w:rPr>
          <m:t>40°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نقطة من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[</m:t>
        </m:r>
        <m:r>
          <w:rPr>
            <w:rFonts w:ascii="Cambria Math" w:hAnsi="Cambria Math" w:cstheme="majorBidi"/>
            <w:sz w:val="24"/>
            <w:szCs w:val="24"/>
          </w:rPr>
          <m:t>OX)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حيث  </w:t>
      </w:r>
      <m:oMath>
        <m:r>
          <w:rPr>
            <w:rFonts w:ascii="Cambria Math" w:hAnsi="Cambria Math" w:cstheme="majorBidi"/>
            <w:sz w:val="24"/>
            <w:szCs w:val="24"/>
          </w:rPr>
          <m:t>OA=3 cm</m:t>
        </m:r>
      </m:oMath>
    </w:p>
    <w:p w:rsidR="00835A95" w:rsidRPr="003A2DB6" w:rsidRDefault="00835A95" w:rsidP="00835A95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المستقيم الذي يشمل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ويعامد </w:t>
      </w:r>
      <m:oMath>
        <m:r>
          <w:rPr>
            <w:rFonts w:ascii="Cambria Math" w:hAnsi="Cambria Math" w:cstheme="majorBidi"/>
            <w:sz w:val="24"/>
            <w:szCs w:val="24"/>
          </w:rPr>
          <m:t>(ox)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يقطع </w:t>
      </w:r>
      <m:oMath>
        <m:r>
          <w:rPr>
            <w:rFonts w:ascii="Cambria Math" w:hAnsi="Cambria Math" w:cstheme="majorBidi"/>
            <w:sz w:val="24"/>
            <w:szCs w:val="24"/>
          </w:rPr>
          <m:t>(oy)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835A95" w:rsidRPr="003A2DB6" w:rsidRDefault="00835A95" w:rsidP="00835A95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نظيرتي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على الترتيب بالنسبة إلى النقطة </w:t>
      </w:r>
      <m:oMath>
        <m:r>
          <w:rPr>
            <w:rFonts w:ascii="Cambria Math" w:hAnsi="Cambria Math" w:cstheme="majorBidi"/>
            <w:sz w:val="24"/>
            <w:szCs w:val="24"/>
          </w:rPr>
          <m:t>O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835A95" w:rsidRPr="003A2DB6" w:rsidRDefault="00835A95" w:rsidP="00835A95">
      <w:pPr>
        <w:pStyle w:val="ListParagraph"/>
        <w:numPr>
          <w:ilvl w:val="0"/>
          <w:numId w:val="12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>أنشئ الشكل بدقة.</w:t>
      </w:r>
    </w:p>
    <w:p w:rsidR="00835A95" w:rsidRPr="003A2DB6" w:rsidRDefault="00835A95" w:rsidP="00835A95">
      <w:pPr>
        <w:pStyle w:val="ListParagraph"/>
        <w:numPr>
          <w:ilvl w:val="0"/>
          <w:numId w:val="12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أثبت أن الرباعي  </w:t>
      </w:r>
      <m:oMath>
        <m:r>
          <w:rPr>
            <w:rFonts w:ascii="Cambria Math" w:hAnsi="Cambria Math" w:cstheme="majorBidi"/>
            <w:sz w:val="24"/>
            <w:szCs w:val="24"/>
          </w:rPr>
          <m:t>ABCD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متوازي أضلاع.</w:t>
      </w:r>
    </w:p>
    <w:p w:rsidR="00835A95" w:rsidRDefault="00835A95" w:rsidP="00835A95">
      <w:pPr>
        <w:pStyle w:val="ListParagraph"/>
        <w:numPr>
          <w:ilvl w:val="0"/>
          <w:numId w:val="12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أوجد أقياس الزوايا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 </w:t>
      </w:r>
      <m:oMath>
        <m:r>
          <w:rPr>
            <w:rFonts w:ascii="Cambria Math" w:hAnsi="Cambria Math" w:cstheme="majorBidi"/>
            <w:sz w:val="24"/>
            <w:szCs w:val="24"/>
          </w:rPr>
          <m:t>O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C</m:t>
        </m:r>
      </m:oMath>
    </w:p>
    <w:p w:rsidR="008924BD" w:rsidRDefault="008924BD" w:rsidP="008924BD">
      <w:pPr>
        <w:bidi/>
        <w:ind w:right="-709"/>
        <w:rPr>
          <w:rFonts w:asciiTheme="majorBidi" w:hAnsiTheme="majorBidi" w:cstheme="majorBidi"/>
          <w:sz w:val="24"/>
          <w:szCs w:val="24"/>
          <w:rtl/>
        </w:rPr>
      </w:pPr>
    </w:p>
    <w:p w:rsidR="008924BD" w:rsidRPr="008924BD" w:rsidRDefault="008924BD" w:rsidP="008924BD">
      <w:pPr>
        <w:bidi/>
        <w:ind w:right="-709"/>
        <w:rPr>
          <w:rFonts w:asciiTheme="majorBidi" w:hAnsiTheme="majorBidi" w:cstheme="majorBidi"/>
          <w:sz w:val="24"/>
          <w:szCs w:val="24"/>
          <w:rtl/>
        </w:rPr>
      </w:pPr>
    </w:p>
    <w:p w:rsidR="00BE5B21" w:rsidRDefault="006B39A1" w:rsidP="008924BD">
      <w:pPr>
        <w:bidi/>
        <w:ind w:left="-709" w:right="-709"/>
        <w:rPr>
          <w:rFonts w:asciiTheme="majorBidi" w:hAnsiTheme="majorBidi" w:cstheme="majorBidi"/>
          <w:b/>
          <w:bCs/>
          <w:color w:val="FF0066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>09</w:t>
      </w:r>
      <w:r w:rsidRPr="003A2DB6">
        <w:rPr>
          <w:rFonts w:asciiTheme="majorBidi" w:hAnsiTheme="majorBidi" w:cstheme="majorBidi" w:hint="cs"/>
          <w:b/>
          <w:bCs/>
          <w:color w:val="FF0066"/>
          <w:sz w:val="24"/>
          <w:szCs w:val="24"/>
          <w:u w:val="double"/>
          <w:rtl/>
        </w:rPr>
        <w:t>:</w:t>
      </w:r>
    </w:p>
    <w:p w:rsidR="008924BD" w:rsidRPr="003A2DB6" w:rsidRDefault="008924BD" w:rsidP="008924BD">
      <w:pPr>
        <w:bidi/>
        <w:ind w:left="-709" w:right="-709"/>
        <w:rPr>
          <w:rFonts w:asciiTheme="majorBidi" w:hAnsiTheme="majorBidi" w:cstheme="majorBidi"/>
          <w:b/>
          <w:bCs/>
          <w:color w:val="FF0066"/>
          <w:sz w:val="24"/>
          <w:szCs w:val="24"/>
          <w:u w:val="double"/>
          <w:rtl/>
        </w:rPr>
      </w:pPr>
    </w:p>
    <w:p w:rsidR="006B39A1" w:rsidRPr="003A2DB6" w:rsidRDefault="00C93ACC" w:rsidP="006B39A1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أنشئ متوازي أضلاع </w:t>
      </w:r>
      <m:oMath>
        <m:r>
          <w:rPr>
            <w:rFonts w:ascii="Cambria Math" w:hAnsi="Cambria Math" w:cstheme="majorBidi"/>
            <w:sz w:val="24"/>
            <w:szCs w:val="24"/>
          </w:rPr>
          <m:t>ABCD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بحيث:</w:t>
      </w:r>
    </w:p>
    <w:p w:rsidR="00C93ACC" w:rsidRPr="003A2DB6" w:rsidRDefault="00C93ACC" w:rsidP="00C93ACC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CD=5 cm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 </w:t>
      </w:r>
      <m:oMath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=60°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  </w:t>
      </w:r>
      <m:oMath>
        <m:r>
          <w:rPr>
            <w:rFonts w:ascii="Cambria Math" w:hAnsi="Cambria Math" w:cstheme="majorBidi"/>
            <w:sz w:val="24"/>
            <w:szCs w:val="24"/>
          </w:rPr>
          <m:t>BC=3,5 cm</m:t>
        </m:r>
      </m:oMath>
    </w:p>
    <w:p w:rsidR="00C93ACC" w:rsidRPr="003A2DB6" w:rsidRDefault="00C93ACC" w:rsidP="00C93ACC">
      <w:pPr>
        <w:pStyle w:val="ListParagraph"/>
        <w:numPr>
          <w:ilvl w:val="0"/>
          <w:numId w:val="8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احسب مساحة متوازي الأضلاع  ومحيطه إذا علمت ان طول الارتفاع المتعلق بالضلع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AD</m:t>
            </m:r>
          </m:e>
        </m:d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يساوي  </w:t>
      </w:r>
      <m:oMath>
        <m:r>
          <w:rPr>
            <w:rFonts w:ascii="Cambria Math" w:hAnsi="Cambria Math" w:cstheme="majorBidi"/>
            <w:sz w:val="24"/>
            <w:szCs w:val="24"/>
          </w:rPr>
          <m:t>4 cm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C93ACC" w:rsidRPr="003A2DB6" w:rsidRDefault="00C93ACC" w:rsidP="008924BD">
      <w:pPr>
        <w:bidi/>
        <w:ind w:left="-709" w:right="-709"/>
        <w:rPr>
          <w:rFonts w:asciiTheme="majorBidi" w:hAnsiTheme="majorBidi" w:cstheme="majorBidi"/>
          <w:b/>
          <w:bCs/>
          <w:color w:val="00B05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00B050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00B050"/>
          <w:sz w:val="24"/>
          <w:szCs w:val="24"/>
          <w:u w:val="double"/>
          <w:rtl/>
        </w:rPr>
        <w:t>10</w:t>
      </w:r>
      <w:r w:rsidRPr="003A2DB6">
        <w:rPr>
          <w:rFonts w:asciiTheme="majorBidi" w:hAnsiTheme="majorBidi" w:cstheme="majorBidi" w:hint="cs"/>
          <w:b/>
          <w:bCs/>
          <w:color w:val="00B050"/>
          <w:sz w:val="24"/>
          <w:szCs w:val="24"/>
          <w:u w:val="double"/>
          <w:rtl/>
        </w:rPr>
        <w:t>:</w:t>
      </w:r>
    </w:p>
    <w:p w:rsidR="00C93ACC" w:rsidRPr="003A2DB6" w:rsidRDefault="00C93ACC" w:rsidP="00C93ACC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يحفظ مراد من القرآن الكريم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30</m:t>
            </m:r>
          </m:den>
        </m:f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من الأحزاب، وعلي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12</m:t>
            </m:r>
          </m:den>
        </m:f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وماجد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7F6D6B" w:rsidRPr="003A2DB6" w:rsidRDefault="00C93ACC" w:rsidP="00651EB5">
      <w:pPr>
        <w:pStyle w:val="ListParagraph"/>
        <w:numPr>
          <w:ilvl w:val="0"/>
          <w:numId w:val="8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من من الثلاثة يحفظ أكثر؟ </w:t>
      </w:r>
    </w:p>
    <w:p w:rsidR="00C93ACC" w:rsidRPr="003A2DB6" w:rsidRDefault="00C93ACC" w:rsidP="007F6D6B">
      <w:pPr>
        <w:pStyle w:val="ListParagraph"/>
        <w:numPr>
          <w:ilvl w:val="0"/>
          <w:numId w:val="8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هذا الذي يحفظ أكثر إذا كان يحفظ يوميا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8</m:t>
            </m:r>
          </m:den>
        </m:f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كم يوما يلزمه لحفظ القرآن الكريم كله؟</w:t>
      </w:r>
    </w:p>
    <w:p w:rsidR="00C93ACC" w:rsidRPr="003A2DB6" w:rsidRDefault="00C93ACC" w:rsidP="008924BD">
      <w:pPr>
        <w:bidi/>
        <w:ind w:left="-709" w:right="-709"/>
        <w:rPr>
          <w:rFonts w:asciiTheme="majorBidi" w:hAnsiTheme="majorBidi" w:cstheme="majorBidi"/>
          <w:b/>
          <w:bCs/>
          <w:color w:val="FF330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>11</w:t>
      </w:r>
      <w:r w:rsidRPr="003A2DB6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>:</w:t>
      </w:r>
    </w:p>
    <w:p w:rsidR="00C93ACC" w:rsidRPr="003A2DB6" w:rsidRDefault="00C93ACC" w:rsidP="00C93ACC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اشترى وليد 5 كراسات وقلم، فدفع لصاحب المكتبة </w:t>
      </w:r>
      <m:oMath>
        <m:r>
          <w:rPr>
            <w:rFonts w:ascii="Cambria Math" w:hAnsi="Cambria Math" w:cstheme="majorBidi"/>
            <w:sz w:val="24"/>
            <w:szCs w:val="24"/>
          </w:rPr>
          <m:t>183 DA</m:t>
        </m:r>
      </m:oMath>
    </w:p>
    <w:p w:rsidR="00C93ACC" w:rsidRPr="003A2DB6" w:rsidRDefault="00C93ACC" w:rsidP="00C93ACC">
      <w:pPr>
        <w:pStyle w:val="ListParagraph"/>
        <w:numPr>
          <w:ilvl w:val="0"/>
          <w:numId w:val="8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اكتب معادلة تسمح لك بحساب سعر الكراس الواحد إذا علمت </w:t>
      </w:r>
      <w:r w:rsidR="006133DB" w:rsidRPr="003A2DB6">
        <w:rPr>
          <w:rFonts w:asciiTheme="majorBidi" w:hAnsiTheme="majorBidi" w:cstheme="majorBidi" w:hint="cs"/>
          <w:sz w:val="24"/>
          <w:szCs w:val="24"/>
          <w:rtl/>
        </w:rPr>
        <w:t>أن</w:t>
      </w: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سعر القلم </w:t>
      </w:r>
      <m:oMath>
        <m:r>
          <w:rPr>
            <w:rFonts w:ascii="Cambria Math" w:hAnsi="Cambria Math" w:cstheme="majorBidi"/>
            <w:sz w:val="24"/>
            <w:szCs w:val="24"/>
          </w:rPr>
          <m:t>15 DA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532E8E" w:rsidRPr="003A2DB6" w:rsidRDefault="00532E8E" w:rsidP="008924BD">
      <w:pPr>
        <w:bidi/>
        <w:ind w:left="-709" w:right="-709"/>
        <w:rPr>
          <w:rFonts w:asciiTheme="majorBidi" w:hAnsiTheme="majorBidi" w:cstheme="majorBidi"/>
          <w:b/>
          <w:bCs/>
          <w:color w:val="F6226E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F6226E"/>
          <w:sz w:val="24"/>
          <w:szCs w:val="24"/>
          <w:u w:val="double"/>
          <w:rtl/>
        </w:rPr>
        <w:t xml:space="preserve">تمرين </w:t>
      </w:r>
      <w:r w:rsidR="008924BD">
        <w:rPr>
          <w:rFonts w:asciiTheme="majorBidi" w:hAnsiTheme="majorBidi" w:cstheme="majorBidi" w:hint="cs"/>
          <w:b/>
          <w:bCs/>
          <w:color w:val="F6226E"/>
          <w:sz w:val="24"/>
          <w:szCs w:val="24"/>
          <w:u w:val="double"/>
          <w:rtl/>
        </w:rPr>
        <w:t>12</w:t>
      </w:r>
      <w:r w:rsidRPr="003A2DB6">
        <w:rPr>
          <w:rFonts w:asciiTheme="majorBidi" w:hAnsiTheme="majorBidi" w:cstheme="majorBidi" w:hint="cs"/>
          <w:b/>
          <w:bCs/>
          <w:color w:val="F6226E"/>
          <w:sz w:val="24"/>
          <w:szCs w:val="24"/>
          <w:u w:val="double"/>
          <w:rtl/>
        </w:rPr>
        <w:t>:</w:t>
      </w:r>
    </w:p>
    <w:p w:rsidR="00532E8E" w:rsidRPr="003A2DB6" w:rsidRDefault="00532E8E" w:rsidP="00532E8E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اقتسم ثلاثة إخوة مبلغا ماليا قدره </w:t>
      </w:r>
      <m:oMath>
        <m:r>
          <w:rPr>
            <w:rFonts w:ascii="Cambria Math" w:hAnsi="Cambria Math" w:cstheme="majorBidi"/>
            <w:sz w:val="24"/>
            <w:szCs w:val="24"/>
          </w:rPr>
          <m:t>749 DA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فأخذ الأخ الثاني ثلث حصة الاول، وحصة الأخ الثالث تزيد عن حصة الثاني بـ </w:t>
      </w:r>
      <m:oMath>
        <m:r>
          <w:rPr>
            <w:rFonts w:ascii="Cambria Math" w:hAnsi="Cambria Math" w:cstheme="majorBidi"/>
            <w:sz w:val="24"/>
            <w:szCs w:val="24"/>
          </w:rPr>
          <m:t>14 DA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211544" w:rsidRPr="003A2DB6" w:rsidRDefault="00532E8E" w:rsidP="00D919B8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 احس</w:t>
      </w:r>
      <w:r w:rsidR="00D919B8">
        <w:rPr>
          <w:rFonts w:asciiTheme="majorBidi" w:hAnsiTheme="majorBidi" w:cstheme="majorBidi" w:hint="cs"/>
          <w:sz w:val="24"/>
          <w:szCs w:val="24"/>
          <w:rtl/>
        </w:rPr>
        <w:t>ب حصة كل واحد من الإخوة الثلاثة.</w:t>
      </w:r>
    </w:p>
    <w:p w:rsidR="00532E8E" w:rsidRPr="003A2DB6" w:rsidRDefault="00532E8E" w:rsidP="008924BD">
      <w:pPr>
        <w:bidi/>
        <w:ind w:left="-709" w:right="-709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u w:val="double"/>
          <w:rtl/>
        </w:rPr>
        <w:t>تمرين 1</w:t>
      </w:r>
      <w:r w:rsidR="008924B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u w:val="double"/>
          <w:rtl/>
        </w:rPr>
        <w:t>3</w:t>
      </w:r>
      <w:r w:rsidRPr="003A2DB6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u w:val="double"/>
          <w:rtl/>
        </w:rPr>
        <w:t>:</w:t>
      </w:r>
    </w:p>
    <w:p w:rsidR="00532E8E" w:rsidRPr="003A2DB6" w:rsidRDefault="00532E8E" w:rsidP="00532E8E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(C)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دائرة مركزها </w:t>
      </w:r>
      <m:oMath>
        <m:r>
          <w:rPr>
            <w:rFonts w:ascii="Cambria Math" w:hAnsi="Cambria Math" w:cstheme="majorBidi"/>
            <w:sz w:val="24"/>
            <w:szCs w:val="24"/>
          </w:rPr>
          <m:t>O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ونصف قطرها </w:t>
      </w:r>
      <m:oMath>
        <m:r>
          <w:rPr>
            <w:rFonts w:ascii="Cambria Math" w:hAnsi="Cambria Math" w:cstheme="majorBidi"/>
            <w:sz w:val="24"/>
            <w:szCs w:val="24"/>
          </w:rPr>
          <m:t>3,5 cm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d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قطر لها.</w:t>
      </w:r>
    </w:p>
    <w:p w:rsidR="00532E8E" w:rsidRPr="003A2DB6" w:rsidRDefault="00532E8E" w:rsidP="00532E8E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نقطة من الدائرة بحيث 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D=68°</m:t>
        </m:r>
      </m:oMath>
    </w:p>
    <w:p w:rsidR="00532E8E" w:rsidRPr="003A2DB6" w:rsidRDefault="00532E8E" w:rsidP="00532E8E">
      <w:pPr>
        <w:pStyle w:val="ListParagraph"/>
        <w:numPr>
          <w:ilvl w:val="0"/>
          <w:numId w:val="13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ما نوع المثلث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BDO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؟ مع التعليل.</w:t>
      </w:r>
    </w:p>
    <w:p w:rsidR="00532E8E" w:rsidRPr="003A2DB6" w:rsidRDefault="00532E8E" w:rsidP="00532E8E">
      <w:pPr>
        <w:pStyle w:val="ListParagraph"/>
        <w:numPr>
          <w:ilvl w:val="0"/>
          <w:numId w:val="13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احسب بالدرجات الأقياس: 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O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، 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، 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D</m:t>
        </m:r>
      </m:oMath>
    </w:p>
    <w:p w:rsidR="00532E8E" w:rsidRPr="003A2DB6" w:rsidRDefault="00532E8E" w:rsidP="00532E8E">
      <w:pPr>
        <w:pStyle w:val="ListParagraph"/>
        <w:numPr>
          <w:ilvl w:val="0"/>
          <w:numId w:val="13"/>
        </w:numPr>
        <w:bidi/>
        <w:ind w:right="-709"/>
        <w:rPr>
          <w:rFonts w:asciiTheme="majorBidi" w:hAnsiTheme="majorBidi" w:cstheme="majorBidi"/>
          <w:sz w:val="24"/>
          <w:szCs w:val="24"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المستقيم الذي يشمل </w:t>
      </w:r>
      <m:oMath>
        <m:r>
          <w:rPr>
            <w:rFonts w:ascii="Cambria Math" w:hAnsi="Cambria Math" w:cstheme="majorBidi"/>
            <w:sz w:val="24"/>
            <w:szCs w:val="24"/>
          </w:rPr>
          <m:t>O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ويوازي  </w:t>
      </w:r>
      <m:oMath>
        <m:r>
          <w:rPr>
            <w:rFonts w:ascii="Cambria Math" w:hAnsi="Cambria Math" w:cstheme="majorBidi"/>
            <w:sz w:val="24"/>
            <w:szCs w:val="24"/>
          </w:rPr>
          <m:t>(BD)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يقطع </w:t>
      </w:r>
      <m:oMath>
        <m:r>
          <w:rPr>
            <w:rFonts w:ascii="Cambria Math" w:hAnsi="Cambria Math" w:cstheme="majorBidi"/>
            <w:sz w:val="24"/>
            <w:szCs w:val="24"/>
          </w:rPr>
          <m:t>(AD)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في النقطة </w:t>
      </w:r>
      <m:oMath>
        <m:r>
          <w:rPr>
            <w:rFonts w:ascii="Cambria Math" w:hAnsi="Cambria Math" w:cstheme="majorBidi"/>
            <w:sz w:val="24"/>
            <w:szCs w:val="24"/>
          </w:rPr>
          <m:t>E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532E8E" w:rsidRPr="003A2DB6" w:rsidRDefault="00532E8E" w:rsidP="00532E8E">
      <w:pPr>
        <w:pStyle w:val="ListParagraph"/>
        <w:bidi/>
        <w:ind w:left="-34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أثبت أن </w:t>
      </w:r>
      <m:oMath>
        <m:r>
          <w:rPr>
            <w:rFonts w:ascii="Cambria Math" w:hAnsi="Cambria Math" w:cstheme="majorBidi"/>
            <w:sz w:val="24"/>
            <w:szCs w:val="24"/>
            <w:rtl/>
          </w:rPr>
          <m:t>[</m:t>
        </m:r>
        <m:r>
          <w:rPr>
            <w:rFonts w:ascii="Cambria Math" w:hAnsi="Cambria Math" w:cstheme="majorBidi"/>
            <w:sz w:val="24"/>
            <w:szCs w:val="24"/>
          </w:rPr>
          <m:t>OE)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منصف الزاوية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532E8E" w:rsidRPr="003A2DB6" w:rsidRDefault="00532E8E" w:rsidP="00532E8E">
      <w:pPr>
        <w:pStyle w:val="ListParagraph"/>
        <w:bidi/>
        <w:ind w:left="-34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أثبت أن 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OE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⊥(AD)</m:t>
        </m:r>
      </m:oMath>
    </w:p>
    <w:p w:rsidR="00532E8E" w:rsidRPr="003A2DB6" w:rsidRDefault="00532E8E" w:rsidP="00532E8E">
      <w:pPr>
        <w:pStyle w:val="ListParagraph"/>
        <w:bidi/>
        <w:ind w:left="-349"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برهن أن المثلث </w:t>
      </w:r>
      <m:oMath>
        <m:r>
          <w:rPr>
            <w:rFonts w:ascii="Cambria Math" w:hAnsi="Cambria Math" w:cstheme="majorBidi"/>
            <w:sz w:val="24"/>
            <w:szCs w:val="24"/>
          </w:rPr>
          <m:t>ABD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 قائم في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3A2DB6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532E8E" w:rsidRDefault="00532E8E" w:rsidP="008924BD">
      <w:pPr>
        <w:pStyle w:val="ListParagraph"/>
        <w:bidi/>
        <w:ind w:left="-709" w:right="-709"/>
        <w:rPr>
          <w:rFonts w:asciiTheme="majorBidi" w:hAnsiTheme="majorBidi" w:cstheme="majorBidi"/>
          <w:b/>
          <w:bCs/>
          <w:color w:val="FF3300"/>
          <w:sz w:val="24"/>
          <w:szCs w:val="24"/>
          <w:u w:val="double"/>
          <w:rtl/>
        </w:rPr>
      </w:pPr>
      <w:r w:rsidRPr="003A2DB6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>تمرين 1</w:t>
      </w:r>
      <w:r w:rsidR="008924BD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>4</w:t>
      </w:r>
      <w:r w:rsidRPr="003A2DB6">
        <w:rPr>
          <w:rFonts w:asciiTheme="majorBidi" w:hAnsiTheme="majorBidi" w:cstheme="majorBidi" w:hint="cs"/>
          <w:b/>
          <w:bCs/>
          <w:color w:val="FF3300"/>
          <w:sz w:val="24"/>
          <w:szCs w:val="24"/>
          <w:u w:val="double"/>
          <w:rtl/>
        </w:rPr>
        <w:t>:</w:t>
      </w:r>
    </w:p>
    <w:p w:rsidR="008924BD" w:rsidRPr="003A2DB6" w:rsidRDefault="008924BD" w:rsidP="008924BD">
      <w:pPr>
        <w:pStyle w:val="ListParagraph"/>
        <w:bidi/>
        <w:ind w:left="-709" w:right="-709"/>
        <w:rPr>
          <w:rFonts w:asciiTheme="majorBidi" w:hAnsiTheme="majorBidi" w:cstheme="majorBidi"/>
          <w:b/>
          <w:bCs/>
          <w:color w:val="FF3300"/>
          <w:sz w:val="24"/>
          <w:szCs w:val="24"/>
          <w:u w:val="double"/>
          <w:rtl/>
        </w:rPr>
      </w:pPr>
    </w:p>
    <w:p w:rsidR="00532E8E" w:rsidRPr="003A2DB6" w:rsidRDefault="00402196" w:rsidP="008924BD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</w:rPr>
      </w:pPr>
      <w:r w:rsidRPr="00402196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156" style="position:absolute;left:0;text-align:left;margin-left:22.9pt;margin-top:2.55pt;width:245.25pt;height:103.5pt;z-index:251684864" coordorigin="4080,3405" coordsize="4905,2070">
            <v:group id="_x0000_s1148" style="position:absolute;left:4710;top:3720;width:3765;height:1380" coordorigin="4710,3720" coordsize="3765,1380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144" type="#_x0000_t7" style="position:absolute;left:4710;top:3720;width:3765;height:1380"/>
              <v:shape id="_x0000_s1145" type="#_x0000_t32" style="position:absolute;left:7065;top:3720;width:15;height:1380;flip:x" o:connectortype="straight"/>
              <v:shape id="_x0000_s1146" type="#_x0000_t32" style="position:absolute;left:7320;top:3720;width:0;height:180" o:connectortype="straight"/>
              <v:shape id="_x0000_s1147" type="#_x0000_t32" style="position:absolute;left:7080;top:3900;width:240;height:0;flip:x" o:connectortype="straight"/>
            </v:group>
            <v:rect id="_x0000_s1149" style="position:absolute;left:8160;top:3420;width:825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oMath>
                    </m:oMathPara>
                  </w:p>
                </w:txbxContent>
              </v:textbox>
            </v:rect>
            <v:rect id="_x0000_s1150" style="position:absolute;left:7335;top:4785;width:825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oMath>
                    </m:oMathPara>
                  </w:p>
                </w:txbxContent>
              </v:textbox>
            </v:rect>
            <v:rect id="_x0000_s1151" style="position:absolute;left:4080;top:4785;width:825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oMath>
                    </m:oMathPara>
                  </w:p>
                </w:txbxContent>
              </v:textbox>
            </v:rect>
            <v:rect id="_x0000_s1152" style="position:absolute;left:5025;top:3405;width:825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oMath>
                    </m:oMathPara>
                  </w:p>
                </w:txbxContent>
              </v:textbox>
            </v:rect>
            <v:rect id="_x0000_s1153" style="position:absolute;left:6945;top:4020;width:1080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3,7 cm</m:t>
                        </m:r>
                      </m:oMath>
                    </m:oMathPara>
                  </w:p>
                </w:txbxContent>
              </v:textbox>
            </v:rect>
            <v:rect id="_x0000_s1154" style="position:absolute;left:4230;top:4020;width:1080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4,2 cm</m:t>
                        </m:r>
                      </m:oMath>
                    </m:oMathPara>
                  </w:p>
                </w:txbxContent>
              </v:textbox>
            </v:rect>
            <v:rect id="_x0000_s1155" style="position:absolute;left:5610;top:4995;width:1080;height:480" filled="f" stroked="f">
              <v:textbox>
                <w:txbxContent>
                  <w:p w:rsidR="008E6B54" w:rsidRPr="008E6B54" w:rsidRDefault="008E6B54" w:rsidP="008E6B54">
                    <w:pPr>
                      <w:rPr>
                        <w:sz w:val="28"/>
                        <w:szCs w:val="28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5,2 cm</m:t>
                        </m:r>
                      </m:oMath>
                    </m:oMathPara>
                  </w:p>
                </w:txbxContent>
              </v:textbox>
            </v:rect>
          </v:group>
        </w:pict>
      </w:r>
      <w:r w:rsidR="008924BD">
        <w:rPr>
          <w:rFonts w:asciiTheme="majorBidi" w:hAnsiTheme="majorBidi" w:cstheme="majorBidi" w:hint="cs"/>
          <w:sz w:val="24"/>
          <w:szCs w:val="24"/>
          <w:rtl/>
        </w:rPr>
        <w:t xml:space="preserve">الشكل المقابل يمثل </w:t>
      </w:r>
      <w:r w:rsidR="008924BD" w:rsidRPr="003A2DB6">
        <w:rPr>
          <w:rFonts w:asciiTheme="majorBidi" w:hAnsiTheme="majorBidi" w:cstheme="majorBidi" w:hint="cs"/>
          <w:sz w:val="24"/>
          <w:szCs w:val="24"/>
          <w:rtl/>
        </w:rPr>
        <w:t>متوازي أضلاع</w:t>
      </w:r>
      <m:oMath>
        <m:r>
          <w:rPr>
            <w:rFonts w:ascii="Cambria Math" w:hAnsi="Cambria Math" w:cstheme="majorBidi"/>
            <w:sz w:val="24"/>
            <w:szCs w:val="24"/>
          </w:rPr>
          <m:t>ABCD</m:t>
        </m:r>
      </m:oMath>
    </w:p>
    <w:p w:rsidR="008E6B54" w:rsidRPr="003A2DB6" w:rsidRDefault="008E6B54" w:rsidP="008E6B54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</w:rPr>
      </w:pPr>
    </w:p>
    <w:p w:rsidR="008E6B54" w:rsidRPr="003A2DB6" w:rsidRDefault="008E6B54" w:rsidP="008E6B54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</w:rPr>
      </w:pPr>
    </w:p>
    <w:p w:rsidR="008E6B54" w:rsidRPr="003A2DB6" w:rsidRDefault="008E6B54" w:rsidP="008E6B54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</w:rPr>
      </w:pPr>
    </w:p>
    <w:p w:rsidR="008E6B54" w:rsidRPr="008924BD" w:rsidRDefault="008E6B54" w:rsidP="008E6B54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8E6B54" w:rsidRPr="003A2DB6" w:rsidRDefault="008E6B54" w:rsidP="008E6B54">
      <w:pPr>
        <w:pStyle w:val="ListParagraph"/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C93ACC" w:rsidRPr="008924BD" w:rsidRDefault="008E6B54" w:rsidP="008924BD">
      <w:pPr>
        <w:pStyle w:val="ListParagraph"/>
        <w:numPr>
          <w:ilvl w:val="0"/>
          <w:numId w:val="15"/>
        </w:numPr>
        <w:bidi/>
        <w:ind w:right="-709"/>
        <w:rPr>
          <w:rFonts w:asciiTheme="majorBidi" w:hAnsiTheme="majorBidi" w:cstheme="majorBidi"/>
          <w:sz w:val="24"/>
          <w:szCs w:val="24"/>
          <w:rtl/>
        </w:rPr>
      </w:pPr>
      <w:r w:rsidRPr="003A2DB6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احسب مساحة متوازي الأضلاع </w:t>
      </w:r>
      <m:oMath>
        <m:r>
          <w:rPr>
            <w:rFonts w:ascii="Cambria Math" w:hAnsi="Cambria Math" w:cstheme="majorBidi"/>
            <w:sz w:val="24"/>
            <w:szCs w:val="24"/>
          </w:rPr>
          <m:t>ABCD</m:t>
        </m:r>
      </m:oMath>
      <w:r w:rsidR="008924BD">
        <w:rPr>
          <w:rFonts w:asciiTheme="majorBidi" w:hAnsiTheme="majorBidi" w:cstheme="majorBidi" w:hint="cs"/>
          <w:sz w:val="24"/>
          <w:szCs w:val="24"/>
          <w:rtl/>
        </w:rPr>
        <w:t xml:space="preserve"> ثم محيطه.</w:t>
      </w:r>
    </w:p>
    <w:p w:rsidR="00C93ACC" w:rsidRPr="003A2DB6" w:rsidRDefault="00C93ACC" w:rsidP="00C93ACC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C93ACC" w:rsidRPr="003A2DB6" w:rsidRDefault="00C93ACC" w:rsidP="00C93ACC">
      <w:pPr>
        <w:bidi/>
        <w:ind w:left="-709" w:right="-709"/>
        <w:rPr>
          <w:rFonts w:asciiTheme="majorBidi" w:hAnsiTheme="majorBidi" w:cstheme="majorBidi"/>
          <w:sz w:val="24"/>
          <w:szCs w:val="24"/>
          <w:rtl/>
        </w:rPr>
      </w:pPr>
    </w:p>
    <w:p w:rsidR="006F004A" w:rsidRPr="009C79FC" w:rsidRDefault="006F004A" w:rsidP="00314D64">
      <w:pPr>
        <w:ind w:left="-851" w:right="-709"/>
        <w:jc w:val="right"/>
        <w:rPr>
          <w:rFonts w:asciiTheme="majorBidi" w:hAnsiTheme="majorBidi" w:cstheme="majorBidi"/>
          <w:sz w:val="32"/>
          <w:szCs w:val="32"/>
        </w:rPr>
      </w:pPr>
    </w:p>
    <w:sectPr w:rsidR="006F004A" w:rsidRPr="009C79FC" w:rsidSect="006224EF">
      <w:footerReference w:type="default" r:id="rId14"/>
      <w:pgSz w:w="11906" w:h="16838"/>
      <w:pgMar w:top="709" w:right="1417" w:bottom="851" w:left="1417" w:header="708" w:footer="708" w:gutter="0"/>
      <w:pgBorders w:offsetFrom="page">
        <w:top w:val="triple" w:sz="6" w:space="24" w:color="FF0066"/>
        <w:left w:val="triple" w:sz="6" w:space="24" w:color="FF0066"/>
        <w:bottom w:val="triple" w:sz="6" w:space="24" w:color="FF0066"/>
        <w:right w:val="triple" w:sz="6" w:space="24" w:color="FF00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B8" w:rsidRDefault="003051B8" w:rsidP="008E6B54">
      <w:pPr>
        <w:spacing w:after="0" w:line="240" w:lineRule="auto"/>
      </w:pPr>
      <w:r>
        <w:separator/>
      </w:r>
    </w:p>
  </w:endnote>
  <w:endnote w:type="continuationSeparator" w:id="1">
    <w:p w:rsidR="003051B8" w:rsidRDefault="003051B8" w:rsidP="008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870851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6133DB" w:rsidRDefault="00402196">
            <w:pPr>
              <w:rPr>
                <w:rFonts w:asciiTheme="majorHAnsi" w:eastAsiaTheme="majorEastAsia" w:hAnsiTheme="majorHAnsi" w:cstheme="majorBidi"/>
              </w:rPr>
            </w:pPr>
            <w:r w:rsidRPr="00402196"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54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6133DB" w:rsidRDefault="00402196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02196">
                          <w:fldChar w:fldCharType="begin"/>
                        </w:r>
                        <w:r w:rsidR="00F1242F">
                          <w:instrText xml:space="preserve"> PAGE    \* MERGEFORMAT </w:instrText>
                        </w:r>
                        <w:r w:rsidRPr="00402196">
                          <w:fldChar w:fldCharType="separate"/>
                        </w:r>
                        <w:r w:rsidR="002C70C0" w:rsidRPr="002C70C0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8E6B54" w:rsidRDefault="008E6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B8" w:rsidRDefault="003051B8" w:rsidP="008E6B54">
      <w:pPr>
        <w:spacing w:after="0" w:line="240" w:lineRule="auto"/>
      </w:pPr>
      <w:r>
        <w:separator/>
      </w:r>
    </w:p>
  </w:footnote>
  <w:footnote w:type="continuationSeparator" w:id="1">
    <w:p w:rsidR="003051B8" w:rsidRDefault="003051B8" w:rsidP="008E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954"/>
    <w:multiLevelType w:val="hybridMultilevel"/>
    <w:tmpl w:val="46906ED0"/>
    <w:lvl w:ilvl="0" w:tplc="CF18685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0C553B"/>
    <w:multiLevelType w:val="hybridMultilevel"/>
    <w:tmpl w:val="7E782A02"/>
    <w:lvl w:ilvl="0" w:tplc="5978CD8E">
      <w:start w:val="1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0F6B1BED"/>
    <w:multiLevelType w:val="hybridMultilevel"/>
    <w:tmpl w:val="46C6A238"/>
    <w:lvl w:ilvl="0" w:tplc="10B448D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1F3D19F7"/>
    <w:multiLevelType w:val="hybridMultilevel"/>
    <w:tmpl w:val="91DC45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0B18"/>
    <w:multiLevelType w:val="hybridMultilevel"/>
    <w:tmpl w:val="CB3066C6"/>
    <w:lvl w:ilvl="0" w:tplc="A5F2A5B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8BF6935"/>
    <w:multiLevelType w:val="hybridMultilevel"/>
    <w:tmpl w:val="06C63A38"/>
    <w:lvl w:ilvl="0" w:tplc="85EC402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E2C1024"/>
    <w:multiLevelType w:val="hybridMultilevel"/>
    <w:tmpl w:val="7474133A"/>
    <w:lvl w:ilvl="0" w:tplc="FA400A7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B903278"/>
    <w:multiLevelType w:val="hybridMultilevel"/>
    <w:tmpl w:val="BBCAE6DE"/>
    <w:lvl w:ilvl="0" w:tplc="26FE6358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F4A3203"/>
    <w:multiLevelType w:val="hybridMultilevel"/>
    <w:tmpl w:val="267CBC1A"/>
    <w:lvl w:ilvl="0" w:tplc="AFC6C2B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4FBD4932"/>
    <w:multiLevelType w:val="hybridMultilevel"/>
    <w:tmpl w:val="0798B686"/>
    <w:lvl w:ilvl="0" w:tplc="89D636E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72C74CA"/>
    <w:multiLevelType w:val="hybridMultilevel"/>
    <w:tmpl w:val="C000775A"/>
    <w:lvl w:ilvl="0" w:tplc="91889A94">
      <w:start w:val="4680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>
    <w:nsid w:val="580510E8"/>
    <w:multiLevelType w:val="hybridMultilevel"/>
    <w:tmpl w:val="C64E16D4"/>
    <w:lvl w:ilvl="0" w:tplc="24264B9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D990E65"/>
    <w:multiLevelType w:val="hybridMultilevel"/>
    <w:tmpl w:val="42647D8E"/>
    <w:lvl w:ilvl="0" w:tplc="AE9AF2D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5F9511C5"/>
    <w:multiLevelType w:val="hybridMultilevel"/>
    <w:tmpl w:val="C256E624"/>
    <w:lvl w:ilvl="0" w:tplc="8EE0CAD4">
      <w:start w:val="4680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4">
    <w:nsid w:val="6C570962"/>
    <w:multiLevelType w:val="hybridMultilevel"/>
    <w:tmpl w:val="EEF4D006"/>
    <w:lvl w:ilvl="0" w:tplc="3856CE1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4098">
      <o:colormru v:ext="edit" colors="#e3f4ac,#f5fbe1,#fee6f0,#fffdfb,#ffe8d1,#fef4d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18E7"/>
    <w:rsid w:val="000020E6"/>
    <w:rsid w:val="00007F15"/>
    <w:rsid w:val="00041809"/>
    <w:rsid w:val="0012533B"/>
    <w:rsid w:val="001B34D8"/>
    <w:rsid w:val="001C3461"/>
    <w:rsid w:val="00211544"/>
    <w:rsid w:val="00216D30"/>
    <w:rsid w:val="002442F9"/>
    <w:rsid w:val="002C70C0"/>
    <w:rsid w:val="002D5A19"/>
    <w:rsid w:val="003051B8"/>
    <w:rsid w:val="00314D64"/>
    <w:rsid w:val="00340838"/>
    <w:rsid w:val="0037270C"/>
    <w:rsid w:val="003A2DB6"/>
    <w:rsid w:val="003E20DC"/>
    <w:rsid w:val="00402196"/>
    <w:rsid w:val="00532E8E"/>
    <w:rsid w:val="005351FB"/>
    <w:rsid w:val="005D10E4"/>
    <w:rsid w:val="006055F9"/>
    <w:rsid w:val="006133DB"/>
    <w:rsid w:val="006224EF"/>
    <w:rsid w:val="006917B3"/>
    <w:rsid w:val="00695987"/>
    <w:rsid w:val="006B39A1"/>
    <w:rsid w:val="006F004A"/>
    <w:rsid w:val="007F6D6B"/>
    <w:rsid w:val="00835A95"/>
    <w:rsid w:val="008923D7"/>
    <w:rsid w:val="008924BD"/>
    <w:rsid w:val="00897B22"/>
    <w:rsid w:val="008A0538"/>
    <w:rsid w:val="008D155C"/>
    <w:rsid w:val="008E6B54"/>
    <w:rsid w:val="0095792C"/>
    <w:rsid w:val="00997896"/>
    <w:rsid w:val="009C79FC"/>
    <w:rsid w:val="009D5187"/>
    <w:rsid w:val="00A161E9"/>
    <w:rsid w:val="00A25170"/>
    <w:rsid w:val="00A706E3"/>
    <w:rsid w:val="00A8039C"/>
    <w:rsid w:val="00A872CD"/>
    <w:rsid w:val="00AA5F6D"/>
    <w:rsid w:val="00BE5B21"/>
    <w:rsid w:val="00C93ACC"/>
    <w:rsid w:val="00CB16F8"/>
    <w:rsid w:val="00D14D24"/>
    <w:rsid w:val="00D77BDD"/>
    <w:rsid w:val="00D919B8"/>
    <w:rsid w:val="00DA18E7"/>
    <w:rsid w:val="00DC33E3"/>
    <w:rsid w:val="00E002FE"/>
    <w:rsid w:val="00E0767F"/>
    <w:rsid w:val="00E120BA"/>
    <w:rsid w:val="00E72E13"/>
    <w:rsid w:val="00E870CB"/>
    <w:rsid w:val="00EE32A9"/>
    <w:rsid w:val="00F1242F"/>
    <w:rsid w:val="00F26E41"/>
    <w:rsid w:val="00F32456"/>
    <w:rsid w:val="00F7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e3f4ac,#f5fbe1,#fee6f0,#fffdfb,#ffe8d1,#fef4d8"/>
    </o:shapedefaults>
    <o:shapelayout v:ext="edit">
      <o:idmap v:ext="edit" data="1"/>
      <o:rules v:ext="edit">
        <o:r id="V:Rule7" type="connector" idref="#_x0000_s1146"/>
        <o:r id="V:Rule8" type="connector" idref="#_x0000_s1129"/>
        <o:r id="V:Rule9" type="connector" idref="#_x0000_s1127"/>
        <o:r id="V:Rule10" type="connector" idref="#_x0000_s1147"/>
        <o:r id="V:Rule11" type="connector" idref="#_x0000_s1128"/>
        <o:r id="V:Rule12" type="connector" idref="#_x0000_s11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A18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7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B54"/>
  </w:style>
  <w:style w:type="paragraph" w:styleId="Footer">
    <w:name w:val="footer"/>
    <w:basedOn w:val="Normal"/>
    <w:link w:val="FooterCh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2714-053C-442A-B78A-162CB421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mld</cp:lastModifiedBy>
  <cp:revision>8</cp:revision>
  <dcterms:created xsi:type="dcterms:W3CDTF">2014-09-04T17:16:00Z</dcterms:created>
  <dcterms:modified xsi:type="dcterms:W3CDTF">2023-09-02T19:05:00Z</dcterms:modified>
</cp:coreProperties>
</file>