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colors2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BBF5">
      <w:pPr>
        <w:tabs>
          <w:tab w:val="right" w:pos="13958"/>
        </w:tabs>
        <w:rPr>
          <w:rFonts w:hint="cs"/>
          <w:rtl/>
        </w:rPr>
      </w:pPr>
      <w:r>
        <w:rPr>
          <w:rFonts w:hint="cs"/>
          <w:rtl/>
        </w:rPr>
        <w:pict>
          <v:group id="_x0000_s1049" o:spid="_x0000_s1049" o:spt="203" style="position:absolute;left:0pt;margin-left:3.1pt;margin-top:0pt;height:91.55pt;width:806.55pt;z-index:251659264;mso-width-relative:page;mso-height-relative:page;" coordorigin="329,326" coordsize="16131,1831">
            <o:lock v:ext="edit"/>
            <v:rect id="_x0000_s1050" o:spid="_x0000_s1050" o:spt="1" style="position:absolute;left:4623;top:1172;height:985;width:7654;" coordsize="21600,21600">
              <v:path/>
              <v:fill focussize="0,0"/>
              <v:stroke weight="2.25pt" dashstyle="dashDot"/>
              <v:imagedata o:title=""/>
              <o:lock v:ext="edit"/>
              <v:textbox>
                <w:txbxContent>
                  <w:p w14:paraId="284CC2E8">
                    <w:r>
                      <w:drawing>
                        <wp:inline distT="0" distB="0" distL="0" distR="0">
                          <wp:extent cx="4618355" cy="522605"/>
                          <wp:effectExtent l="57150" t="17145" r="67945" b="69850"/>
                          <wp:docPr id="15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6" r:lo="rId7" r:qs="rId8" r:cs="rId9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1" o:spid="_x0000_s1051" o:spt="202" type="#_x0000_t202" style="position:absolute;left:6079;top:326;height:871;width:4269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F1A69D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14:paraId="16876D3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o:spid="_x0000_s1052" o:spt="2" style="position:absolute;left:12399;top:428;flip:x;height:1531;width:4061;" fillcolor="#EAF1DD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>
              <v:path/>
              <v:fill type="gradientRadial" on="t" color2="fill lighten(51)" focus="100%" focussize="0f,0f" focusposition="32768f,32768f" method="linear sigma" rotate="t">
                <o:fill type="gradientRadial" v:ext="backwardCompatible"/>
              </v:fill>
              <v:stroke weight="1pt" color="#000000" dashstyle="dashDot"/>
              <v:imagedata o:title=""/>
              <o:lock v:ext="edit"/>
              <v:shadow on="t" type="perspective" color="#7F5F00" opacity="32768f" offset="1pt,2pt" offset2="-3pt,-2pt"/>
              <v:textbox>
                <w:txbxContent>
                  <w:p w14:paraId="43B08B80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مديرية التربية لـولاية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60206F52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مقاطعة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2957D9A5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ابتدائية 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14:paraId="3EB2CC7A"/>
                </w:txbxContent>
              </v:textbox>
            </v:roundrect>
            <v:roundrect id="_x0000_s1053" o:spid="_x0000_s1053" o:spt="2" style="position:absolute;left:329;top:343;flip:x;height:1644;width:4139;" fillcolor="#EAF1DD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>
              <v:path/>
              <v:fill type="gradientRadial" on="t" color2="fill lighten(51)" focus="100%" focussize="0f,0f" focusposition="32768f,32768f" method="linear sigma" rotate="t">
                <o:fill type="gradientRadial" v:ext="backwardCompatible"/>
              </v:fill>
              <v:stroke weight="1pt" color="#000000" dashstyle="dash"/>
              <v:imagedata o:title=""/>
              <o:lock v:ext="edit"/>
              <v:shadow on="t" type="perspective" color="#7F5F00" opacity="32768f" offset="1pt,2pt" offset2="-3pt,-2pt"/>
              <v:textbox>
                <w:txbxContent>
                  <w:p w14:paraId="2D182B8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14:paraId="7C432B6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المستوى: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14:paraId="16D39C6F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الأستاذ(ة) : </w:t>
                    </w:r>
                    <w:r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14:paraId="3E8F674F">
      <w:pPr>
        <w:tabs>
          <w:tab w:val="right" w:pos="13958"/>
        </w:tabs>
        <w:rPr>
          <w:rFonts w:hint="cs"/>
          <w:rtl/>
        </w:rPr>
      </w:pPr>
    </w:p>
    <w:p w14:paraId="2D3BBA71">
      <w:pPr>
        <w:tabs>
          <w:tab w:val="right" w:pos="13958"/>
        </w:tabs>
        <w:rPr>
          <w:rtl/>
        </w:rPr>
      </w:pPr>
      <w:r>
        <w:tab/>
      </w:r>
    </w:p>
    <w:p w14:paraId="4CA53CCA">
      <w:pPr>
        <w:tabs>
          <w:tab w:val="right" w:pos="13958"/>
        </w:tabs>
        <w:rPr>
          <w:rtl/>
        </w:rPr>
      </w:pPr>
    </w:p>
    <w:p w14:paraId="41A1F4D5">
      <w:pPr>
        <w:tabs>
          <w:tab w:val="right" w:pos="13958"/>
        </w:tabs>
        <w:rPr>
          <w:rtl/>
        </w:rPr>
      </w:pPr>
    </w:p>
    <w:p w14:paraId="5A237F9D">
      <w:pPr>
        <w:tabs>
          <w:tab w:val="right" w:pos="13958"/>
        </w:tabs>
        <w:rPr>
          <w:rFonts w:hint="cs"/>
          <w:rtl/>
        </w:rPr>
      </w:pPr>
    </w:p>
    <w:p w14:paraId="423CE301">
      <w:pPr>
        <w:tabs>
          <w:tab w:val="right" w:pos="13958"/>
        </w:tabs>
        <w:rPr>
          <w:rtl/>
        </w:rPr>
      </w:pPr>
    </w:p>
    <w:p w14:paraId="6AE2B4B6">
      <w:pPr>
        <w:tabs>
          <w:tab w:val="right" w:pos="13958"/>
        </w:tabs>
        <w:rPr>
          <w:rtl/>
          <w:lang w:bidi="ar-DZ"/>
        </w:rPr>
      </w:pPr>
    </w:p>
    <w:tbl>
      <w:tblPr>
        <w:tblStyle w:val="7"/>
        <w:tblpPr w:leftFromText="180" w:rightFromText="180" w:vertAnchor="page" w:horzAnchor="margin" w:tblpXSpec="right" w:tblpY="2326"/>
        <w:tblW w:w="16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5"/>
        <w:gridCol w:w="709"/>
        <w:gridCol w:w="144"/>
        <w:gridCol w:w="846"/>
        <w:gridCol w:w="1136"/>
        <w:gridCol w:w="2124"/>
        <w:gridCol w:w="1134"/>
        <w:gridCol w:w="550"/>
        <w:gridCol w:w="863"/>
        <w:gridCol w:w="993"/>
        <w:gridCol w:w="1134"/>
        <w:gridCol w:w="7"/>
        <w:gridCol w:w="1272"/>
        <w:gridCol w:w="1178"/>
        <w:gridCol w:w="1233"/>
        <w:gridCol w:w="580"/>
        <w:gridCol w:w="563"/>
      </w:tblGrid>
      <w:tr w14:paraId="0BBC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801" w:type="dxa"/>
            <w:gridSpan w:val="2"/>
            <w:shd w:val="clear" w:color="auto" w:fill="C2D69B" w:themeFill="accent3" w:themeFillTint="99"/>
            <w:vAlign w:val="center"/>
          </w:tcPr>
          <w:p w14:paraId="69BFD0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4" w:type="dxa"/>
            <w:gridSpan w:val="2"/>
            <w:shd w:val="clear" w:color="auto" w:fill="92CDDC" w:themeFill="accent5" w:themeFillTint="99"/>
            <w:vAlign w:val="center"/>
          </w:tcPr>
          <w:p w14:paraId="5567315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14:paraId="2AB066A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shd w:val="clear" w:color="auto" w:fill="D99594" w:themeFill="accent2" w:themeFillTint="99"/>
            <w:vAlign w:val="center"/>
          </w:tcPr>
          <w:p w14:paraId="0B7C23D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14:paraId="5AD72AB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shd w:val="clear" w:color="auto" w:fill="C6D9F0" w:themeFill="text2" w:themeFillTint="33"/>
            <w:vAlign w:val="center"/>
          </w:tcPr>
          <w:p w14:paraId="6A41D9C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14:paraId="49F9207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5" w:type="dxa"/>
            <w:shd w:val="clear" w:color="auto" w:fill="FABF8F" w:themeFill="accent6" w:themeFillTint="99"/>
            <w:vAlign w:val="center"/>
          </w:tcPr>
          <w:p w14:paraId="5BAC7DB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F58B44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50" w:type="dxa"/>
            <w:shd w:val="clear" w:color="auto" w:fill="DAEEF3" w:themeFill="accent5" w:themeFillTint="33"/>
            <w:vAlign w:val="center"/>
          </w:tcPr>
          <w:p w14:paraId="3FD3424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14:paraId="73A8953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456FB25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7CD83E7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14:paraId="07296E4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9" w:type="dxa"/>
            <w:gridSpan w:val="2"/>
            <w:shd w:val="clear" w:color="auto" w:fill="DAEEF3" w:themeFill="accent5" w:themeFillTint="33"/>
            <w:vAlign w:val="center"/>
          </w:tcPr>
          <w:p w14:paraId="433CBED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14:paraId="3972737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8" w:type="dxa"/>
            <w:shd w:val="clear" w:color="auto" w:fill="DAEEF3" w:themeFill="accent5" w:themeFillTint="33"/>
            <w:vAlign w:val="center"/>
          </w:tcPr>
          <w:p w14:paraId="4A0C022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14:paraId="531273D1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14:paraId="7F6B8D4E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14:paraId="574E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5" w:type="dxa"/>
            <w:tcBorders>
              <w:bottom w:val="single" w:color="auto" w:sz="8" w:space="0"/>
            </w:tcBorders>
            <w:vAlign w:val="center"/>
          </w:tcPr>
          <w:p w14:paraId="4BB4F019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الانسجام ال</w:t>
            </w:r>
            <w:r>
              <w:rPr>
                <w:rFonts w:hint="cs" w:asciiTheme="minorBidi" w:hAnsiTheme="minorBidi"/>
                <w:b/>
                <w:bCs/>
                <w:rtl/>
              </w:rPr>
              <w:t>لو</w:t>
            </w:r>
            <w:r>
              <w:rPr>
                <w:rFonts w:asciiTheme="minorBidi" w:hAnsiTheme="minorBidi"/>
                <w:b/>
                <w:bCs/>
                <w:rtl/>
              </w:rPr>
              <w:t>تي البسيط</w:t>
            </w:r>
          </w:p>
        </w:tc>
        <w:tc>
          <w:tcPr>
            <w:tcW w:w="846" w:type="dxa"/>
            <w:gridSpan w:val="2"/>
            <w:vAlign w:val="center"/>
          </w:tcPr>
          <w:p w14:paraId="3EA8C15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مشاكل البيئة المحلية</w:t>
            </w:r>
          </w:p>
        </w:tc>
        <w:tc>
          <w:tcPr>
            <w:tcW w:w="990" w:type="dxa"/>
            <w:gridSpan w:val="2"/>
            <w:vAlign w:val="center"/>
          </w:tcPr>
          <w:p w14:paraId="4C57826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أتفاوض مع زملائي</w:t>
            </w:r>
          </w:p>
        </w:tc>
        <w:tc>
          <w:tcPr>
            <w:tcW w:w="1136" w:type="dxa"/>
            <w:vAlign w:val="center"/>
          </w:tcPr>
          <w:p w14:paraId="645D0B3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المصباح اليدوي ووظيفته</w:t>
            </w:r>
          </w:p>
        </w:tc>
        <w:tc>
          <w:tcPr>
            <w:tcW w:w="2125" w:type="dxa"/>
            <w:shd w:val="clear" w:color="auto" w:fill="E5DFEC" w:themeFill="accent4" w:themeFillTint="33"/>
            <w:vAlign w:val="center"/>
          </w:tcPr>
          <w:p w14:paraId="0834CF8D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تنظيم وانجاز حساب</w:t>
            </w:r>
          </w:p>
          <w:p w14:paraId="687EE312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الاشكال المركبة(1)</w:t>
            </w:r>
          </w:p>
          <w:p w14:paraId="511A02C7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قياس مدد(2)</w:t>
            </w:r>
          </w:p>
        </w:tc>
        <w:tc>
          <w:tcPr>
            <w:tcW w:w="1134" w:type="dxa"/>
            <w:vAlign w:val="center"/>
          </w:tcPr>
          <w:p w14:paraId="1AB3CE0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من أدعية</w:t>
            </w:r>
          </w:p>
          <w:p w14:paraId="5A2BE1B8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58094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المؤمن</w:t>
            </w:r>
          </w:p>
        </w:tc>
        <w:tc>
          <w:tcPr>
            <w:tcW w:w="7230" w:type="dxa"/>
            <w:gridSpan w:val="8"/>
            <w:shd w:val="clear" w:color="auto" w:fill="FFFFFF" w:themeFill="background1"/>
            <w:vAlign w:val="center"/>
          </w:tcPr>
          <w:p w14:paraId="060EAF08">
            <w:pPr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50F39A53">
            <w:pPr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  <w:tr w14:paraId="3F625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5" w:type="dxa"/>
            <w:tcBorders>
              <w:top w:val="single" w:color="auto" w:sz="8" w:space="0"/>
            </w:tcBorders>
            <w:vAlign w:val="center"/>
          </w:tcPr>
          <w:p w14:paraId="188EAF48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آلة الأوبوا</w:t>
            </w:r>
          </w:p>
        </w:tc>
        <w:tc>
          <w:tcPr>
            <w:tcW w:w="846" w:type="dxa"/>
            <w:gridSpan w:val="2"/>
            <w:vAlign w:val="center"/>
          </w:tcPr>
          <w:p w14:paraId="6B9D943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وضعية إدماجية</w:t>
            </w:r>
          </w:p>
        </w:tc>
        <w:tc>
          <w:tcPr>
            <w:tcW w:w="990" w:type="dxa"/>
            <w:gridSpan w:val="2"/>
            <w:vAlign w:val="center"/>
          </w:tcPr>
          <w:p w14:paraId="1FB2F47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انتخاب مندوب القسم</w:t>
            </w:r>
          </w:p>
        </w:tc>
        <w:tc>
          <w:tcPr>
            <w:tcW w:w="1136" w:type="dxa"/>
            <w:vAlign w:val="center"/>
          </w:tcPr>
          <w:p w14:paraId="0A39F3E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دارة كهربائية بسيطة</w:t>
            </w:r>
          </w:p>
        </w:tc>
        <w:tc>
          <w:tcPr>
            <w:tcW w:w="2125" w:type="dxa"/>
            <w:shd w:val="clear" w:color="auto" w:fill="E5DFEC" w:themeFill="accent4" w:themeFillTint="33"/>
            <w:vAlign w:val="center"/>
          </w:tcPr>
          <w:p w14:paraId="04AEAF48">
            <w:pPr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  <w:t>اجند معرفي+الحصيلة+المعالجة</w:t>
            </w:r>
          </w:p>
          <w:p w14:paraId="0E4B0FE6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القسمة:التجميع</w:t>
            </w:r>
          </w:p>
          <w:p w14:paraId="46BFA8A2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القسمة:التوزيع</w:t>
            </w:r>
          </w:p>
        </w:tc>
        <w:tc>
          <w:tcPr>
            <w:tcW w:w="1134" w:type="dxa"/>
            <w:vAlign w:val="center"/>
          </w:tcPr>
          <w:p w14:paraId="3AF92F6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صلاة العيدين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14:paraId="0350E113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كتابة </w:t>
            </w:r>
            <w:r>
              <w:rPr>
                <w:rFonts w:hint="cs" w:asciiTheme="minorBidi" w:hAnsiTheme="minorBidi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/>
                <w:b/>
                <w:bCs/>
                <w:rtl/>
              </w:rPr>
              <w:t>أسطورة</w:t>
            </w:r>
          </w:p>
        </w:tc>
        <w:tc>
          <w:tcPr>
            <w:tcW w:w="863" w:type="dxa"/>
            <w:vMerge w:val="restart"/>
            <w:vAlign w:val="center"/>
          </w:tcPr>
          <w:p w14:paraId="78C5D66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جدي</w:t>
            </w:r>
          </w:p>
          <w:p w14:paraId="626BC19D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7002C18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بحار </w:t>
            </w:r>
          </w:p>
          <w:p w14:paraId="2D014B37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564771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سندباد</w:t>
            </w:r>
          </w:p>
        </w:tc>
        <w:tc>
          <w:tcPr>
            <w:tcW w:w="993" w:type="dxa"/>
            <w:vMerge w:val="restart"/>
            <w:vAlign w:val="center"/>
          </w:tcPr>
          <w:p w14:paraId="0BB83B2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إنتاج  نص سردي متكاملا</w:t>
            </w:r>
          </w:p>
          <w:p w14:paraId="02C61F3F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95CB76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موظفا  علامات الترقيم </w:t>
            </w:r>
          </w:p>
          <w:p w14:paraId="094F827B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32EF8C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والأدوات المناسبة</w:t>
            </w:r>
          </w:p>
        </w:tc>
        <w:tc>
          <w:tcPr>
            <w:tcW w:w="1134" w:type="dxa"/>
            <w:vAlign w:val="center"/>
          </w:tcPr>
          <w:p w14:paraId="71316B6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التحويل من الماضي </w:t>
            </w:r>
          </w:p>
          <w:p w14:paraId="1FA7C4F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إلى المضارع</w:t>
            </w:r>
          </w:p>
        </w:tc>
        <w:tc>
          <w:tcPr>
            <w:tcW w:w="1279" w:type="dxa"/>
            <w:gridSpan w:val="2"/>
            <w:vAlign w:val="center"/>
          </w:tcPr>
          <w:p w14:paraId="3FEEAF4C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14:paraId="75C4E43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A4B183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التعجبية</w:t>
            </w:r>
          </w:p>
        </w:tc>
        <w:tc>
          <w:tcPr>
            <w:tcW w:w="1178" w:type="dxa"/>
            <w:vAlign w:val="center"/>
          </w:tcPr>
          <w:p w14:paraId="579140D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مع سائق </w:t>
            </w:r>
          </w:p>
          <w:p w14:paraId="6449A26A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A06F43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أجرة ايرلندي</w:t>
            </w:r>
          </w:p>
        </w:tc>
        <w:tc>
          <w:tcPr>
            <w:tcW w:w="1233" w:type="dxa"/>
            <w:vMerge w:val="restart"/>
            <w:vAlign w:val="center"/>
          </w:tcPr>
          <w:p w14:paraId="37CE976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لو، لولا،</w:t>
            </w:r>
          </w:p>
          <w:p w14:paraId="2EAA8964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08DFAF2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التعجب: </w:t>
            </w:r>
          </w:p>
          <w:p w14:paraId="42A2CA2C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F041E1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صيغة ما أفعله </w:t>
            </w:r>
          </w:p>
          <w:p w14:paraId="3463ED58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4A924E0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عالم </w:t>
            </w:r>
            <w:r>
              <w:rPr>
                <w:rFonts w:hint="cs" w:asciiTheme="minorBidi" w:hAnsiTheme="minorBidi"/>
                <w:b/>
                <w:bCs/>
                <w:color w:val="FF0000"/>
                <w:rtl/>
              </w:rPr>
              <w:t>الأسفار</w:t>
            </w:r>
            <w:r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والرحلات 08</w:t>
            </w:r>
          </w:p>
        </w:tc>
        <w:tc>
          <w:tcPr>
            <w:tcW w:w="563" w:type="dxa"/>
            <w:shd w:val="clear" w:color="auto" w:fill="FFC000"/>
            <w:vAlign w:val="center"/>
          </w:tcPr>
          <w:p w14:paraId="20BBC5F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2</w:t>
            </w:r>
          </w:p>
        </w:tc>
      </w:tr>
      <w:tr w14:paraId="3733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65" w:type="dxa"/>
            <w:vMerge w:val="restart"/>
            <w:vAlign w:val="center"/>
          </w:tcPr>
          <w:p w14:paraId="536D9B35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الانسجام ال</w:t>
            </w:r>
            <w:r>
              <w:rPr>
                <w:rFonts w:hint="cs" w:asciiTheme="minorBidi" w:hAnsiTheme="minorBidi"/>
                <w:b/>
                <w:bCs/>
                <w:rtl/>
              </w:rPr>
              <w:t>لو</w:t>
            </w:r>
            <w:r>
              <w:rPr>
                <w:rFonts w:asciiTheme="minorBidi" w:hAnsiTheme="minorBidi"/>
                <w:b/>
                <w:bCs/>
                <w:rtl/>
              </w:rPr>
              <w:t>تي البسيط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14:paraId="1F9ED8D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4D7EBEFE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919EA6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05741B6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مسؤولياتي في القسم</w:t>
            </w:r>
          </w:p>
        </w:tc>
        <w:tc>
          <w:tcPr>
            <w:tcW w:w="1136" w:type="dxa"/>
            <w:vMerge w:val="restart"/>
            <w:vAlign w:val="center"/>
          </w:tcPr>
          <w:p w14:paraId="229F99F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الميزان واستعمالاته</w:t>
            </w:r>
          </w:p>
        </w:tc>
        <w:tc>
          <w:tcPr>
            <w:tcW w:w="2125" w:type="dxa"/>
            <w:vMerge w:val="restart"/>
            <w:shd w:val="clear" w:color="auto" w:fill="E5DFEC" w:themeFill="accent4" w:themeFillTint="33"/>
            <w:vAlign w:val="center"/>
          </w:tcPr>
          <w:p w14:paraId="4BE57DA4">
            <w:pPr>
              <w:shd w:val="clear" w:color="auto" w:fill="E5DFEC" w:themeFill="accent4" w:themeFillTint="33"/>
              <w:spacing w:line="276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shd w:val="clear" w:color="auto" w:fill="B2A1C7" w:themeFill="accent4" w:themeFillTint="99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shd w:val="clear" w:color="auto" w:fill="B2A1C7" w:themeFill="accent4" w:themeFillTint="99"/>
                <w:rtl/>
              </w:rPr>
              <w:t>حل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B2A1C7" w:themeFill="accent4" w:themeFillTint="99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shd w:val="clear" w:color="auto" w:fill="B2A1C7" w:themeFill="accent4" w:themeFillTint="99"/>
                <w:rtl/>
              </w:rPr>
              <w:t>مشكلات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shd w:val="clear" w:color="auto" w:fill="B2A1C7" w:themeFill="accent4" w:themeFillTint="99"/>
                <w:rtl/>
              </w:rPr>
              <w:t>(4)</w:t>
            </w:r>
          </w:p>
          <w:p w14:paraId="02EE438C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الاشكال المركبة(</w:t>
            </w: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02419363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 xml:space="preserve">الحاسبة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271FFE5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نوح عليه السلام</w:t>
            </w:r>
          </w:p>
        </w:tc>
        <w:tc>
          <w:tcPr>
            <w:tcW w:w="550" w:type="dxa"/>
            <w:vMerge w:val="continue"/>
            <w:vAlign w:val="center"/>
          </w:tcPr>
          <w:p w14:paraId="660EA1B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DBB6A4C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7C97CC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CB8A7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الهمزة المتوسطة على الألف</w:t>
            </w:r>
          </w:p>
        </w:tc>
        <w:tc>
          <w:tcPr>
            <w:tcW w:w="1279" w:type="dxa"/>
            <w:gridSpan w:val="2"/>
            <w:tcBorders>
              <w:bottom w:val="nil"/>
            </w:tcBorders>
            <w:vAlign w:val="center"/>
          </w:tcPr>
          <w:p w14:paraId="35A09F4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مراجعة التراكيب النحوية</w:t>
            </w:r>
          </w:p>
        </w:tc>
        <w:tc>
          <w:tcPr>
            <w:tcW w:w="1178" w:type="dxa"/>
            <w:vMerge w:val="restart"/>
            <w:vAlign w:val="center"/>
          </w:tcPr>
          <w:p w14:paraId="1E12BCC5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rtl/>
                <w:lang w:bidi="ar-DZ"/>
              </w:rPr>
              <w:t>أوكوث</w:t>
            </w:r>
          </w:p>
        </w:tc>
        <w:tc>
          <w:tcPr>
            <w:tcW w:w="1233" w:type="dxa"/>
            <w:vMerge w:val="continue"/>
            <w:vAlign w:val="center"/>
          </w:tcPr>
          <w:p w14:paraId="1AF19DEC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continue"/>
            <w:shd w:val="clear" w:color="auto" w:fill="FFFFFF" w:themeFill="background1"/>
            <w:vAlign w:val="center"/>
          </w:tcPr>
          <w:p w14:paraId="70602A6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vMerge w:val="restart"/>
            <w:shd w:val="clear" w:color="auto" w:fill="FFC000"/>
            <w:vAlign w:val="center"/>
          </w:tcPr>
          <w:p w14:paraId="2E3D1F52">
            <w:pPr>
              <w:jc w:val="both"/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3</w:t>
            </w:r>
          </w:p>
        </w:tc>
      </w:tr>
      <w:tr w14:paraId="074A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vMerge w:val="continue"/>
            <w:tcBorders>
              <w:bottom w:val="single" w:color="auto" w:sz="8" w:space="0"/>
            </w:tcBorders>
            <w:vAlign w:val="center"/>
          </w:tcPr>
          <w:p w14:paraId="77CE5B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46" w:type="dxa"/>
            <w:gridSpan w:val="2"/>
            <w:vMerge w:val="continue"/>
            <w:vAlign w:val="center"/>
          </w:tcPr>
          <w:p w14:paraId="2CFC6999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1C16549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6A2D89B8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125" w:type="dxa"/>
            <w:vMerge w:val="continue"/>
            <w:shd w:val="clear" w:color="auto" w:fill="E5DFEC" w:themeFill="accent4" w:themeFillTint="33"/>
            <w:vAlign w:val="center"/>
          </w:tcPr>
          <w:p w14:paraId="1315BAE2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3D6F24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7465323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321600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9FB270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  <w:vAlign w:val="center"/>
          </w:tcPr>
          <w:p w14:paraId="3A64DB22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4C5B9C18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7AA4DA99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389E43B3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575" w:type="dxa"/>
            <w:vMerge w:val="continue"/>
            <w:shd w:val="clear" w:color="auto" w:fill="FFFFFF" w:themeFill="background1"/>
            <w:vAlign w:val="center"/>
          </w:tcPr>
          <w:p w14:paraId="171EF17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vMerge w:val="continue"/>
            <w:shd w:val="clear" w:color="auto" w:fill="FFC000"/>
            <w:vAlign w:val="center"/>
          </w:tcPr>
          <w:p w14:paraId="5D9710C6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7DF5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65" w:type="dxa"/>
            <w:tcBorders>
              <w:top w:val="single" w:color="auto" w:sz="8" w:space="0"/>
            </w:tcBorders>
            <w:vAlign w:val="center"/>
          </w:tcPr>
          <w:p w14:paraId="3026E07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آلة الكمان</w:t>
            </w:r>
          </w:p>
        </w:tc>
        <w:tc>
          <w:tcPr>
            <w:tcW w:w="846" w:type="dxa"/>
            <w:gridSpan w:val="2"/>
            <w:vAlign w:val="center"/>
          </w:tcPr>
          <w:p w14:paraId="4416BD04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3041B04F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BC2C5B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</w:t>
            </w:r>
          </w:p>
        </w:tc>
        <w:tc>
          <w:tcPr>
            <w:tcW w:w="990" w:type="dxa"/>
            <w:gridSpan w:val="2"/>
            <w:vAlign w:val="center"/>
          </w:tcPr>
          <w:p w14:paraId="30D9992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20E0AFEB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9AAF34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1136" w:type="dxa"/>
            <w:vAlign w:val="center"/>
          </w:tcPr>
          <w:p w14:paraId="141BBA8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 قياس كتل باستخدام الميزان دمج </w:t>
            </w:r>
          </w:p>
          <w:p w14:paraId="547010CF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B31F08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125" w:type="dxa"/>
            <w:shd w:val="clear" w:color="auto" w:fill="E5DFEC" w:themeFill="accent4" w:themeFillTint="33"/>
            <w:vAlign w:val="center"/>
          </w:tcPr>
          <w:p w14:paraId="1EDC1371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الاشكال المركبة(3)</w:t>
            </w:r>
          </w:p>
          <w:p w14:paraId="0CA8A898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مشكلات حسابية</w:t>
            </w:r>
          </w:p>
          <w:p w14:paraId="2DE45141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مسائل متنوعة</w:t>
            </w:r>
          </w:p>
          <w:p w14:paraId="35B9B202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القسمة:التجميع</w:t>
            </w:r>
          </w:p>
          <w:p w14:paraId="77C392BF">
            <w:pPr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A43C1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0DA5600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94A9B8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7230" w:type="dxa"/>
            <w:gridSpan w:val="8"/>
            <w:shd w:val="clear" w:color="auto" w:fill="FFFFFF" w:themeFill="background1"/>
            <w:vAlign w:val="center"/>
          </w:tcPr>
          <w:p w14:paraId="2B7A46F4">
            <w:pPr>
              <w:rPr>
                <w:rFonts w:asciiTheme="minorBidi" w:hAnsiTheme="minorBidi"/>
                <w:b/>
                <w:bCs/>
                <w:color w:val="FF0000"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14:paraId="586BBA9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558" w:type="dxa"/>
            <w:shd w:val="clear" w:color="auto" w:fill="FFFFFF" w:themeFill="background1"/>
            <w:vAlign w:val="center"/>
          </w:tcPr>
          <w:p w14:paraId="535C024E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  <w:tr w14:paraId="0A06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26" w:type="dxa"/>
            <w:gridSpan w:val="16"/>
            <w:shd w:val="clear" w:color="auto" w:fill="D6EDBD"/>
            <w:vAlign w:val="center"/>
          </w:tcPr>
          <w:p w14:paraId="08843C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ت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ق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ــــــ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وي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م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      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ال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ف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ص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ــــ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ل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     الثالث</w:t>
            </w:r>
          </w:p>
        </w:tc>
        <w:tc>
          <w:tcPr>
            <w:tcW w:w="580" w:type="dxa"/>
            <w:shd w:val="clear" w:color="auto" w:fill="00FF00"/>
            <w:vAlign w:val="center"/>
          </w:tcPr>
          <w:p w14:paraId="3D273748">
            <w:pPr>
              <w:shd w:val="clear" w:color="auto" w:fill="00FF0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58" w:type="dxa"/>
            <w:shd w:val="clear" w:color="auto" w:fill="00FF00"/>
            <w:vAlign w:val="center"/>
          </w:tcPr>
          <w:p w14:paraId="2E154D65">
            <w:pPr>
              <w:shd w:val="clear" w:color="auto" w:fill="00FF0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4</w:t>
            </w:r>
          </w:p>
        </w:tc>
      </w:tr>
    </w:tbl>
    <w:p w14:paraId="4CA70CAE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 (ة): </w:t>
      </w:r>
    </w:p>
    <w:p w14:paraId="113759A1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7EBF4963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08A8FD12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7B70C175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rtl/>
        </w:rPr>
        <w:pict>
          <v:group id="_x0000_s1054" o:spid="_x0000_s1054" o:spt="203" style="position:absolute;left:0pt;margin-left:3.1pt;margin-top:-2.15pt;height:91.55pt;width:806.55pt;z-index:251661312;mso-width-relative:page;mso-height-relative:page;" coordorigin="329,326" coordsize="16131,1831">
            <o:lock v:ext="edit"/>
            <v:rect id="_x0000_s1055" o:spid="_x0000_s1055" o:spt="1" style="position:absolute;left:4623;top:1172;height:985;width:7654;" coordsize="21600,21600">
              <v:path/>
              <v:fill focussize="0,0"/>
              <v:stroke weight="2.25pt" dashstyle="dashDot"/>
              <v:imagedata o:title=""/>
              <o:lock v:ext="edit"/>
              <v:textbox>
                <w:txbxContent>
                  <w:p w14:paraId="546A0F0F">
                    <w:r>
                      <w:drawing>
                        <wp:inline distT="0" distB="0" distL="0" distR="0">
                          <wp:extent cx="4618355" cy="522605"/>
                          <wp:effectExtent l="57150" t="17145" r="67945" b="6985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1" r:lo="rId12" r:qs="rId13" r:cs="rId14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6" o:spid="_x0000_s1056" o:spt="202" type="#_x0000_t202" style="position:absolute;left:6079;top:326;height:871;width:4269;" filled="f" stroked="f" coordsize="21600,21600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1B8F4F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14:paraId="5E7739E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7" o:spid="_x0000_s1057" o:spt="2" style="position:absolute;left:12399;top:428;flip:x;height:1531;width:4061;" fillcolor="#EAF1DD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>
              <v:path/>
              <v:fill type="gradientRadial" on="t" color2="fill lighten(51)" focus="100%" focussize="0f,0f" focusposition="32768f,32768f" method="linear sigma" rotate="t">
                <o:fill type="gradientRadial" v:ext="backwardCompatible"/>
              </v:fill>
              <v:stroke weight="1pt" color="#000000" dashstyle="dashDot"/>
              <v:imagedata o:title=""/>
              <o:lock v:ext="edit"/>
              <v:shadow on="t" type="perspective" color="#7F5F00" opacity="32768f" offset="1pt,2pt" offset2="-3pt,-2pt"/>
              <v:textbox>
                <w:txbxContent>
                  <w:p w14:paraId="25F4320B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مديرية التربية لـولاية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2328AAA9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مقاطعة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14:paraId="6AC313B7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ابتدائية  :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14:paraId="146CF378"/>
                </w:txbxContent>
              </v:textbox>
            </v:roundrect>
            <v:roundrect id="_x0000_s1058" o:spid="_x0000_s1058" o:spt="2" style="position:absolute;left:329;top:343;flip:x;height:1644;width:4139;" fillcolor="#EAF1DD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>
              <v:path/>
              <v:fill type="gradientRadial" on="t" color2="fill lighten(51)" focus="100%" focussize="0f,0f" focusposition="32768f,32768f" method="linear sigma" rotate="t">
                <o:fill type="gradientRadial" v:ext="backwardCompatible"/>
              </v:fill>
              <v:stroke weight="1pt" color="#000000" dashstyle="dash"/>
              <v:imagedata o:title=""/>
              <o:lock v:ext="edit"/>
              <v:shadow on="t" type="perspective" color="#7F5F00" opacity="32768f" offset="1pt,2pt" offset2="-3pt,-2pt"/>
              <v:textbox>
                <w:txbxContent>
                  <w:p w14:paraId="472A04D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14:paraId="18C666B0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المستوى: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14:paraId="4DC65C8E">
                    <w:pPr>
                      <w:spacing w:after="120"/>
                      <w:rPr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الأستاذ(ة) : </w:t>
                    </w:r>
                    <w:r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14:paraId="2EC19C60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20269B83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580F41CA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14:paraId="17AC4A53">
      <w:pPr>
        <w:tabs>
          <w:tab w:val="right" w:pos="13958"/>
        </w:tabs>
        <w:rPr>
          <w:rFonts w:hint="cs"/>
          <w:rtl/>
        </w:rPr>
      </w:pPr>
    </w:p>
    <w:p w14:paraId="7A92B96E">
      <w:pPr>
        <w:tabs>
          <w:tab w:val="right" w:pos="13958"/>
        </w:tabs>
        <w:rPr>
          <w:rFonts w:hint="cs"/>
          <w:rtl/>
        </w:rPr>
      </w:pPr>
    </w:p>
    <w:p w14:paraId="5C71DB13">
      <w:pPr>
        <w:tabs>
          <w:tab w:val="right" w:pos="13958"/>
        </w:tabs>
        <w:rPr>
          <w:rtl/>
          <w:lang w:bidi="ar-DZ"/>
        </w:rPr>
      </w:pPr>
      <w:r>
        <w:tab/>
      </w:r>
    </w:p>
    <w:tbl>
      <w:tblPr>
        <w:tblStyle w:val="7"/>
        <w:tblpPr w:leftFromText="180" w:rightFromText="180" w:vertAnchor="page" w:horzAnchor="margin" w:tblpXSpec="right" w:tblpY="2326"/>
        <w:tblW w:w="16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5"/>
        <w:gridCol w:w="709"/>
        <w:gridCol w:w="144"/>
        <w:gridCol w:w="846"/>
        <w:gridCol w:w="1136"/>
        <w:gridCol w:w="2124"/>
        <w:gridCol w:w="1134"/>
        <w:gridCol w:w="550"/>
        <w:gridCol w:w="863"/>
        <w:gridCol w:w="993"/>
        <w:gridCol w:w="1134"/>
        <w:gridCol w:w="7"/>
        <w:gridCol w:w="1272"/>
        <w:gridCol w:w="1178"/>
        <w:gridCol w:w="1233"/>
        <w:gridCol w:w="580"/>
        <w:gridCol w:w="563"/>
      </w:tblGrid>
      <w:tr w14:paraId="3AD2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798" w:type="dxa"/>
            <w:gridSpan w:val="2"/>
            <w:shd w:val="clear" w:color="auto" w:fill="C2D69B" w:themeFill="accent3" w:themeFillTint="99"/>
            <w:vAlign w:val="center"/>
          </w:tcPr>
          <w:p w14:paraId="584B5F7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3" w:type="dxa"/>
            <w:gridSpan w:val="2"/>
            <w:shd w:val="clear" w:color="auto" w:fill="92CDDC" w:themeFill="accent5" w:themeFillTint="99"/>
            <w:vAlign w:val="center"/>
          </w:tcPr>
          <w:p w14:paraId="3AE694D4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14:paraId="0E00E8B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shd w:val="clear" w:color="auto" w:fill="D99594" w:themeFill="accent2" w:themeFillTint="99"/>
            <w:vAlign w:val="center"/>
          </w:tcPr>
          <w:p w14:paraId="17D210B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14:paraId="18E7639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shd w:val="clear" w:color="auto" w:fill="C6D9F0" w:themeFill="text2" w:themeFillTint="33"/>
            <w:vAlign w:val="center"/>
          </w:tcPr>
          <w:p w14:paraId="5C6B26B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14:paraId="16E62F47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4" w:type="dxa"/>
            <w:shd w:val="clear" w:color="auto" w:fill="FABF8F" w:themeFill="accent6" w:themeFillTint="99"/>
            <w:vAlign w:val="center"/>
          </w:tcPr>
          <w:p w14:paraId="3F96A6A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12BC992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50" w:type="dxa"/>
            <w:shd w:val="clear" w:color="auto" w:fill="DAEEF3" w:themeFill="accent5" w:themeFillTint="33"/>
            <w:vAlign w:val="center"/>
          </w:tcPr>
          <w:p w14:paraId="733DEFE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14:paraId="26B6549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28B0F62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6DECF67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14:paraId="7C70287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9" w:type="dxa"/>
            <w:gridSpan w:val="2"/>
            <w:shd w:val="clear" w:color="auto" w:fill="DAEEF3" w:themeFill="accent5" w:themeFillTint="33"/>
            <w:vAlign w:val="center"/>
          </w:tcPr>
          <w:p w14:paraId="008D315D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14:paraId="32228B7D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8" w:type="dxa"/>
            <w:shd w:val="clear" w:color="auto" w:fill="DAEEF3" w:themeFill="accent5" w:themeFillTint="33"/>
            <w:vAlign w:val="center"/>
          </w:tcPr>
          <w:p w14:paraId="5F68F02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13" w:type="dxa"/>
            <w:gridSpan w:val="2"/>
            <w:shd w:val="clear" w:color="auto" w:fill="DAEEF3" w:themeFill="accent5" w:themeFillTint="33"/>
            <w:vAlign w:val="center"/>
          </w:tcPr>
          <w:p w14:paraId="07363D01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14:paraId="0E9917B9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14:paraId="56BD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63" w:type="dxa"/>
            <w:tcBorders>
              <w:top w:val="single" w:color="auto" w:sz="8" w:space="0"/>
            </w:tcBorders>
            <w:vAlign w:val="center"/>
          </w:tcPr>
          <w:p w14:paraId="3A0A6B10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آلة الأوبوا</w:t>
            </w:r>
          </w:p>
        </w:tc>
        <w:tc>
          <w:tcPr>
            <w:tcW w:w="844" w:type="dxa"/>
            <w:gridSpan w:val="2"/>
            <w:vAlign w:val="center"/>
          </w:tcPr>
          <w:p w14:paraId="72986BD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وضعية إدماجية</w:t>
            </w:r>
          </w:p>
        </w:tc>
        <w:tc>
          <w:tcPr>
            <w:tcW w:w="990" w:type="dxa"/>
            <w:gridSpan w:val="2"/>
            <w:vAlign w:val="center"/>
          </w:tcPr>
          <w:p w14:paraId="06A587A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انتخاب مندوب القسم</w:t>
            </w:r>
          </w:p>
        </w:tc>
        <w:tc>
          <w:tcPr>
            <w:tcW w:w="1136" w:type="dxa"/>
            <w:vAlign w:val="center"/>
          </w:tcPr>
          <w:p w14:paraId="7ABF2124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دارة كهربائية بسيطة</w:t>
            </w:r>
          </w:p>
        </w:tc>
        <w:tc>
          <w:tcPr>
            <w:tcW w:w="2124" w:type="dxa"/>
            <w:shd w:val="clear" w:color="auto" w:fill="E5DFEC" w:themeFill="accent4" w:themeFillTint="33"/>
            <w:vAlign w:val="center"/>
          </w:tcPr>
          <w:p w14:paraId="3C3E70CC">
            <w:pPr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اجند معرفي+الحصيلة+المعالجة</w:t>
            </w:r>
          </w:p>
          <w:p w14:paraId="71495D5A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القسمة:التجميع</w:t>
            </w:r>
          </w:p>
          <w:p w14:paraId="6C8B6386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القسمة:التوزيع</w:t>
            </w:r>
          </w:p>
        </w:tc>
        <w:tc>
          <w:tcPr>
            <w:tcW w:w="1134" w:type="dxa"/>
            <w:vAlign w:val="center"/>
          </w:tcPr>
          <w:p w14:paraId="4B9E7AC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صلاة العيدين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14:paraId="20E62139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كتابة </w:t>
            </w:r>
            <w:r>
              <w:rPr>
                <w:rFonts w:hint="cs" w:asciiTheme="minorBidi" w:hAnsiTheme="minorBidi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/>
                <w:b/>
                <w:bCs/>
                <w:rtl/>
              </w:rPr>
              <w:t>أسطورة</w:t>
            </w:r>
          </w:p>
        </w:tc>
        <w:tc>
          <w:tcPr>
            <w:tcW w:w="863" w:type="dxa"/>
            <w:vMerge w:val="restart"/>
            <w:vAlign w:val="center"/>
          </w:tcPr>
          <w:p w14:paraId="70CBCD9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جدي</w:t>
            </w:r>
          </w:p>
          <w:p w14:paraId="4C37288F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ABF963F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بحار </w:t>
            </w:r>
          </w:p>
          <w:p w14:paraId="7102F46B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705D5BE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سندباد</w:t>
            </w:r>
          </w:p>
        </w:tc>
        <w:tc>
          <w:tcPr>
            <w:tcW w:w="993" w:type="dxa"/>
            <w:vMerge w:val="restart"/>
            <w:vAlign w:val="center"/>
          </w:tcPr>
          <w:p w14:paraId="51E9F5C2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إنتاج  نص سردي متكاملا</w:t>
            </w:r>
          </w:p>
          <w:p w14:paraId="0E6FB02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4F3BC6E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موظفا  علامات الترقيم </w:t>
            </w:r>
          </w:p>
          <w:p w14:paraId="081C391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299313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والأدوات المناسبة</w:t>
            </w:r>
          </w:p>
        </w:tc>
        <w:tc>
          <w:tcPr>
            <w:tcW w:w="1134" w:type="dxa"/>
            <w:vAlign w:val="center"/>
          </w:tcPr>
          <w:p w14:paraId="662511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التحويل من الماضي </w:t>
            </w:r>
          </w:p>
          <w:p w14:paraId="2F8089C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إلى المضارع</w:t>
            </w:r>
          </w:p>
        </w:tc>
        <w:tc>
          <w:tcPr>
            <w:tcW w:w="1279" w:type="dxa"/>
            <w:gridSpan w:val="2"/>
            <w:vAlign w:val="center"/>
          </w:tcPr>
          <w:p w14:paraId="7B2A43E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14:paraId="5F2543E7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98F8E6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التعجبية</w:t>
            </w:r>
          </w:p>
        </w:tc>
        <w:tc>
          <w:tcPr>
            <w:tcW w:w="1178" w:type="dxa"/>
            <w:vAlign w:val="center"/>
          </w:tcPr>
          <w:p w14:paraId="43FF37E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مع سائق </w:t>
            </w:r>
          </w:p>
          <w:p w14:paraId="5C697DC9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D804E40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أجرة ايرلندي</w:t>
            </w:r>
          </w:p>
        </w:tc>
        <w:tc>
          <w:tcPr>
            <w:tcW w:w="1233" w:type="dxa"/>
            <w:vMerge w:val="restart"/>
            <w:vAlign w:val="center"/>
          </w:tcPr>
          <w:p w14:paraId="0E03257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لو، لولا،</w:t>
            </w:r>
          </w:p>
          <w:p w14:paraId="654B091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3D27FC20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التعجب: </w:t>
            </w:r>
          </w:p>
          <w:p w14:paraId="3EC9ED61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DE168A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صيغة ما أفعله </w:t>
            </w:r>
          </w:p>
          <w:p w14:paraId="1D768D48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0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C1EF0D4">
            <w:pPr>
              <w:ind w:left="113" w:right="113"/>
              <w:rPr>
                <w:rFonts w:asciiTheme="minorBidi" w:hAnsiTheme="minorBidi"/>
                <w:b/>
                <w:bCs/>
                <w:color w:val="FF0000"/>
              </w:rPr>
            </w:pPr>
            <w:r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عالم </w:t>
            </w:r>
            <w:r>
              <w:rPr>
                <w:rFonts w:hint="cs" w:asciiTheme="minorBidi" w:hAnsiTheme="minorBidi"/>
                <w:b/>
                <w:bCs/>
                <w:color w:val="FF0000"/>
                <w:rtl/>
              </w:rPr>
              <w:t>الأسفار</w:t>
            </w:r>
            <w:r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والرحلات 08</w:t>
            </w:r>
          </w:p>
        </w:tc>
        <w:tc>
          <w:tcPr>
            <w:tcW w:w="563" w:type="dxa"/>
            <w:shd w:val="clear" w:color="auto" w:fill="FFC000"/>
            <w:vAlign w:val="center"/>
          </w:tcPr>
          <w:p w14:paraId="2EE313EE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1</w:t>
            </w:r>
          </w:p>
        </w:tc>
      </w:tr>
      <w:bookmarkEnd w:id="0"/>
      <w:tr w14:paraId="5412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663" w:type="dxa"/>
            <w:vMerge w:val="restart"/>
            <w:vAlign w:val="center"/>
          </w:tcPr>
          <w:p w14:paraId="52097F05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الانسجام ال</w:t>
            </w:r>
            <w:r>
              <w:rPr>
                <w:rFonts w:hint="cs" w:asciiTheme="minorBidi" w:hAnsiTheme="minorBidi"/>
                <w:b/>
                <w:bCs/>
                <w:rtl/>
              </w:rPr>
              <w:t>لو</w:t>
            </w:r>
            <w:r>
              <w:rPr>
                <w:rFonts w:asciiTheme="minorBidi" w:hAnsiTheme="minorBidi"/>
                <w:b/>
                <w:bCs/>
                <w:rtl/>
              </w:rPr>
              <w:t>تي البسيط</w:t>
            </w:r>
          </w:p>
        </w:tc>
        <w:tc>
          <w:tcPr>
            <w:tcW w:w="844" w:type="dxa"/>
            <w:gridSpan w:val="2"/>
            <w:vMerge w:val="restart"/>
            <w:vAlign w:val="center"/>
          </w:tcPr>
          <w:p w14:paraId="1F8E3FF4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56C7FF14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0539F0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14:paraId="10DCF219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مسؤولياتي في القسم</w:t>
            </w:r>
          </w:p>
        </w:tc>
        <w:tc>
          <w:tcPr>
            <w:tcW w:w="1136" w:type="dxa"/>
            <w:vMerge w:val="restart"/>
            <w:vAlign w:val="center"/>
          </w:tcPr>
          <w:p w14:paraId="4E37BE4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الميزان واستعمالاته</w:t>
            </w:r>
          </w:p>
        </w:tc>
        <w:tc>
          <w:tcPr>
            <w:tcW w:w="2124" w:type="dxa"/>
            <w:vMerge w:val="restart"/>
            <w:shd w:val="clear" w:color="auto" w:fill="E5DFEC" w:themeFill="accent4" w:themeFillTint="33"/>
            <w:vAlign w:val="center"/>
          </w:tcPr>
          <w:p w14:paraId="7D6AA578">
            <w:pPr>
              <w:shd w:val="clear" w:color="auto" w:fill="E5DFEC" w:themeFill="accent4" w:themeFillTint="33"/>
              <w:spacing w:line="360" w:lineRule="auto"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shd w:val="clear" w:color="auto" w:fill="B2A1C7" w:themeFill="accent4" w:themeFillTint="99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highlight w:val="yellow"/>
                <w:shd w:val="clear" w:color="auto" w:fill="B2A1C7" w:themeFill="accent4" w:themeFillTint="99"/>
                <w:rtl/>
              </w:rPr>
              <w:t>حل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shd w:val="clear" w:color="auto" w:fill="B2A1C7" w:themeFill="accent4" w:themeFillTint="99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highlight w:val="yellow"/>
                <w:shd w:val="clear" w:color="auto" w:fill="B2A1C7" w:themeFill="accent4" w:themeFillTint="99"/>
                <w:rtl/>
              </w:rPr>
              <w:t>مشكلات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shd w:val="clear" w:color="auto" w:fill="B2A1C7" w:themeFill="accent4" w:themeFillTint="99"/>
                <w:rtl/>
              </w:rPr>
              <w:t>(4)</w:t>
            </w:r>
          </w:p>
          <w:p w14:paraId="497CD938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الاشكال المركبة(</w:t>
            </w: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3256D3D6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 xml:space="preserve">الحاسبة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 w:asciiTheme="minorBidi" w:hAnsiTheme="minorBidi"/>
                <w:b/>
                <w:bCs/>
                <w:sz w:val="24"/>
                <w:szCs w:val="24"/>
                <w:rtl/>
              </w:rPr>
              <w:t>2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14:paraId="59320AF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نوح عليه السلام</w:t>
            </w:r>
          </w:p>
        </w:tc>
        <w:tc>
          <w:tcPr>
            <w:tcW w:w="550" w:type="dxa"/>
            <w:vMerge w:val="continue"/>
            <w:vAlign w:val="center"/>
          </w:tcPr>
          <w:p w14:paraId="1AB7173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453F5E06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9F80BA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20C381C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الهمزة المتوسطة على الألف</w:t>
            </w:r>
          </w:p>
        </w:tc>
        <w:tc>
          <w:tcPr>
            <w:tcW w:w="1279" w:type="dxa"/>
            <w:gridSpan w:val="2"/>
            <w:tcBorders>
              <w:bottom w:val="nil"/>
            </w:tcBorders>
            <w:vAlign w:val="center"/>
          </w:tcPr>
          <w:p w14:paraId="7D7886A6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مراجعة التراكيب النحوية</w:t>
            </w:r>
          </w:p>
        </w:tc>
        <w:tc>
          <w:tcPr>
            <w:tcW w:w="1178" w:type="dxa"/>
            <w:vMerge w:val="restart"/>
            <w:vAlign w:val="center"/>
          </w:tcPr>
          <w:p w14:paraId="78B09D8D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rtl/>
                <w:lang w:bidi="ar-DZ"/>
              </w:rPr>
              <w:t>أوكوث</w:t>
            </w:r>
          </w:p>
        </w:tc>
        <w:tc>
          <w:tcPr>
            <w:tcW w:w="1233" w:type="dxa"/>
            <w:vMerge w:val="continue"/>
            <w:vAlign w:val="center"/>
          </w:tcPr>
          <w:p w14:paraId="072438A9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80" w:type="dxa"/>
            <w:vMerge w:val="continue"/>
            <w:shd w:val="clear" w:color="auto" w:fill="FFFFFF" w:themeFill="background1"/>
            <w:vAlign w:val="center"/>
          </w:tcPr>
          <w:p w14:paraId="3913B23D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vMerge w:val="restart"/>
            <w:shd w:val="clear" w:color="auto" w:fill="FFC000"/>
            <w:vAlign w:val="center"/>
          </w:tcPr>
          <w:p w14:paraId="000C7C67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3</w:t>
            </w:r>
          </w:p>
        </w:tc>
      </w:tr>
      <w:tr w14:paraId="18BF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3" w:type="dxa"/>
            <w:vMerge w:val="continue"/>
            <w:tcBorders>
              <w:bottom w:val="single" w:color="auto" w:sz="8" w:space="0"/>
            </w:tcBorders>
            <w:vAlign w:val="center"/>
          </w:tcPr>
          <w:p w14:paraId="321B0DA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44" w:type="dxa"/>
            <w:gridSpan w:val="2"/>
            <w:vMerge w:val="continue"/>
            <w:vAlign w:val="center"/>
          </w:tcPr>
          <w:p w14:paraId="5290E84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0" w:type="dxa"/>
            <w:gridSpan w:val="2"/>
            <w:vMerge w:val="continue"/>
            <w:vAlign w:val="center"/>
          </w:tcPr>
          <w:p w14:paraId="362D94B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6" w:type="dxa"/>
            <w:vMerge w:val="continue"/>
            <w:vAlign w:val="center"/>
          </w:tcPr>
          <w:p w14:paraId="007DE6D2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124" w:type="dxa"/>
            <w:vMerge w:val="continue"/>
            <w:shd w:val="clear" w:color="auto" w:fill="E5DFEC" w:themeFill="accent4" w:themeFillTint="33"/>
            <w:vAlign w:val="center"/>
          </w:tcPr>
          <w:p w14:paraId="7090C291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890EC29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50" w:type="dxa"/>
            <w:vMerge w:val="continue"/>
            <w:vAlign w:val="center"/>
          </w:tcPr>
          <w:p w14:paraId="14C79969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 w:val="continue"/>
            <w:vAlign w:val="center"/>
          </w:tcPr>
          <w:p w14:paraId="61BA740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5BFC88D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41" w:type="dxa"/>
            <w:gridSpan w:val="2"/>
            <w:tcBorders>
              <w:top w:val="nil"/>
            </w:tcBorders>
            <w:vAlign w:val="center"/>
          </w:tcPr>
          <w:p w14:paraId="0C1967BC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272" w:type="dxa"/>
            <w:tcBorders>
              <w:top w:val="nil"/>
            </w:tcBorders>
            <w:vAlign w:val="center"/>
          </w:tcPr>
          <w:p w14:paraId="2B4AEEA6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178" w:type="dxa"/>
            <w:vMerge w:val="continue"/>
            <w:vAlign w:val="center"/>
          </w:tcPr>
          <w:p w14:paraId="44218FB8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41F7612A">
            <w:pPr>
              <w:rPr>
                <w:rFonts w:asciiTheme="minorBidi" w:hAnsiTheme="minorBidi"/>
                <w:b/>
                <w:bCs/>
                <w:color w:val="0070C0"/>
                <w:sz w:val="30"/>
                <w:szCs w:val="30"/>
              </w:rPr>
            </w:pPr>
          </w:p>
        </w:tc>
        <w:tc>
          <w:tcPr>
            <w:tcW w:w="580" w:type="dxa"/>
            <w:vMerge w:val="continue"/>
            <w:shd w:val="clear" w:color="auto" w:fill="FFFFFF" w:themeFill="background1"/>
            <w:vAlign w:val="center"/>
          </w:tcPr>
          <w:p w14:paraId="5E966F5D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vMerge w:val="continue"/>
            <w:shd w:val="clear" w:color="auto" w:fill="FFC000"/>
            <w:vAlign w:val="center"/>
          </w:tcPr>
          <w:p w14:paraId="391EB13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14:paraId="63D7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63" w:type="dxa"/>
            <w:tcBorders>
              <w:top w:val="single" w:color="auto" w:sz="8" w:space="0"/>
            </w:tcBorders>
            <w:vAlign w:val="center"/>
          </w:tcPr>
          <w:p w14:paraId="1E340992">
            <w:pPr>
              <w:rPr>
                <w:rFonts w:asciiTheme="minorBidi" w:hAnsiTheme="minorBidi"/>
                <w:b/>
                <w:bCs/>
              </w:rPr>
            </w:pPr>
            <w:bookmarkStart w:id="1" w:name="_GoBack" w:colFirst="4" w:colLast="4"/>
            <w:r>
              <w:rPr>
                <w:rFonts w:asciiTheme="minorBidi" w:hAnsiTheme="minorBidi"/>
                <w:b/>
                <w:bCs/>
                <w:rtl/>
              </w:rPr>
              <w:t>آلة الكمان</w:t>
            </w:r>
          </w:p>
        </w:tc>
        <w:tc>
          <w:tcPr>
            <w:tcW w:w="844" w:type="dxa"/>
            <w:gridSpan w:val="2"/>
            <w:vAlign w:val="center"/>
          </w:tcPr>
          <w:p w14:paraId="2B18B77B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5FC10102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0A92BED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</w:t>
            </w:r>
          </w:p>
        </w:tc>
        <w:tc>
          <w:tcPr>
            <w:tcW w:w="990" w:type="dxa"/>
            <w:gridSpan w:val="2"/>
            <w:vAlign w:val="center"/>
          </w:tcPr>
          <w:p w14:paraId="3E4E51A4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208F6A30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787AB1B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1136" w:type="dxa"/>
            <w:vAlign w:val="center"/>
          </w:tcPr>
          <w:p w14:paraId="4F6A547F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 قياس كتل باستخدام الميزان دمج </w:t>
            </w:r>
          </w:p>
          <w:p w14:paraId="1F62E073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5B789478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124" w:type="dxa"/>
            <w:shd w:val="clear" w:color="auto" w:fill="E5DFEC" w:themeFill="accent4" w:themeFillTint="33"/>
            <w:vAlign w:val="center"/>
          </w:tcPr>
          <w:p w14:paraId="7BB4BC96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الاشكال المركبة(3)</w:t>
            </w:r>
          </w:p>
          <w:p w14:paraId="3F50E24D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مشكلات حسابية</w:t>
            </w:r>
          </w:p>
          <w:p w14:paraId="131600FE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مسائل متنوعة</w:t>
            </w:r>
          </w:p>
          <w:p w14:paraId="5B18109A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القسمة:التجميع</w:t>
            </w:r>
          </w:p>
          <w:p w14:paraId="07BED1DC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466348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14:paraId="629267D3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19832C2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7230" w:type="dxa"/>
            <w:gridSpan w:val="8"/>
            <w:shd w:val="clear" w:color="auto" w:fill="FFFFFF" w:themeFill="background1"/>
            <w:vAlign w:val="center"/>
          </w:tcPr>
          <w:p w14:paraId="28B3CA6D">
            <w:pPr>
              <w:rPr>
                <w:rFonts w:asciiTheme="minorBidi" w:hAnsiTheme="minorBidi"/>
                <w:b/>
                <w:bCs/>
                <w:color w:val="FF0000"/>
                <w:highlight w:val="yellow"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14:paraId="59E43A6F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BD15F52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>
              <w:rPr>
                <w:rFonts w:asciiTheme="minorBidi" w:hAnsiTheme="minorBidi"/>
                <w:b/>
                <w:bCs/>
                <w:color w:val="FF0000"/>
                <w:highlight w:val="yellow"/>
              </w:rPr>
              <w:t>1/2</w:t>
            </w:r>
          </w:p>
        </w:tc>
      </w:tr>
      <w:tr w14:paraId="128E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5121" w:type="dxa"/>
            <w:gridSpan w:val="16"/>
            <w:shd w:val="clear" w:color="auto" w:fill="D6EDBD"/>
            <w:vAlign w:val="center"/>
          </w:tcPr>
          <w:p w14:paraId="341875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lang w:bidi="ar-DZ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ت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ق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ــــــ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وي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م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      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ال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ف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ص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ــــ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>ل</w:t>
            </w:r>
            <w:r>
              <w:rPr>
                <w:rFonts w:hint="cs" w:asciiTheme="minorBidi" w:hAnsiTheme="minorBidi"/>
                <w:b/>
                <w:bCs/>
                <w:color w:val="000000" w:themeColor="text1"/>
                <w:sz w:val="48"/>
                <w:szCs w:val="48"/>
                <w:shd w:val="clear" w:color="auto" w:fill="D6EDBD"/>
                <w:rtl/>
              </w:rPr>
              <w:t xml:space="preserve">      الثالث</w:t>
            </w:r>
          </w:p>
        </w:tc>
        <w:tc>
          <w:tcPr>
            <w:tcW w:w="580" w:type="dxa"/>
            <w:shd w:val="clear" w:color="auto" w:fill="00FF00"/>
            <w:vAlign w:val="center"/>
          </w:tcPr>
          <w:p w14:paraId="5A56AE69">
            <w:pPr>
              <w:shd w:val="clear" w:color="auto" w:fill="00FF00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00FF00"/>
            <w:vAlign w:val="center"/>
          </w:tcPr>
          <w:p w14:paraId="6471CA7E">
            <w:pPr>
              <w:shd w:val="clear" w:color="auto" w:fill="00FF0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hint="cs" w:asciiTheme="minorBidi" w:hAnsiTheme="minorBidi"/>
                <w:b/>
                <w:bCs/>
                <w:rtl/>
              </w:rPr>
              <w:t>4</w:t>
            </w:r>
          </w:p>
        </w:tc>
      </w:tr>
    </w:tbl>
    <w:p w14:paraId="5FD9F34C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 (ة): </w:t>
      </w:r>
    </w:p>
    <w:p w14:paraId="3D82036E">
      <w:pPr>
        <w:bidi/>
        <w:rPr>
          <w:b/>
          <w:bCs/>
          <w:color w:val="000000" w:themeColor="text1"/>
          <w:sz w:val="36"/>
          <w:szCs w:val="36"/>
          <w:lang w:bidi="ar-DZ"/>
        </w:rPr>
      </w:pPr>
    </w:p>
    <w:sectPr>
      <w:headerReference r:id="rId4" w:type="first"/>
      <w:headerReference r:id="rId3" w:type="even"/>
      <w:pgSz w:w="16838" w:h="11906" w:orient="landscape"/>
      <w:pgMar w:top="284" w:right="284" w:bottom="284" w:left="284" w:header="284" w:footer="29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53079">
    <w:pPr>
      <w:pStyle w:val="5"/>
    </w:pPr>
    <w:r>
      <w:pict>
        <v:shape id="PowerPlusWaterMarkObject6131011" o:spid="_x0000_s2050" o:spt="136" type="#_x0000_t136" style="position:absolute;left:0pt;height:344.7pt;width:344.7pt;mso-position-horizontal:center;mso-position-horizontal-relative:margin;mso-position-vertical:center;mso-position-vertical-relative:margin;rotation:20643840f;z-index:-251654144;mso-width-relative:page;mso-height-relative:page;" fillcolor="#E5B8B7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المعين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F1AA7">
    <w:pPr>
      <w:pStyle w:val="5"/>
    </w:pPr>
    <w:r>
      <w:pict>
        <v:shape id="PowerPlusWaterMarkObject6131010" o:spid="_x0000_s2049" o:spt="136" type="#_x0000_t136" style="position:absolute;left:0pt;height:344.7pt;width:344.7pt;mso-position-horizontal:center;mso-position-horizontal-relative:margin;mso-position-vertical:center;mso-position-vertical-relative:margin;rotation:20643840f;z-index:-251656192;mso-width-relative:page;mso-height-relative:page;" fillcolor="#E5B8B7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المعين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52CE1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3B8"/>
    <w:rsid w:val="00480091"/>
    <w:rsid w:val="00485B75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46AEE"/>
    <w:rsid w:val="00552032"/>
    <w:rsid w:val="005723C0"/>
    <w:rsid w:val="00575169"/>
    <w:rsid w:val="00584C7C"/>
    <w:rsid w:val="005B4A0A"/>
    <w:rsid w:val="005C5E38"/>
    <w:rsid w:val="005D2BF6"/>
    <w:rsid w:val="005D6A4D"/>
    <w:rsid w:val="00600DD1"/>
    <w:rsid w:val="0061745D"/>
    <w:rsid w:val="006225D4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13D68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53AFD"/>
    <w:rsid w:val="008C6507"/>
    <w:rsid w:val="008C6708"/>
    <w:rsid w:val="008E6484"/>
    <w:rsid w:val="00906196"/>
    <w:rsid w:val="0092076A"/>
    <w:rsid w:val="00933BE7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58A6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66B72"/>
    <w:rsid w:val="00E70557"/>
    <w:rsid w:val="00E76978"/>
    <w:rsid w:val="00E90C49"/>
    <w:rsid w:val="00ED0E7E"/>
    <w:rsid w:val="00ED3072"/>
    <w:rsid w:val="00ED5E66"/>
    <w:rsid w:val="00EE6130"/>
    <w:rsid w:val="00F17972"/>
    <w:rsid w:val="00F2117C"/>
    <w:rsid w:val="00F250CA"/>
    <w:rsid w:val="00F370F1"/>
    <w:rsid w:val="00F6712C"/>
    <w:rsid w:val="00F6765F"/>
    <w:rsid w:val="00F75B08"/>
    <w:rsid w:val="00F77561"/>
    <w:rsid w:val="00FA7B9E"/>
    <w:rsid w:val="00FB375B"/>
    <w:rsid w:val="00FD7578"/>
    <w:rsid w:val="00FE5B08"/>
    <w:rsid w:val="15113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right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-tête Car"/>
    <w:basedOn w:val="2"/>
    <w:link w:val="5"/>
    <w:qFormat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microsoft.com/office/2007/relationships/diagramDrawing" Target="diagrams/drawing2.xml"/><Relationship Id="rId14" Type="http://schemas.openxmlformats.org/officeDocument/2006/relationships/diagramColors" Target="diagrams/colors2.xml"/><Relationship Id="rId13" Type="http://schemas.openxmlformats.org/officeDocument/2006/relationships/diagramQuickStyle" Target="diagrams/quickStyle2.xml"/><Relationship Id="rId12" Type="http://schemas.openxmlformats.org/officeDocument/2006/relationships/diagramLayout" Target="diagrams/layout2.xml"/><Relationship Id="rId11" Type="http://schemas.openxmlformats.org/officeDocument/2006/relationships/diagramData" Target="diagrams/data2.xml"/><Relationship Id="rId10" Type="http://schemas.microsoft.com/office/2007/relationships/diagramDrawing" Target="diagrams/drawing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00"/>
                </a:glow>
                <a:reflection blurRad="12700" stA="28000" endPos="45000" dist="1000" dir="5400000" sy="-100000" algn="bl" rotWithShape="0"/>
              </a:effectLst>
            </a:rPr>
            <a:t>مخطط  ماي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00FF0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cxnId="{22D6FDE8-0E42-4EB8-A50C-D1221DC49C2B}" type="parTrans">
      <dgm:prSet/>
      <dgm:spPr/>
      <dgm:t>
        <a:bodyPr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cxnId="{22D6FDE8-0E42-4EB8-A50C-D1221DC49C2B}" type="sibTrans">
      <dgm:prSet/>
      <dgm:spPr/>
      <dgm:t>
        <a:bodyPr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1D47CD63-28F8-4FF0-826D-2CBD47A43EAC}" type="presOf" srcId="{7AEC5D4B-EB21-4844-B846-9D18521F9BEB}" destId="{06808E9E-A0C2-4BF4-A0D9-BB3C9CDB1F19}" srcOrd="0" destOrd="0" presId="urn:microsoft.com/office/officeart/2005/8/layout/vList2"/>
    <dgm:cxn modelId="{09521EC3-3854-40AF-BF1E-BAAFADDFEAC5}" type="presOf" srcId="{C087EFBE-9DA9-4804-89CE-F02CA33EDBA7}" destId="{35F6643A-4BC2-4DEE-AD12-291C0CF5C729}" srcOrd="0" destOrd="0" presId="urn:microsoft.com/office/officeart/2005/8/layout/vList2"/>
    <dgm:cxn modelId="{2CB73EDA-F24D-40B0-8B57-3DD31B0CE483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ماي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cxnId="{22D6FDE8-0E42-4EB8-A50C-D1221DC49C2B}" type="parTrans">
      <dgm:prSet/>
      <dgm:spPr/>
      <dgm:t>
        <a:bodyPr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cxnId="{22D6FDE8-0E42-4EB8-A50C-D1221DC49C2B}" type="sibTrans">
      <dgm:prSet/>
      <dgm:spPr/>
      <dgm:t>
        <a:bodyPr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p>
          <a:endParaRPr lang="fr-FR"/>
        </a:p>
      </dgm:t>
    </dgm:pt>
  </dgm:ptLst>
  <dgm:cxnLst>
    <dgm:cxn modelId="{0AD5F70D-6711-464E-A2FA-0A3E661E4225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12819F1-ED30-4F57-A0B1-1957F6D64655}" type="presOf" srcId="{C087EFBE-9DA9-4804-89CE-F02CA33EDBA7}" destId="{35F6643A-4BC2-4DEE-AD12-291C0CF5C729}" srcOrd="0" destOrd="0" presId="urn:microsoft.com/office/officeart/2005/8/layout/vList2"/>
    <dgm:cxn modelId="{09707855-D468-4B5A-8C4A-DE24D783293F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4618355" cy="522605"/>
        <a:chOff x="0" y="0"/>
        <a:chExt cx="4618355" cy="522605"/>
      </a:xfrm>
    </dsp:grpSpPr>
    <dsp:sp modelId="{35F6643A-4BC2-4DEE-AD12-291C0CF5C729}">
      <dsp:nvSpPr>
        <dsp:cNvPr id="3" name="Rectangle à coins arrondi 2"/>
        <dsp:cNvSpPr/>
      </dsp:nvSpPr>
      <dsp:spPr bwMode="white">
        <a:xfrm>
          <a:off x="0" y="0"/>
          <a:ext cx="4618355" cy="522605"/>
        </a:xfrm>
        <a:prstGeom prst="roundRect">
          <a:avLst/>
        </a:prstGeom>
        <a:noFill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91439" tIns="91439" rIns="91439" bIns="91439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00"/>
                </a:glow>
                <a:reflection blurRad="12700" stA="28000" endPos="45000" dist="1000" dir="5400000" sy="-100000" algn="bl" rotWithShape="0"/>
              </a:effectLst>
            </a:rPr>
            <a:t>مخطط  ماي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00FF00"/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0"/>
        <a:ext cx="4618355" cy="5226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4618355" cy="522605"/>
        <a:chOff x="0" y="0"/>
        <a:chExt cx="4618355" cy="522605"/>
      </a:xfrm>
    </dsp:grpSpPr>
    <dsp:sp modelId="{35F6643A-4BC2-4DEE-AD12-291C0CF5C729}">
      <dsp:nvSpPr>
        <dsp:cNvPr id="3" name="Rectangle à coins arrondi 2"/>
        <dsp:cNvSpPr/>
      </dsp:nvSpPr>
      <dsp:spPr bwMode="white">
        <a:xfrm>
          <a:off x="0" y="0"/>
          <a:ext cx="4618355" cy="522605"/>
        </a:xfrm>
        <a:prstGeom prst="roundRect">
          <a:avLst/>
        </a:prstGeom>
        <a:noFill/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91439" tIns="91439" rIns="91439" bIns="91439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ماي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0" y="0"/>
        <a:ext cx="4618355" cy="5226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lnSpAfChP" val="20"/>
              <dgm:param type="stBulletLvl" val="1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50"/>
    <customShpInfo spid="_x0000_s1051"/>
    <customShpInfo spid="_x0000_s1052"/>
    <customShpInfo spid="_x0000_s1053"/>
    <customShpInfo spid="_x0000_s1049"/>
    <customShpInfo spid="_x0000_s1055"/>
    <customShpInfo spid="_x0000_s1056"/>
    <customShpInfo spid="_x0000_s1057"/>
    <customShpInfo spid="_x0000_s1058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9CE269-315D-4198-ABA3-375634454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2112</Characters>
  <Lines>17</Lines>
  <Paragraphs>4</Paragraphs>
  <TotalTime>16</TotalTime>
  <ScaleCrop>false</ScaleCrop>
  <LinksUpToDate>false</LinksUpToDate>
  <CharactersWithSpaces>2492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2025-04-24T21:34:00Z</dcterms:created>
  <dc:creator>ali</dc:creator>
  <cp:lastModifiedBy>zaid ahmed</cp:lastModifiedBy>
  <cp:lastPrinted>2020-11-09T19:46:00Z</cp:lastPrinted>
  <dcterms:modified xsi:type="dcterms:W3CDTF">2025-04-24T22:34:21Z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AA371C1FC1FA4599917C17FC18051501_12</vt:lpwstr>
  </property>
</Properties>
</file>