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978"/>
        <w:gridCol w:w="635"/>
        <w:gridCol w:w="3907"/>
        <w:gridCol w:w="1475"/>
        <w:gridCol w:w="2070"/>
      </w:tblGrid>
      <w:tr w:rsidR="009D7D1A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D7D1A" w:rsidRPr="00B66E38" w:rsidRDefault="00D92314" w:rsidP="009F261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9D7D1A" w:rsidRPr="00B66E38" w:rsidRDefault="00D92314" w:rsidP="009F261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</w:t>
            </w:r>
            <w:r w:rsidR="0007706F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توسطة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1613" w:type="pct"/>
            <w:gridSpan w:val="2"/>
            <w:vAlign w:val="center"/>
          </w:tcPr>
          <w:p w:rsidR="009D7D1A" w:rsidRPr="00B66E38" w:rsidRDefault="00D92314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750DDF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750DDF" w:rsidRPr="00B66E38" w:rsidRDefault="00750DDF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</w:t>
            </w:r>
            <w:r w:rsidR="0053372B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750DDF" w:rsidRPr="00B66E38" w:rsidRDefault="00750DDF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</w:t>
            </w:r>
            <w:r w:rsidR="0053372B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</w:t>
            </w:r>
            <w:r w:rsidR="00933530"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ن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شطة </w:t>
            </w:r>
            <w:r w:rsidR="0007706F"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عددية </w:t>
            </w:r>
          </w:p>
        </w:tc>
        <w:tc>
          <w:tcPr>
            <w:tcW w:w="1613" w:type="pct"/>
            <w:gridSpan w:val="2"/>
            <w:vAlign w:val="center"/>
          </w:tcPr>
          <w:p w:rsidR="00750DDF" w:rsidRPr="00B66E38" w:rsidRDefault="00750DDF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3C2603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3C2603" w:rsidRPr="00B66E38" w:rsidRDefault="003C2603" w:rsidP="005050B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المقطع</w:t>
            </w:r>
            <w:r w:rsidR="00352678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التعلمي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41622D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050B2" w:rsidRPr="005050B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الكسور و العمليات عليها</w:t>
            </w:r>
            <w:r w:rsidR="005050B2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02B48"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>/</w:t>
            </w:r>
            <w:r w:rsidR="0007706F"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="005050B2"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التناظر المركزي</w:t>
            </w:r>
          </w:p>
        </w:tc>
        <w:tc>
          <w:tcPr>
            <w:tcW w:w="1613" w:type="pct"/>
            <w:gridSpan w:val="2"/>
            <w:vAlign w:val="center"/>
          </w:tcPr>
          <w:p w:rsidR="003C2603" w:rsidRPr="00B66E38" w:rsidRDefault="00A36972" w:rsidP="009008D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5</m:t>
              </m:r>
            </m:oMath>
          </w:p>
        </w:tc>
      </w:tr>
      <w:tr w:rsidR="0070101B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70101B" w:rsidRPr="00B66E38" w:rsidRDefault="0070101B" w:rsidP="009008DC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="009B3841"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 w:rsidR="009008DC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جداء كسرين</w:t>
            </w:r>
            <w:r w:rsidR="00517EC6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1613" w:type="pct"/>
            <w:gridSpan w:val="2"/>
            <w:vAlign w:val="center"/>
          </w:tcPr>
          <w:p w:rsidR="0070101B" w:rsidRPr="00B66E38" w:rsidRDefault="001B422E" w:rsidP="00A57557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</w:t>
            </w:r>
            <w:r w:rsidR="00A57557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وسائل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70101B"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70101B"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57557"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– آلة حاسبة.</w:t>
            </w:r>
          </w:p>
        </w:tc>
      </w:tr>
      <w:tr w:rsidR="0070101B" w:rsidTr="001B422E">
        <w:trPr>
          <w:trHeight w:val="578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8200B2" w:rsidRPr="008200B2" w:rsidRDefault="0070101B" w:rsidP="00721A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 xml:space="preserve">: </w:t>
            </w:r>
            <w:r w:rsidR="008200B2">
              <w:rPr>
                <w:rFonts w:asciiTheme="minorBidi" w:hAnsiTheme="minorBidi" w:hint="cs"/>
                <w:rtl/>
              </w:rPr>
              <w:t>-</w:t>
            </w:r>
            <w:r w:rsidRPr="00B66E38">
              <w:rPr>
                <w:rFonts w:asciiTheme="minorBidi" w:hAnsiTheme="minorBidi"/>
                <w:rtl/>
              </w:rPr>
              <w:t xml:space="preserve"> </w:t>
            </w:r>
            <w:r w:rsidR="00721AA9">
              <w:rPr>
                <w:rFonts w:asciiTheme="minorBidi" w:hAnsiTheme="minorBidi" w:hint="cs"/>
                <w:sz w:val="24"/>
                <w:szCs w:val="24"/>
                <w:rtl/>
              </w:rPr>
              <w:t>يكتشف القاعدة التي تسمح بحساب جداء كسرين.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70101B" w:rsidRPr="00B66E38" w:rsidRDefault="0070101B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70101B" w:rsidRPr="00B66E38" w:rsidRDefault="0070101B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70101B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70101B" w:rsidRPr="00B66E38" w:rsidRDefault="0070101B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247C8" w:rsidTr="0049245F">
        <w:trPr>
          <w:jc w:val="center"/>
        </w:trPr>
        <w:tc>
          <w:tcPr>
            <w:tcW w:w="420" w:type="pct"/>
            <w:vAlign w:val="center"/>
          </w:tcPr>
          <w:p w:rsidR="007C00EE" w:rsidRPr="006C507D" w:rsidRDefault="002E4B5B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900" w:type="pct"/>
            <w:vAlign w:val="center"/>
          </w:tcPr>
          <w:p w:rsidR="007C00EE" w:rsidRPr="006C507D" w:rsidRDefault="007C00EE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38" w:type="pct"/>
            <w:gridSpan w:val="3"/>
            <w:vAlign w:val="center"/>
          </w:tcPr>
          <w:p w:rsidR="007C00EE" w:rsidRPr="006C507D" w:rsidRDefault="007C00EE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7C00EE" w:rsidRPr="006C507D" w:rsidRDefault="007C00EE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49245F" w:rsidTr="00005C04">
        <w:trPr>
          <w:cantSplit/>
          <w:trHeight w:hRule="exact" w:val="1792"/>
          <w:jc w:val="center"/>
        </w:trPr>
        <w:tc>
          <w:tcPr>
            <w:tcW w:w="420" w:type="pct"/>
            <w:textDirection w:val="btLr"/>
            <w:vAlign w:val="center"/>
          </w:tcPr>
          <w:p w:rsidR="00F83356" w:rsidRPr="002A19F0" w:rsidRDefault="00F83356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83356" w:rsidRPr="002A19F0" w:rsidRDefault="00EE3936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F83356" w:rsidRPr="002A19F0" w:rsidRDefault="00F83356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0" w:type="pct"/>
          </w:tcPr>
          <w:p w:rsidR="00F83356" w:rsidRDefault="00F533B8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F83356" w:rsidRDefault="00D51A37" w:rsidP="00005C04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 w:rsidR="00005C04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مساحة مستطيل</w:t>
            </w:r>
          </w:p>
          <w:p w:rsidR="006C5575" w:rsidRPr="006C5575" w:rsidRDefault="00C22D92" w:rsidP="006C557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>- يعبر عن حصة بكسر</w:t>
            </w: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F83356" w:rsidRPr="006C507D" w:rsidRDefault="00F83356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  <w:vAlign w:val="center"/>
          </w:tcPr>
          <w:p w:rsidR="00804112" w:rsidRDefault="00C22D92" w:rsidP="00DA57BB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C0DA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تمهيد</w:t>
            </w:r>
            <w:r w:rsidR="00DA57BB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C0DA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  <w:p w:rsidR="00C85EF8" w:rsidRDefault="00DC0DAD" w:rsidP="008607C7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1</w:t>
            </w:r>
            <w:r w:rsidR="000055FA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) </w:t>
            </w:r>
            <w:r w:rsidR="006441FE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علما أن مساحة المستطيل </w:t>
            </w:r>
            <w:r w:rsidR="008607C7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هي </w:t>
            </w:r>
            <w:r w:rsidR="008607C7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.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65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8607C7" w:rsidRDefault="008607C7" w:rsidP="008607C7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>- عبّر بكسر عن مساحة المستطيل الملون.</w:t>
            </w:r>
          </w:p>
          <w:p w:rsidR="00D51A37" w:rsidRPr="00983771" w:rsidRDefault="001E4811" w:rsidP="00D51A37">
            <w:pPr>
              <w:bidi/>
              <w:rPr>
                <w:rFonts w:asciiTheme="minorBidi" w:hAnsiTheme="minorBidi"/>
                <w:i/>
                <w:color w:val="000000"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65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  <w:p w:rsidR="00F83356" w:rsidRPr="006C507D" w:rsidRDefault="00F83356" w:rsidP="00005C04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41" w:rightFromText="141" w:vertAnchor="text" w:horzAnchor="margin" w:tblpY="-1114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659"/>
              <w:gridCol w:w="659"/>
              <w:gridCol w:w="660"/>
              <w:gridCol w:w="660"/>
            </w:tblGrid>
            <w:tr w:rsidR="00005C04" w:rsidTr="00005C04">
              <w:trPr>
                <w:trHeight w:val="262"/>
              </w:trPr>
              <w:tc>
                <w:tcPr>
                  <w:tcW w:w="659" w:type="dxa"/>
                </w:tcPr>
                <w:p w:rsidR="00005C04" w:rsidRDefault="00005C04" w:rsidP="00005C04">
                  <w:pPr>
                    <w:bidi/>
                    <w:jc w:val="center"/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59" w:type="dxa"/>
                  <w:tcBorders>
                    <w:bottom w:val="single" w:sz="4" w:space="0" w:color="000000" w:themeColor="text1"/>
                  </w:tcBorders>
                </w:tcPr>
                <w:p w:rsidR="00005C04" w:rsidRDefault="00005C04" w:rsidP="00005C04">
                  <w:pPr>
                    <w:bidi/>
                    <w:jc w:val="center"/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0" w:type="dxa"/>
                </w:tcPr>
                <w:p w:rsidR="00005C04" w:rsidRDefault="00005C04" w:rsidP="00005C04">
                  <w:pPr>
                    <w:bidi/>
                    <w:jc w:val="center"/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0" w:type="dxa"/>
                </w:tcPr>
                <w:p w:rsidR="00005C04" w:rsidRDefault="00005C04" w:rsidP="00005C04">
                  <w:pPr>
                    <w:bidi/>
                    <w:jc w:val="center"/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</w:tr>
            <w:tr w:rsidR="00005C04" w:rsidTr="00005C04">
              <w:trPr>
                <w:trHeight w:val="262"/>
              </w:trPr>
              <w:tc>
                <w:tcPr>
                  <w:tcW w:w="659" w:type="dxa"/>
                </w:tcPr>
                <w:p w:rsidR="00005C04" w:rsidRDefault="00005C04" w:rsidP="00005C04">
                  <w:pPr>
                    <w:bidi/>
                    <w:jc w:val="center"/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59" w:type="dxa"/>
                  <w:shd w:val="pct15" w:color="auto" w:fill="auto"/>
                </w:tcPr>
                <w:p w:rsidR="00005C04" w:rsidRDefault="00005C04" w:rsidP="00005C04">
                  <w:pPr>
                    <w:bidi/>
                    <w:jc w:val="center"/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0" w:type="dxa"/>
                </w:tcPr>
                <w:p w:rsidR="00005C04" w:rsidRDefault="00005C04" w:rsidP="00005C04">
                  <w:pPr>
                    <w:bidi/>
                    <w:jc w:val="center"/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0" w:type="dxa"/>
                </w:tcPr>
                <w:p w:rsidR="00005C04" w:rsidRDefault="00005C04" w:rsidP="00005C04">
                  <w:pPr>
                    <w:bidi/>
                    <w:jc w:val="center"/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F83356" w:rsidRPr="006C507D" w:rsidRDefault="00F83356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490016" w:rsidRDefault="00490016" w:rsidP="0049001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Default="00490016" w:rsidP="006441F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</w:t>
            </w:r>
            <w:r w:rsidR="006441FE">
              <w:rPr>
                <w:rFonts w:asciiTheme="minorBidi" w:hAnsiTheme="minorBidi" w:hint="cs"/>
                <w:sz w:val="24"/>
                <w:szCs w:val="24"/>
                <w:rtl/>
              </w:rPr>
              <w:t>مستطيل بعداه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:  </w:t>
            </w:r>
          </w:p>
          <w:p w:rsidR="00490016" w:rsidRDefault="006441FE" w:rsidP="0049001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13 cm</m:t>
              </m:r>
            </m:oMath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5 cm</m:t>
              </m:r>
            </m:oMath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441FE" w:rsidRDefault="006441FE" w:rsidP="006441F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أحسب مساحته. </w:t>
            </w:r>
          </w:p>
          <w:p w:rsidR="00490016" w:rsidRDefault="00490016" w:rsidP="0049001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441FE" w:rsidRPr="00490016" w:rsidRDefault="008607C7" w:rsidP="006441F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</w:t>
            </w:r>
            <w:r w:rsidR="006441FE">
              <w:rPr>
                <w:rFonts w:asciiTheme="minorBidi" w:hAnsiTheme="minorBidi" w:hint="cs"/>
                <w:sz w:val="24"/>
                <w:szCs w:val="24"/>
                <w:rtl/>
              </w:rPr>
              <w:t xml:space="preserve">كيف نحسب مساحته ؟ </w:t>
            </w:r>
          </w:p>
        </w:tc>
      </w:tr>
      <w:tr w:rsidR="0049245F" w:rsidTr="00B41C74">
        <w:trPr>
          <w:cantSplit/>
          <w:trHeight w:val="2812"/>
          <w:jc w:val="center"/>
        </w:trPr>
        <w:tc>
          <w:tcPr>
            <w:tcW w:w="420" w:type="pct"/>
            <w:textDirection w:val="btLr"/>
            <w:vAlign w:val="center"/>
          </w:tcPr>
          <w:p w:rsidR="0003768D" w:rsidRPr="002A19F0" w:rsidRDefault="0003768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900" w:type="pct"/>
          </w:tcPr>
          <w:p w:rsidR="00B65A87" w:rsidRPr="006C507D" w:rsidRDefault="00B65A87" w:rsidP="00B65A8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D762C" w:rsidRDefault="004D762C" w:rsidP="00EF074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4D762C" w:rsidRDefault="004D762C" w:rsidP="004D762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ED69B6" w:rsidRDefault="00ED69B6" w:rsidP="00ED69B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ED69B6" w:rsidRDefault="00ED69B6" w:rsidP="00ED69B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43351A" w:rsidRDefault="00ED69B6" w:rsidP="00ED69B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4D762C">
              <w:rPr>
                <w:rFonts w:asciiTheme="minorBidi" w:hAnsiTheme="minorBidi" w:hint="cs"/>
                <w:sz w:val="24"/>
                <w:szCs w:val="24"/>
                <w:rtl/>
              </w:rPr>
              <w:t>ي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صل إلى قاعدة حساب جداء كسرين</w:t>
            </w:r>
          </w:p>
          <w:p w:rsidR="004D762C" w:rsidRDefault="004D762C" w:rsidP="004D762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Pr="006C507D" w:rsidRDefault="00F83356" w:rsidP="002C530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</w:tcPr>
          <w:p w:rsidR="00DD0173" w:rsidRPr="006C507D" w:rsidRDefault="00ED1149" w:rsidP="008862B6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 w:rsidR="008862B6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2</w: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 ص</w:t>
            </w:r>
            <w:r w:rsidR="00FB57C4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F928A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24</w:t>
            </w:r>
            <w:r w:rsidR="00FB57C4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:</w:t>
            </w:r>
            <w:r w:rsidRPr="006C507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  <w:p w:rsidR="00637BB3" w:rsidRPr="00EF0743" w:rsidRDefault="00637BB3" w:rsidP="001249DA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1)_أ) </w:t>
            </w:r>
            <w:r w:rsidR="00107CEE">
              <w:rPr>
                <w:rFonts w:asciiTheme="minorBidi" w:hAnsiTheme="minorBidi" w:hint="cs"/>
                <w:sz w:val="24"/>
                <w:szCs w:val="24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="00107CEE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107CEE">
              <w:rPr>
                <w:rFonts w:asciiTheme="minorBidi" w:hAnsiTheme="minorBidi" w:hint="cs"/>
                <w:sz w:val="24"/>
                <w:szCs w:val="24"/>
                <w:rtl/>
              </w:rPr>
              <w:t>يمثل طول المستطيل البرتقالي.</w:t>
            </w:r>
          </w:p>
          <w:p w:rsidR="000247C8" w:rsidRDefault="00637BB3" w:rsidP="001249DA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  </w:t>
            </w:r>
            <w:r w:rsidR="00107CEE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  </w:t>
            </w:r>
            <w:r w:rsidR="00107CEE">
              <w:rPr>
                <w:rFonts w:asciiTheme="minorBidi" w:hAnsiTheme="minorBidi" w:hint="cs"/>
                <w:sz w:val="24"/>
                <w:szCs w:val="24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107CEE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 w:rsidR="00107CEE">
              <w:rPr>
                <w:rFonts w:asciiTheme="minorBidi" w:hAnsiTheme="minorBidi" w:hint="cs"/>
                <w:sz w:val="24"/>
                <w:szCs w:val="24"/>
                <w:rtl/>
              </w:rPr>
              <w:t xml:space="preserve"> يمثل عرض المستطيل البرتقالي.</w:t>
            </w:r>
          </w:p>
          <w:p w:rsidR="007B0B8D" w:rsidRPr="00CA529E" w:rsidRDefault="007B0B8D" w:rsidP="001249DA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 </w:t>
            </w:r>
            <w:r w:rsidR="00107CEE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>ب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) </w:t>
            </w:r>
            <w:r w:rsidR="00107CEE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العملية التي </w:t>
            </w:r>
            <w:r w:rsidR="00CA529E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تسمح بحساب مساحة المستطيل البرتقالي هي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 </w:t>
            </w:r>
          </w:p>
          <w:p w:rsidR="00B65128" w:rsidRDefault="00B65128" w:rsidP="001249DA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2) </w:t>
            </w:r>
            <w:r w:rsidR="003A7888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 w:rsidR="00CA529E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>حساب</w:t>
            </w:r>
            <w:r w:rsidR="009E7829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 w:rsidR="00CA529E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مساحة المستطيل البرتقالي بطريقتين مختلفتين : </w:t>
            </w:r>
          </w:p>
          <w:p w:rsidR="00ED5E1F" w:rsidRDefault="001249DA" w:rsidP="001249DA">
            <w:pPr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   </w:t>
            </w:r>
            <w:r w:rsidR="00125BD7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نحسب المساحة الكلية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13×5</m:t>
              </m:r>
            </m:oMath>
            <w:r w:rsidR="00666442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و نقسمها على العدد الكلي للمستطيلات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7×3</m:t>
              </m:r>
            </m:oMath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   </w:t>
            </w:r>
            <w:r w:rsidR="00ED5E1F"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</w:t>
            </w:r>
            <w:r w:rsidR="00ED5E1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أي :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13×5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7×3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21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، أو بحساب جداء بعديه 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21</m:t>
                  </m:r>
                </m:den>
              </m:f>
            </m:oMath>
          </w:p>
          <w:p w:rsidR="001249DA" w:rsidRPr="00ED5E1F" w:rsidRDefault="001249DA" w:rsidP="001249DA">
            <w:pPr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   نستنتج أن :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13×5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7×3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21</m:t>
                  </m:r>
                </m:den>
              </m:f>
            </m:oMath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B05EA3" w:rsidRDefault="00B05EA3" w:rsidP="00E8558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B05EA3" w:rsidRDefault="00B05EA3" w:rsidP="00B05EA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E85580" w:rsidRDefault="00ED1149" w:rsidP="00B05EA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E57337">
              <w:rPr>
                <w:rFonts w:asciiTheme="minorBidi" w:hAnsiTheme="minorBidi"/>
                <w:sz w:val="24"/>
                <w:szCs w:val="24"/>
                <w:rtl/>
              </w:rPr>
              <w:t xml:space="preserve">- </w:t>
            </w:r>
            <w:r w:rsidR="00BB068F" w:rsidRPr="00E5733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FF5EE8" w:rsidRPr="00E57337">
              <w:rPr>
                <w:rFonts w:asciiTheme="minorBidi" w:hAnsiTheme="minorBidi"/>
                <w:sz w:val="24"/>
                <w:szCs w:val="24"/>
                <w:rtl/>
              </w:rPr>
              <w:t xml:space="preserve">ما هي </w:t>
            </w:r>
            <w:r w:rsidR="00E85580">
              <w:rPr>
                <w:rFonts w:asciiTheme="minorBidi" w:hAnsiTheme="minorBidi" w:hint="cs"/>
                <w:sz w:val="24"/>
                <w:szCs w:val="24"/>
                <w:rtl/>
              </w:rPr>
              <w:t xml:space="preserve">مساحة </w:t>
            </w:r>
          </w:p>
          <w:p w:rsidR="00E85580" w:rsidRDefault="00E85580" w:rsidP="00E8558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المستطيل الكبير ؟</w:t>
            </w:r>
          </w:p>
          <w:p w:rsidR="00B05EA3" w:rsidRDefault="00B05EA3" w:rsidP="00B05EA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E85580" w:rsidRDefault="00E85580" w:rsidP="00E8558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ما هو عدد المستطيلات التي يتكون  </w:t>
            </w:r>
          </w:p>
          <w:p w:rsidR="007A6A38" w:rsidRPr="00E85580" w:rsidRDefault="00E85580" w:rsidP="00E8558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منها هذا المستطيل ؟ </w:t>
            </w:r>
          </w:p>
          <w:p w:rsidR="00B41C74" w:rsidRPr="006C507D" w:rsidRDefault="00B41C74" w:rsidP="00253B1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9245F" w:rsidTr="003B01E1">
        <w:trPr>
          <w:cantSplit/>
          <w:trHeight w:val="1134"/>
          <w:jc w:val="center"/>
        </w:trPr>
        <w:tc>
          <w:tcPr>
            <w:tcW w:w="420" w:type="pct"/>
            <w:textDirection w:val="btLr"/>
            <w:vAlign w:val="center"/>
          </w:tcPr>
          <w:p w:rsidR="00F83356" w:rsidRPr="002A19F0" w:rsidRDefault="0003768D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900" w:type="pct"/>
          </w:tcPr>
          <w:p w:rsidR="006E2929" w:rsidRDefault="006E292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6E2929" w:rsidRDefault="006E292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83356" w:rsidRDefault="006E292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2718B9" w:rsidRDefault="002718B9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718B9" w:rsidRPr="006C507D" w:rsidRDefault="002718B9" w:rsidP="00314B7D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ص </w:t>
            </w:r>
            <w:r w:rsidR="00314B7D">
              <w:rPr>
                <w:rFonts w:asciiTheme="minorBidi" w:hAnsiTheme="minorBidi" w:hint="cs"/>
                <w:sz w:val="24"/>
                <w:szCs w:val="24"/>
                <w:rtl/>
              </w:rPr>
              <w:t>28</w:t>
            </w:r>
            <w:r w:rsidR="00D07D4C"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2738" w:type="pct"/>
            <w:gridSpan w:val="3"/>
          </w:tcPr>
          <w:p w:rsidR="00EE5D12" w:rsidRPr="00EE5D12" w:rsidRDefault="001574EE" w:rsidP="00EE5D12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قاعدة </w:t>
            </w:r>
            <w:r w:rsidR="00EE5D12" w:rsidRPr="006C50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  <w:r w:rsidR="00EE5D12" w:rsidRPr="004E42C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:rsidR="00EE5D12" w:rsidRDefault="00B23293" w:rsidP="00E60909">
            <w:pPr>
              <w:tabs>
                <w:tab w:val="left" w:pos="4289"/>
              </w:tabs>
              <w:bidi/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لضرب كسرين نضرب البسط في البسط و المقام في المقام.</w:t>
            </w:r>
          </w:p>
          <w:p w:rsidR="009E0FB7" w:rsidRDefault="009E0FB7" w:rsidP="009E0FB7">
            <w:pPr>
              <w:tabs>
                <w:tab w:val="left" w:pos="4289"/>
              </w:tabs>
              <w:bidi/>
              <w:spacing w:line="276" w:lineRule="auto"/>
              <w:jc w:val="center"/>
              <w:rPr>
                <w:rFonts w:asciiTheme="minorBidi" w:eastAsiaTheme="minorEastAsia" w:hAnsiTheme="minorBidi"/>
                <w:iCs/>
                <w:sz w:val="24"/>
                <w:szCs w:val="24"/>
                <w:rtl/>
              </w:rPr>
            </w:pPr>
          </w:p>
          <w:p w:rsidR="009E0FB7" w:rsidRDefault="00E60909" w:rsidP="009E0FB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E60909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</w:rPr>
              <w:t xml:space="preserve">مثال : </w:t>
            </w:r>
            <w:r w:rsidR="009E0FB7">
              <w:rPr>
                <w:rFonts w:asciiTheme="minorBidi" w:hAnsiTheme="minorBidi" w:hint="cs"/>
                <w:sz w:val="24"/>
                <w:szCs w:val="24"/>
                <w:rtl/>
              </w:rPr>
              <w:t xml:space="preserve">أحسب ما يلي : </w:t>
            </w:r>
          </w:p>
          <w:p w:rsidR="009E0FB7" w:rsidRPr="00964E6D" w:rsidRDefault="001E4811" w:rsidP="008327F7">
            <w:pPr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×1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7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44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  <w:p w:rsidR="008327F7" w:rsidRPr="00964E6D" w:rsidRDefault="008327F7" w:rsidP="008327F7">
            <w:pPr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  <w:p w:rsidR="00F83356" w:rsidRPr="00964E6D" w:rsidRDefault="00F83356" w:rsidP="00964E6D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03404E" w:rsidRPr="0003404E" w:rsidRDefault="0003404E" w:rsidP="0003404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B05EA3" w:rsidRPr="00E57337" w:rsidRDefault="00B05EA3" w:rsidP="00801E56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 w:rsidRPr="00E57337">
              <w:rPr>
                <w:rFonts w:asciiTheme="minorBidi" w:eastAsiaTheme="minorEastAsia" w:hAnsiTheme="minorBidi"/>
                <w:sz w:val="24"/>
                <w:szCs w:val="24"/>
                <w:rtl/>
              </w:rPr>
              <w:t>- أ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>حسب</w:t>
            </w:r>
            <w:r w:rsidRPr="00E57337">
              <w:rPr>
                <w:rFonts w:asciiTheme="minorBidi" w:eastAsiaTheme="minorEastAsia" w:hAnsiTheme="minorBidi"/>
                <w:sz w:val="24"/>
                <w:szCs w:val="24"/>
                <w:rtl/>
              </w:rPr>
              <w:t xml:space="preserve"> : </w:t>
            </w:r>
          </w:p>
          <w:p w:rsidR="00B05EA3" w:rsidRDefault="00B05EA3" w:rsidP="00801E56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 xml:space="preserve">           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:rsidR="00B05EA3" w:rsidRDefault="00B05EA3" w:rsidP="00801E56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 xml:space="preserve">           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  <w:p w:rsidR="00801E56" w:rsidRDefault="00801E56" w:rsidP="00801E56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- باعتبار العدد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hint="cs"/>
                  <w:sz w:val="24"/>
                  <w:szCs w:val="24"/>
                  <w:rtl/>
                </w:rPr>
                <m:t>5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</w:t>
            </w:r>
          </w:p>
          <w:p w:rsidR="00801E56" w:rsidRDefault="00801E56" w:rsidP="00801E56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مكتوب على شكل كسر </w:t>
            </w:r>
          </w:p>
          <w:p w:rsidR="00801E56" w:rsidRPr="006C507D" w:rsidRDefault="00801E56" w:rsidP="00801E56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ما هو مقامه ؟ </w:t>
            </w:r>
          </w:p>
        </w:tc>
      </w:tr>
      <w:tr w:rsidR="0049245F" w:rsidTr="0049245F">
        <w:trPr>
          <w:cantSplit/>
          <w:trHeight w:val="1459"/>
          <w:jc w:val="center"/>
        </w:trPr>
        <w:tc>
          <w:tcPr>
            <w:tcW w:w="420" w:type="pct"/>
            <w:textDirection w:val="btLr"/>
            <w:vAlign w:val="center"/>
          </w:tcPr>
          <w:p w:rsidR="0003768D" w:rsidRPr="002A19F0" w:rsidRDefault="002A3C40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إعادة</w:t>
            </w:r>
            <w:r w:rsidR="0049245F"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900" w:type="pct"/>
            <w:tcBorders>
              <w:bottom w:val="single" w:sz="4" w:space="0" w:color="000000" w:themeColor="text1"/>
            </w:tcBorders>
          </w:tcPr>
          <w:p w:rsidR="00132F7F" w:rsidRPr="006C507D" w:rsidRDefault="00132F7F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132F7F" w:rsidRPr="006C507D" w:rsidRDefault="00132F7F" w:rsidP="00132F7F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F83356" w:rsidRDefault="00F83356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F06F3E" w:rsidRDefault="00B27B09" w:rsidP="00F06F3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يحسب جداء كسرين بتطبيق القاعدة</w:t>
            </w:r>
          </w:p>
          <w:p w:rsidR="00F06F3E" w:rsidRDefault="00F06F3E" w:rsidP="00F06F3E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B27B09" w:rsidRDefault="00B27B09" w:rsidP="00B27B09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B27B09" w:rsidRDefault="00B27B09" w:rsidP="00B27B09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B27B09" w:rsidRDefault="00B27B09" w:rsidP="00B27B09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B27B09" w:rsidRDefault="00B27B09" w:rsidP="00B27B09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B27B09" w:rsidRDefault="00B27B09" w:rsidP="00B27B0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5658C2" w:rsidRDefault="005658C2" w:rsidP="005658C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F06F3E" w:rsidRDefault="00F06F3E" w:rsidP="00F06F3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5658C2" w:rsidRDefault="00B27B09" w:rsidP="005658C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905061">
              <w:rPr>
                <w:rFonts w:asciiTheme="minorBidi" w:hAnsiTheme="minorBidi" w:hint="cs"/>
                <w:sz w:val="24"/>
                <w:szCs w:val="24"/>
                <w:rtl/>
              </w:rPr>
              <w:t xml:space="preserve">يختار وحدة </w:t>
            </w:r>
            <w:r w:rsidR="005658C2">
              <w:rPr>
                <w:rFonts w:asciiTheme="minorBidi" w:hAnsiTheme="minorBidi" w:hint="cs"/>
                <w:sz w:val="24"/>
                <w:szCs w:val="24"/>
                <w:rtl/>
              </w:rPr>
              <w:t xml:space="preserve">طول و  </w:t>
            </w:r>
          </w:p>
          <w:p w:rsidR="006C675B" w:rsidRPr="006C507D" w:rsidRDefault="005658C2" w:rsidP="005658C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يحسب حجم العلبة. </w:t>
            </w:r>
          </w:p>
        </w:tc>
        <w:tc>
          <w:tcPr>
            <w:tcW w:w="2738" w:type="pct"/>
            <w:gridSpan w:val="3"/>
            <w:tcBorders>
              <w:bottom w:val="single" w:sz="4" w:space="0" w:color="000000" w:themeColor="text1"/>
            </w:tcBorders>
          </w:tcPr>
          <w:p w:rsidR="00132F7F" w:rsidRPr="00EC697C" w:rsidRDefault="00132F7F" w:rsidP="0090506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905061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تمرين 15 ص 31</w:t>
            </w:r>
            <w:r w:rsidR="003F65A3"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:rsidR="003F65A3" w:rsidRPr="00EC697C" w:rsidRDefault="003F65A3" w:rsidP="003F65A3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05061" w:rsidRPr="00964E6D" w:rsidRDefault="001E4811" w:rsidP="002C78F9">
            <w:pPr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7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  <w:p w:rsidR="00905061" w:rsidRPr="00964E6D" w:rsidRDefault="001E4811" w:rsidP="002C78F9">
            <w:pPr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65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  <w:p w:rsidR="00905061" w:rsidRDefault="001E4811" w:rsidP="002C78F9">
            <w:pPr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×55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  <w:p w:rsidR="00905061" w:rsidRPr="00964E6D" w:rsidRDefault="00905061" w:rsidP="00905061">
            <w:pPr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lang w:bidi="ar-DZ"/>
              </w:rPr>
            </w:pPr>
          </w:p>
          <w:p w:rsidR="00905061" w:rsidRDefault="00905061" w:rsidP="0090506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تمرين 26 ص 32</w:t>
            </w: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:rsidR="00905061" w:rsidRPr="00EC697C" w:rsidRDefault="00905061" w:rsidP="0090506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05061" w:rsidRPr="001A07EB" w:rsidRDefault="001E4811" w:rsidP="00FD28C7">
            <w:pPr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14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×1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7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×2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Bid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840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Theme="minorBidi"/>
                        <w:sz w:val="24"/>
                        <w:szCs w:val="24"/>
                      </w:rPr>
                      <m:t>42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 xml:space="preserve">=20 </m:t>
                </m:r>
                <m:sSup>
                  <m:sSupPr>
                    <m:ctrlPr>
                      <w:rPr>
                        <w:rFonts w:ascii="Cambria Math" w:hAnsiTheme="min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hAnsiTheme="minorBidi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Theme="minorBidi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9633A9" w:rsidRPr="009E5933" w:rsidRDefault="009633A9" w:rsidP="009633A9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lang w:bidi="ar-DZ"/>
              </w:rPr>
            </w:pPr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A26A1C" w:rsidRDefault="00A26A1C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CC4C8D" w:rsidRDefault="00CC4C8D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CC4C8D" w:rsidRDefault="00CC4C8D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CC4C8D" w:rsidRDefault="00CC4C8D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CC4C8D" w:rsidRDefault="00CC4C8D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A26A1C" w:rsidRPr="006C507D" w:rsidRDefault="00CC4C8D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اختزل النتائج إن أمكن</w:t>
            </w:r>
          </w:p>
        </w:tc>
      </w:tr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980DD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980DD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عددية 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9633A9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5050B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:  </w:t>
            </w:r>
            <w:r w:rsidRPr="005050B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الكسور و العمليات عليها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التناظر المركزي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6E100B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6</m:t>
              </m:r>
            </m:oMath>
          </w:p>
        </w:tc>
      </w:tr>
      <w:tr w:rsidR="009633A9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622221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مقارنة كسرين.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A57557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– آلة حاسبة.</w:t>
            </w:r>
          </w:p>
        </w:tc>
      </w:tr>
      <w:tr w:rsidR="009633A9" w:rsidTr="001B422E">
        <w:trPr>
          <w:trHeight w:val="578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9633A9" w:rsidRPr="008200B2" w:rsidRDefault="009633A9" w:rsidP="00F03F5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 xml:space="preserve">: </w:t>
            </w:r>
            <w:r>
              <w:rPr>
                <w:rFonts w:asciiTheme="minorBidi" w:hAnsiTheme="minorBidi" w:hint="cs"/>
                <w:rtl/>
              </w:rPr>
              <w:t>-</w:t>
            </w:r>
            <w:r w:rsidRPr="00B66E38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يقارن كسرين لهما نفس المقام أو مقام أحدهما مضاعف للآخر.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9633A9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633A9" w:rsidTr="0049245F">
        <w:trPr>
          <w:jc w:val="center"/>
        </w:trPr>
        <w:tc>
          <w:tcPr>
            <w:tcW w:w="42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90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38" w:type="pct"/>
            <w:gridSpan w:val="3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9633A9" w:rsidTr="007D035D">
        <w:trPr>
          <w:cantSplit/>
          <w:trHeight w:hRule="exact" w:val="2076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0" w:type="pct"/>
          </w:tcPr>
          <w:p w:rsidR="009633A9" w:rsidRPr="00F25D2A" w:rsidRDefault="009633A9" w:rsidP="00F25D2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9633A9" w:rsidRDefault="009633A9" w:rsidP="006C5575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>- يعبر عن حصة بكسر</w:t>
            </w:r>
          </w:p>
          <w:p w:rsidR="009633A9" w:rsidRDefault="009633A9" w:rsidP="00F25D2A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F25D2A">
            <w:pPr>
              <w:bidi/>
              <w:rPr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- توحيد </w:t>
            </w:r>
            <w:r w:rsidRPr="00F25D2A">
              <w:rPr>
                <w:rFonts w:hint="cs"/>
                <w:sz w:val="24"/>
                <w:szCs w:val="24"/>
                <w:rtl/>
              </w:rPr>
              <w:t xml:space="preserve">المقامات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9633A9" w:rsidRDefault="009633A9" w:rsidP="00F25D2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25D2A">
              <w:rPr>
                <w:rFonts w:hint="cs"/>
                <w:sz w:val="24"/>
                <w:szCs w:val="24"/>
                <w:rtl/>
              </w:rPr>
              <w:t xml:space="preserve">لكسرين </w:t>
            </w:r>
            <w:r>
              <w:rPr>
                <w:rFonts w:hint="cs"/>
                <w:sz w:val="24"/>
                <w:szCs w:val="24"/>
                <w:rtl/>
              </w:rPr>
              <w:t xml:space="preserve">عشريين </w:t>
            </w:r>
          </w:p>
          <w:p w:rsidR="009633A9" w:rsidRDefault="009633A9" w:rsidP="00CB400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مقام </w:t>
            </w:r>
            <w:r w:rsidRPr="00F25D2A">
              <w:rPr>
                <w:rFonts w:hint="cs"/>
                <w:sz w:val="24"/>
                <w:szCs w:val="24"/>
                <w:rtl/>
              </w:rPr>
              <w:t xml:space="preserve">أحدهما </w:t>
            </w:r>
          </w:p>
          <w:p w:rsidR="009633A9" w:rsidRPr="006C5575" w:rsidRDefault="009633A9" w:rsidP="005B0B0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25D2A">
              <w:rPr>
                <w:rFonts w:hint="cs"/>
                <w:sz w:val="24"/>
                <w:szCs w:val="24"/>
                <w:rtl/>
              </w:rPr>
              <w:t xml:space="preserve">مضاعف </w:t>
            </w:r>
            <w:r>
              <w:rPr>
                <w:rFonts w:hint="cs"/>
                <w:sz w:val="24"/>
                <w:szCs w:val="24"/>
                <w:rtl/>
              </w:rPr>
              <w:t>ل</w:t>
            </w:r>
            <w:r w:rsidRPr="00F25D2A">
              <w:rPr>
                <w:rFonts w:hint="cs"/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</w:rPr>
              <w:t>آ</w:t>
            </w:r>
            <w:r w:rsidRPr="00F25D2A">
              <w:rPr>
                <w:rFonts w:hint="cs"/>
                <w:sz w:val="24"/>
                <w:szCs w:val="24"/>
                <w:rtl/>
              </w:rPr>
              <w:t>خر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  <w:vAlign w:val="center"/>
          </w:tcPr>
          <w:p w:rsidR="009633A9" w:rsidRDefault="009633A9" w:rsidP="00DA57BB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C0DA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تمهيد</w:t>
            </w: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C0DA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  <w:p w:rsidR="009633A9" w:rsidRDefault="009633A9" w:rsidP="00627BE0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الشكل أدناه يمثل كعكة مستطيلة الشكل تمّ تقسيمها إلى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color w:val="000000"/>
                  <w:sz w:val="24"/>
                  <w:szCs w:val="24"/>
                  <w:rtl/>
                </w:rPr>
                <m:t>8</m:t>
              </m:r>
            </m:oMath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حصص متطابقة.</w:t>
            </w:r>
          </w:p>
          <w:p w:rsidR="009633A9" w:rsidRDefault="009633A9" w:rsidP="00DA032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>1) الكسر الذي يمثل عدد المربعات الملونة هو : ....</w:t>
            </w:r>
          </w:p>
          <w:p w:rsidR="009633A9" w:rsidRDefault="009633A9" w:rsidP="00DA032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>2) أكل أحمد نصف الكعكة، لون على الشكل سهم أحمد.</w:t>
            </w:r>
          </w:p>
          <w:p w:rsidR="009633A9" w:rsidRDefault="009633A9" w:rsidP="006C497F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   - ماذا تلاحظ ؟</w:t>
            </w:r>
          </w:p>
          <w:p w:rsidR="009633A9" w:rsidRPr="00CB4006" w:rsidRDefault="009633A9" w:rsidP="00CB4006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   - ماذا تستنتج بالنسبة للكسرين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  ; 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 ؟</w:t>
            </w:r>
          </w:p>
          <w:p w:rsidR="009633A9" w:rsidRPr="006C507D" w:rsidRDefault="009633A9" w:rsidP="00005C04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41" w:rightFromText="141" w:vertAnchor="text" w:horzAnchor="page" w:tblpX="285" w:tblpY="-142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7"/>
              <w:gridCol w:w="407"/>
            </w:tblGrid>
            <w:tr w:rsidR="009633A9" w:rsidTr="006D0517">
              <w:trPr>
                <w:trHeight w:val="285"/>
              </w:trPr>
              <w:tc>
                <w:tcPr>
                  <w:tcW w:w="407" w:type="dxa"/>
                </w:tcPr>
                <w:p w:rsidR="009633A9" w:rsidRDefault="009633A9" w:rsidP="006D0517">
                  <w:pPr>
                    <w:bidi/>
                    <w:rPr>
                      <w:rFonts w:asciiTheme="minorBidi" w:eastAsiaTheme="minorEastAsia" w:hAnsiTheme="minorBidi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407" w:type="dxa"/>
                </w:tcPr>
                <w:p w:rsidR="009633A9" w:rsidRDefault="009633A9" w:rsidP="006D0517">
                  <w:pPr>
                    <w:bidi/>
                    <w:rPr>
                      <w:rFonts w:asciiTheme="minorBidi" w:eastAsiaTheme="minorEastAsia" w:hAnsiTheme="minorBidi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9633A9" w:rsidTr="006D0517">
              <w:trPr>
                <w:trHeight w:val="285"/>
              </w:trPr>
              <w:tc>
                <w:tcPr>
                  <w:tcW w:w="407" w:type="dxa"/>
                  <w:tcBorders>
                    <w:bottom w:val="single" w:sz="4" w:space="0" w:color="000000" w:themeColor="text1"/>
                  </w:tcBorders>
                </w:tcPr>
                <w:p w:rsidR="009633A9" w:rsidRDefault="009633A9" w:rsidP="006D0517">
                  <w:pPr>
                    <w:bidi/>
                    <w:rPr>
                      <w:rFonts w:asciiTheme="minorBidi" w:eastAsiaTheme="minorEastAsia" w:hAnsiTheme="minorBidi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000000" w:themeColor="text1"/>
                  </w:tcBorders>
                </w:tcPr>
                <w:p w:rsidR="009633A9" w:rsidRDefault="009633A9" w:rsidP="006D0517">
                  <w:pPr>
                    <w:bidi/>
                    <w:rPr>
                      <w:rFonts w:asciiTheme="minorBidi" w:eastAsiaTheme="minorEastAsia" w:hAnsiTheme="minorBidi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9633A9" w:rsidTr="006D0517">
              <w:trPr>
                <w:trHeight w:val="285"/>
              </w:trPr>
              <w:tc>
                <w:tcPr>
                  <w:tcW w:w="407" w:type="dxa"/>
                  <w:shd w:val="pct15" w:color="auto" w:fill="auto"/>
                </w:tcPr>
                <w:p w:rsidR="009633A9" w:rsidRDefault="009633A9" w:rsidP="006D0517">
                  <w:pPr>
                    <w:bidi/>
                    <w:rPr>
                      <w:rFonts w:asciiTheme="minorBidi" w:eastAsiaTheme="minorEastAsia" w:hAnsiTheme="minorBidi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407" w:type="dxa"/>
                  <w:shd w:val="pct15" w:color="auto" w:fill="auto"/>
                </w:tcPr>
                <w:p w:rsidR="009633A9" w:rsidRDefault="009633A9" w:rsidP="006D0517">
                  <w:pPr>
                    <w:bidi/>
                    <w:rPr>
                      <w:rFonts w:asciiTheme="minorBidi" w:eastAsiaTheme="minorEastAsia" w:hAnsiTheme="minorBidi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9633A9" w:rsidTr="006D0517">
              <w:trPr>
                <w:trHeight w:val="237"/>
              </w:trPr>
              <w:tc>
                <w:tcPr>
                  <w:tcW w:w="407" w:type="dxa"/>
                  <w:shd w:val="pct15" w:color="auto" w:fill="auto"/>
                </w:tcPr>
                <w:p w:rsidR="009633A9" w:rsidRDefault="009633A9" w:rsidP="006D0517">
                  <w:pPr>
                    <w:bidi/>
                    <w:rPr>
                      <w:rFonts w:asciiTheme="minorBidi" w:eastAsiaTheme="minorEastAsia" w:hAnsiTheme="minorBidi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407" w:type="dxa"/>
                  <w:shd w:val="pct15" w:color="auto" w:fill="auto"/>
                </w:tcPr>
                <w:p w:rsidR="009633A9" w:rsidRDefault="009633A9" w:rsidP="006D0517">
                  <w:pPr>
                    <w:bidi/>
                    <w:rPr>
                      <w:rFonts w:asciiTheme="minorBidi" w:eastAsiaTheme="minorEastAsia" w:hAnsiTheme="minorBidi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9633A9" w:rsidRDefault="009633A9" w:rsidP="0049001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- أكتب على شكل كسر :</w:t>
            </w:r>
          </w:p>
          <w:p w:rsidR="009633A9" w:rsidRDefault="009633A9" w:rsidP="006C49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رُبع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نصف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ثُلث </w:t>
            </w:r>
          </w:p>
          <w:p w:rsidR="009633A9" w:rsidRDefault="009633A9" w:rsidP="00D01B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DA032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أكتب الكسرين الآتيين </w:t>
            </w:r>
          </w:p>
          <w:p w:rsidR="009633A9" w:rsidRDefault="009633A9" w:rsidP="00F25D2A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بنفس المقام : </w:t>
            </w:r>
          </w:p>
          <w:p w:rsidR="009633A9" w:rsidRDefault="009633A9" w:rsidP="00F25D2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  ;  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</w:p>
          <w:p w:rsidR="009633A9" w:rsidRDefault="009633A9" w:rsidP="00D01B6A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Pr="00490016" w:rsidRDefault="009633A9" w:rsidP="006441F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633A9" w:rsidTr="006473DB">
        <w:trPr>
          <w:cantSplit/>
          <w:trHeight w:val="3815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900" w:type="pct"/>
          </w:tcPr>
          <w:p w:rsidR="009633A9" w:rsidRPr="006C507D" w:rsidRDefault="009633A9" w:rsidP="00B65A8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03EC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يصل إلى قاعدة مقارنة كسرين : </w:t>
            </w:r>
          </w:p>
          <w:p w:rsidR="009633A9" w:rsidRDefault="009633A9" w:rsidP="00503EC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03EC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لهما نفس المقام. </w:t>
            </w:r>
          </w:p>
          <w:p w:rsidR="009633A9" w:rsidRDefault="009633A9" w:rsidP="004D762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2C530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1247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1247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463526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463526">
              <w:rPr>
                <w:rFonts w:asciiTheme="minorBidi" w:hAnsiTheme="minorBidi" w:hint="cs"/>
                <w:sz w:val="24"/>
                <w:szCs w:val="24"/>
                <w:rtl/>
              </w:rPr>
              <w:t xml:space="preserve"> لهما نفس البسط.</w:t>
            </w:r>
          </w:p>
          <w:p w:rsidR="009633A9" w:rsidRDefault="009633A9" w:rsidP="0046352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1247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1247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03EC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 xml:space="preserve">مقام أحدهما مضاعف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Pr="00503EC9" w:rsidRDefault="009633A9" w:rsidP="00FE384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>للآخر.</w:t>
            </w:r>
          </w:p>
          <w:p w:rsidR="009633A9" w:rsidRDefault="009633A9" w:rsidP="00503EC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463526" w:rsidRDefault="009633A9" w:rsidP="0046352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</w:tcPr>
          <w:p w:rsidR="009633A9" w:rsidRPr="006C507D" w:rsidRDefault="009633A9" w:rsidP="00864747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6</w: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 ص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25 :</w:t>
            </w:r>
            <w:r w:rsidRPr="006C507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  <w:p w:rsidR="009633A9" w:rsidRDefault="009633A9" w:rsidP="008647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1) الكسر الذي يمثل حصة واحدة 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، حصتين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.</w:t>
            </w:r>
          </w:p>
          <w:tbl>
            <w:tblPr>
              <w:tblStyle w:val="TableGrid"/>
              <w:tblpPr w:leftFromText="141" w:rightFromText="141" w:vertAnchor="text" w:tblpXSpec="center" w:tblpY="1"/>
              <w:tblOverlap w:val="never"/>
              <w:bidiVisual/>
              <w:tblW w:w="0" w:type="auto"/>
              <w:jc w:val="center"/>
              <w:tblLayout w:type="fixed"/>
              <w:tblLook w:val="04A0"/>
            </w:tblPr>
            <w:tblGrid>
              <w:gridCol w:w="765"/>
              <w:gridCol w:w="765"/>
              <w:gridCol w:w="765"/>
              <w:gridCol w:w="765"/>
              <w:gridCol w:w="766"/>
            </w:tblGrid>
            <w:tr w:rsidR="009633A9" w:rsidTr="00C03E68">
              <w:trPr>
                <w:trHeight w:val="262"/>
                <w:jc w:val="center"/>
              </w:trPr>
              <w:tc>
                <w:tcPr>
                  <w:tcW w:w="765" w:type="dxa"/>
                  <w:shd w:val="pct15" w:color="auto" w:fill="auto"/>
                </w:tcPr>
                <w:p w:rsidR="009633A9" w:rsidRDefault="009633A9" w:rsidP="009E41E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65" w:type="dxa"/>
                </w:tcPr>
                <w:p w:rsidR="009633A9" w:rsidRDefault="009633A9" w:rsidP="009E41E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65" w:type="dxa"/>
                  <w:vMerge w:val="restart"/>
                  <w:tcBorders>
                    <w:top w:val="nil"/>
                  </w:tcBorders>
                </w:tcPr>
                <w:p w:rsidR="009633A9" w:rsidRDefault="009633A9" w:rsidP="009E41E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65" w:type="dxa"/>
                  <w:shd w:val="pct15" w:color="auto" w:fill="auto"/>
                </w:tcPr>
                <w:p w:rsidR="009633A9" w:rsidRDefault="009633A9" w:rsidP="009E41E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66" w:type="dxa"/>
                  <w:shd w:val="pct15" w:color="auto" w:fill="auto"/>
                </w:tcPr>
                <w:p w:rsidR="009633A9" w:rsidRDefault="009633A9" w:rsidP="009E41E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9633A9" w:rsidTr="009E41EA">
              <w:trPr>
                <w:trHeight w:val="262"/>
                <w:jc w:val="center"/>
              </w:trPr>
              <w:tc>
                <w:tcPr>
                  <w:tcW w:w="765" w:type="dxa"/>
                </w:tcPr>
                <w:p w:rsidR="009633A9" w:rsidRDefault="009633A9" w:rsidP="009E41E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65" w:type="dxa"/>
                </w:tcPr>
                <w:p w:rsidR="009633A9" w:rsidRDefault="009633A9" w:rsidP="009E41E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bottom w:val="nil"/>
                  </w:tcBorders>
                </w:tcPr>
                <w:p w:rsidR="009633A9" w:rsidRDefault="009633A9" w:rsidP="009E41E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65" w:type="dxa"/>
                </w:tcPr>
                <w:p w:rsidR="009633A9" w:rsidRDefault="009633A9" w:rsidP="009E41E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66" w:type="dxa"/>
                </w:tcPr>
                <w:p w:rsidR="009633A9" w:rsidRDefault="009633A9" w:rsidP="009E41E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9633A9" w:rsidRPr="00EF0743" w:rsidRDefault="009633A9" w:rsidP="009E41EA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86474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  </w:t>
            </w:r>
          </w:p>
          <w:p w:rsidR="009633A9" w:rsidRPr="00CA529E" w:rsidRDefault="009633A9" w:rsidP="008647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حصتان أكبر من حصة واحدة أي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 </w:t>
            </w:r>
          </w:p>
          <w:p w:rsidR="009633A9" w:rsidRDefault="009633A9" w:rsidP="009F2707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2) 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رسم الشكلين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:  </w:t>
            </w:r>
          </w:p>
          <w:tbl>
            <w:tblPr>
              <w:tblStyle w:val="TableGrid"/>
              <w:tblpPr w:leftFromText="141" w:rightFromText="141" w:vertAnchor="text" w:tblpY="1"/>
              <w:tblOverlap w:val="never"/>
              <w:bidiVisual/>
              <w:tblW w:w="0" w:type="auto"/>
              <w:jc w:val="right"/>
              <w:tblLayout w:type="fixed"/>
              <w:tblLook w:val="04A0"/>
            </w:tblPr>
            <w:tblGrid>
              <w:gridCol w:w="745"/>
              <w:gridCol w:w="629"/>
              <w:gridCol w:w="209"/>
              <w:gridCol w:w="420"/>
              <w:gridCol w:w="419"/>
              <w:gridCol w:w="210"/>
              <w:gridCol w:w="629"/>
            </w:tblGrid>
            <w:tr w:rsidR="009633A9" w:rsidTr="00864D58">
              <w:trPr>
                <w:trHeight w:val="256"/>
                <w:jc w:val="right"/>
              </w:trPr>
              <w:tc>
                <w:tcPr>
                  <w:tcW w:w="745" w:type="dxa"/>
                  <w:vMerge w:val="restart"/>
                  <w:tcBorders>
                    <w:top w:val="nil"/>
                    <w:left w:val="nil"/>
                    <w:bottom w:val="single" w:sz="4" w:space="0" w:color="000000" w:themeColor="text1"/>
                  </w:tcBorders>
                  <w:vAlign w:val="center"/>
                </w:tcPr>
                <w:p w:rsidR="009633A9" w:rsidRDefault="009633A9" w:rsidP="006473DB">
                  <w:pPr>
                    <w:bidi/>
                    <w:jc w:val="center"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hint="cs"/>
                      <w:sz w:val="24"/>
                      <w:szCs w:val="24"/>
                      <w:rtl/>
                    </w:rPr>
                    <w:t>رغيف</w:t>
                  </w:r>
                </w:p>
                <w:p w:rsidR="009633A9" w:rsidRDefault="009633A9" w:rsidP="006473DB">
                  <w:pPr>
                    <w:bidi/>
                    <w:jc w:val="center"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hint="cs"/>
                      <w:sz w:val="24"/>
                      <w:szCs w:val="24"/>
                      <w:rtl/>
                    </w:rPr>
                    <w:t>سعاد</w:t>
                  </w:r>
                </w:p>
              </w:tc>
              <w:tc>
                <w:tcPr>
                  <w:tcW w:w="838" w:type="dxa"/>
                  <w:gridSpan w:val="2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39" w:type="dxa"/>
                  <w:gridSpan w:val="2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39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</w:tr>
            <w:tr w:rsidR="009633A9" w:rsidTr="00864D58">
              <w:trPr>
                <w:trHeight w:val="256"/>
                <w:jc w:val="right"/>
              </w:trPr>
              <w:tc>
                <w:tcPr>
                  <w:tcW w:w="745" w:type="dxa"/>
                  <w:vMerge/>
                  <w:tcBorders>
                    <w:left w:val="nil"/>
                    <w:bottom w:val="single" w:sz="4" w:space="0" w:color="000000" w:themeColor="text1"/>
                  </w:tcBorders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38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39" w:type="dxa"/>
                  <w:gridSpan w:val="2"/>
                  <w:tcBorders>
                    <w:bottom w:val="single" w:sz="4" w:space="0" w:color="000000" w:themeColor="text1"/>
                  </w:tcBorders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39" w:type="dxa"/>
                  <w:gridSpan w:val="2"/>
                  <w:tcBorders>
                    <w:bottom w:val="single" w:sz="4" w:space="0" w:color="000000" w:themeColor="text1"/>
                  </w:tcBorders>
                  <w:shd w:val="pct15" w:color="auto" w:fill="auto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</w:tr>
            <w:tr w:rsidR="009633A9" w:rsidTr="00864D58">
              <w:trPr>
                <w:trHeight w:val="256"/>
                <w:jc w:val="right"/>
              </w:trPr>
              <w:tc>
                <w:tcPr>
                  <w:tcW w:w="3261" w:type="dxa"/>
                  <w:gridSpan w:val="7"/>
                  <w:tcBorders>
                    <w:left w:val="nil"/>
                    <w:right w:val="nil"/>
                  </w:tcBorders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</w:tr>
            <w:tr w:rsidR="009633A9" w:rsidTr="00864D58">
              <w:trPr>
                <w:trHeight w:val="256"/>
                <w:jc w:val="right"/>
              </w:trPr>
              <w:tc>
                <w:tcPr>
                  <w:tcW w:w="745" w:type="dxa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9633A9" w:rsidRDefault="009633A9" w:rsidP="00864D58">
                  <w:pPr>
                    <w:bidi/>
                    <w:jc w:val="center"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hint="cs"/>
                      <w:sz w:val="24"/>
                      <w:szCs w:val="24"/>
                      <w:rtl/>
                    </w:rPr>
                    <w:t>رغيف</w:t>
                  </w:r>
                </w:p>
                <w:p w:rsidR="009633A9" w:rsidRDefault="009633A9" w:rsidP="00864D58">
                  <w:pPr>
                    <w:bidi/>
                    <w:jc w:val="center"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hint="cs"/>
                      <w:sz w:val="24"/>
                      <w:szCs w:val="24"/>
                      <w:rtl/>
                    </w:rPr>
                    <w:t>ليلى</w:t>
                  </w:r>
                </w:p>
              </w:tc>
              <w:tc>
                <w:tcPr>
                  <w:tcW w:w="629" w:type="dxa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29" w:type="dxa"/>
                  <w:gridSpan w:val="2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29" w:type="dxa"/>
                  <w:gridSpan w:val="2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29" w:type="dxa"/>
                  <w:shd w:val="pct15" w:color="auto" w:fill="auto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</w:tr>
            <w:tr w:rsidR="009633A9" w:rsidTr="00864D58">
              <w:trPr>
                <w:trHeight w:val="270"/>
                <w:jc w:val="right"/>
              </w:trPr>
              <w:tc>
                <w:tcPr>
                  <w:tcW w:w="745" w:type="dxa"/>
                  <w:vMerge/>
                  <w:tcBorders>
                    <w:left w:val="nil"/>
                    <w:bottom w:val="nil"/>
                  </w:tcBorders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29" w:type="dxa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29" w:type="dxa"/>
                  <w:gridSpan w:val="2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29" w:type="dxa"/>
                  <w:gridSpan w:val="2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29" w:type="dxa"/>
                </w:tcPr>
                <w:p w:rsidR="009633A9" w:rsidRDefault="009633A9" w:rsidP="001B7727">
                  <w:pPr>
                    <w:bidi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633A9" w:rsidRDefault="009633A9" w:rsidP="00864747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9F2707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من الرسم حصة من رغيف سعاد أكبر من حصة من </w:t>
            </w:r>
          </w:p>
          <w:p w:rsidR="009633A9" w:rsidRDefault="009633A9" w:rsidP="009F2707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>رغيف ليلى.</w:t>
            </w:r>
          </w:p>
          <w:p w:rsidR="009633A9" w:rsidRDefault="009633A9" w:rsidP="00864747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864747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3) الكسر الذي يمثل حصة من رغيف سعاد هو :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و من رغيف ليلى هو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  <w:p w:rsidR="009633A9" w:rsidRPr="00ED5E1F" w:rsidRDefault="009633A9" w:rsidP="00864747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و منه 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9633A9" w:rsidRDefault="009633A9" w:rsidP="00FD6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ماذا تلاحظ بالنسبة  </w:t>
            </w:r>
          </w:p>
          <w:p w:rsidR="009633A9" w:rsidRDefault="009633A9" w:rsidP="00FD6FC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لمقامي الكسرين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9633A9" w:rsidRDefault="009633A9" w:rsidP="00FE384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استنتج قاعدة لمقارنة  </w:t>
            </w:r>
          </w:p>
          <w:p w:rsidR="009633A9" w:rsidRDefault="009633A9" w:rsidP="00FE384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كسرين لهما نفس المقام</w:t>
            </w:r>
          </w:p>
          <w:p w:rsidR="009633A9" w:rsidRDefault="009633A9" w:rsidP="001247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ماذا تلاحظ بالنسبة  </w:t>
            </w:r>
          </w:p>
          <w:p w:rsidR="009633A9" w:rsidRDefault="009633A9" w:rsidP="001247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لبسطي الكسرين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  <w:p w:rsidR="009633A9" w:rsidRDefault="009633A9" w:rsidP="001247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استنتج قاعدة لمقارنة  </w:t>
            </w:r>
          </w:p>
          <w:p w:rsidR="009633A9" w:rsidRDefault="009633A9" w:rsidP="001247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كسرين لهما نفس البسط</w:t>
            </w:r>
          </w:p>
          <w:p w:rsidR="009633A9" w:rsidRDefault="009633A9" w:rsidP="00FE3848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9E1C3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EF54FC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F54F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F54FC">
              <w:rPr>
                <w:rFonts w:asciiTheme="minorBidi" w:hAnsiTheme="minorBidi" w:hint="cs"/>
                <w:sz w:val="24"/>
                <w:szCs w:val="24"/>
                <w:rtl/>
              </w:rPr>
              <w:t xml:space="preserve">قارن بين </w:t>
            </w:r>
            <w:r w:rsidRPr="00EF54FC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9633A9" w:rsidRDefault="009633A9" w:rsidP="0077108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sz w:val="24"/>
                  <w:szCs w:val="24"/>
                  <w:rtl/>
                </w:rPr>
                <m:t>8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........ للعدد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  <w:p w:rsidR="009633A9" w:rsidRDefault="009633A9" w:rsidP="009E1C3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استنتج قاعدة لمقارنة  </w:t>
            </w:r>
          </w:p>
          <w:p w:rsidR="009633A9" w:rsidRDefault="009633A9" w:rsidP="00FE384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كسرين 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 xml:space="preserve">مقام أحدهما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  <w:p w:rsidR="009633A9" w:rsidRPr="006C507D" w:rsidRDefault="009633A9" w:rsidP="00FE384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>مضاعف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لمقام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ا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>لآخر.</w:t>
            </w:r>
          </w:p>
        </w:tc>
      </w:tr>
      <w:tr w:rsidR="009633A9" w:rsidTr="003B01E1">
        <w:trPr>
          <w:cantSplit/>
          <w:trHeight w:val="1134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900" w:type="pct"/>
          </w:tcPr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9633A9" w:rsidRDefault="009633A9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314B7D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 ص 28.</w:t>
            </w:r>
          </w:p>
        </w:tc>
        <w:tc>
          <w:tcPr>
            <w:tcW w:w="2738" w:type="pct"/>
            <w:gridSpan w:val="3"/>
          </w:tcPr>
          <w:p w:rsidR="009633A9" w:rsidRPr="00AC1BF2" w:rsidRDefault="009633A9" w:rsidP="009633A9">
            <w:pPr>
              <w:pStyle w:val="ListParagraph"/>
              <w:numPr>
                <w:ilvl w:val="0"/>
                <w:numId w:val="17"/>
              </w:numPr>
              <w:bidi/>
              <w:spacing w:before="240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C1B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مقارنة كسرين لهما نفس البسط:</w:t>
            </w:r>
          </w:p>
          <w:p w:rsidR="009633A9" w:rsidRPr="00AC1BF2" w:rsidRDefault="009633A9" w:rsidP="00864747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>إذا كان لكسرين نفس البسط، فإن أكبرهما هو الذي له أصغر مقام.</w:t>
            </w:r>
          </w:p>
          <w:p w:rsidR="009633A9" w:rsidRPr="00864747" w:rsidRDefault="009633A9" w:rsidP="00D446F8">
            <w:pPr>
              <w:tabs>
                <w:tab w:val="left" w:pos="4335"/>
              </w:tabs>
              <w:bidi/>
              <w:spacing w:line="360" w:lineRule="auto"/>
              <w:rPr>
                <w:rFonts w:asciiTheme="minorBidi" w:eastAsiaTheme="minorEastAsia" w:hAnsiTheme="minorBidi"/>
                <w:b/>
                <w:sz w:val="24"/>
                <w:szCs w:val="24"/>
                <w:rtl/>
              </w:rPr>
            </w:pPr>
            <w:r w:rsidRPr="00AC1B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مثال: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قارن بين </w:t>
            </w:r>
            <w:r w:rsidRPr="00AC1BF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Theme="minorBidi" w:hAnsiTheme="minorBidi"/>
                  <w:sz w:val="24"/>
                  <w:szCs w:val="24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AC1BF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D446F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لدينا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AC1BF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4</m:t>
              </m:r>
              <m:r>
                <w:rPr>
                  <w:rFonts w:ascii="Cambria Math" w:hAnsi="Cambria Math"/>
                  <w:sz w:val="24"/>
                  <w:szCs w:val="24"/>
                </w:rPr>
                <m:t>&gt;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2</m:t>
              </m:r>
            </m:oMath>
            <w:r w:rsidRPr="00AC1BF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</w:t>
            </w:r>
            <w:r w:rsidRPr="00D446F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إذن</w:t>
            </w:r>
            <w:r w:rsidRPr="00AC1BF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&lt;</m:t>
              </m:r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9633A9" w:rsidRPr="00AC1BF2" w:rsidRDefault="009633A9" w:rsidP="009633A9">
            <w:pPr>
              <w:pStyle w:val="ListParagraph"/>
              <w:numPr>
                <w:ilvl w:val="0"/>
                <w:numId w:val="17"/>
              </w:num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C1B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مقارنة كسرين لهما نفس المقام:</w:t>
            </w:r>
          </w:p>
          <w:p w:rsidR="009633A9" w:rsidRPr="00AC1BF2" w:rsidRDefault="009633A9" w:rsidP="00994F72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>إذا كان لكسرين نفس المقام فإن أكبرهما هو الذي له أكبر بسط.</w:t>
            </w:r>
          </w:p>
          <w:p w:rsidR="009633A9" w:rsidRPr="00864747" w:rsidRDefault="009633A9" w:rsidP="00D16505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C1B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مثال: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قارن بين : </w:t>
            </w: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Theme="minorBidi" w:hAnsiTheme="minorBidi"/>
                  <w:sz w:val="24"/>
                  <w:szCs w:val="24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D1650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لدينا</w:t>
            </w: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: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13</m:t>
              </m:r>
              <m:r>
                <w:rPr>
                  <w:rFonts w:ascii="Cambria Math" w:hAnsi="Cambria Math"/>
                  <w:sz w:val="24"/>
                  <w:szCs w:val="24"/>
                </w:rPr>
                <m:t>&gt;8</m:t>
              </m:r>
            </m:oMath>
            <w:r w:rsidRPr="00AC1BF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 </w:t>
            </w:r>
            <w:r w:rsidRPr="00D1650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إذن</w:t>
            </w:r>
            <w:r w:rsidRPr="00AC1BF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&gt;</m:t>
              </m:r>
              <m:r>
                <m:rPr>
                  <m:sty m:val="bi"/>
                </m:rPr>
                <w:rPr>
                  <w:rFonts w:asciiTheme="minorBidi" w:hAnsiTheme="minorBidi"/>
                  <w:sz w:val="24"/>
                  <w:szCs w:val="24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633A9" w:rsidRPr="00F021BF" w:rsidRDefault="009633A9" w:rsidP="009633A9">
            <w:pPr>
              <w:pStyle w:val="ListParagraph"/>
              <w:numPr>
                <w:ilvl w:val="0"/>
                <w:numId w:val="17"/>
              </w:num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021B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مقارنة كسرين ليس لهما نفس المقام:</w:t>
            </w:r>
          </w:p>
          <w:p w:rsidR="009633A9" w:rsidRPr="00AC1BF2" w:rsidRDefault="009633A9" w:rsidP="0086474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>إذا كان مقام أحد الكسرين مضاعفا لمقام الكسر الآخر نكتب الكسرين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بنفس المقام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 توحيد المقامات )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، ثم نقارن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  <w:p w:rsidR="009633A9" w:rsidRPr="00864747" w:rsidRDefault="009633A9" w:rsidP="005B6A6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C1B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مثال: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قارن بين </w:t>
            </w: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: </w:t>
            </w:r>
            <m:oMath>
              <m:f>
                <m:fPr>
                  <m:ctrlPr>
                    <w:rPr>
                      <w:rFonts w:ascii="Cambria Math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Theme="minorBidi" w:hAnsiTheme="minorBidi"/>
                  <w:sz w:val="24"/>
                  <w:szCs w:val="24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Pr="00AC1BF2" w:rsidRDefault="009633A9" w:rsidP="004256A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 نكتب الكسر </w:t>
            </w:r>
            <m:oMath>
              <m:f>
                <m:fPr>
                  <m:ctrlPr>
                    <w:rPr>
                      <w:rFonts w:ascii="Cambria Math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 بمقام يساوي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>؛ أي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: </w:t>
            </w:r>
            <m:oMath>
              <m:f>
                <m:fPr>
                  <m:ctrlPr>
                    <w:rPr>
                      <w:rFonts w:ascii="Cambria Math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4"/>
                      <w:szCs w:val="24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:rsidR="009633A9" w:rsidRPr="00873F2A" w:rsidRDefault="009633A9" w:rsidP="002A23C0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ثم </w:t>
            </w: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 نقارن بين: </w:t>
            </w:r>
            <m:oMath>
              <m:f>
                <m:fPr>
                  <m:ctrlPr>
                    <w:rPr>
                      <w:rFonts w:ascii="Cambria Math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eastAsia="Calibri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، </w:t>
            </w:r>
            <w:r w:rsidRPr="00D1650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لدينا</w:t>
            </w: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&lt;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r w:rsidRPr="00AC1BF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   </w:t>
            </w:r>
            <w:r w:rsidRPr="00D1650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إذن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C1BF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&lt;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9633A9" w:rsidRPr="0003404E" w:rsidRDefault="009633A9" w:rsidP="0003404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Default="009633A9" w:rsidP="00EF54FC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EF54FC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F54F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F54FC">
              <w:rPr>
                <w:rFonts w:asciiTheme="minorBidi" w:hAnsiTheme="minorBidi" w:hint="cs"/>
                <w:sz w:val="24"/>
                <w:szCs w:val="24"/>
                <w:rtl/>
              </w:rPr>
              <w:t xml:space="preserve">قارن بين </w:t>
            </w:r>
            <w:r w:rsidRPr="00EF54FC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:</w:t>
            </w:r>
          </w:p>
          <w:p w:rsidR="009633A9" w:rsidRDefault="009633A9" w:rsidP="00EF54FC">
            <w:pPr>
              <w:bidi/>
              <w:rPr>
                <w:rFonts w:asciiTheme="minorBidi" w:eastAsiaTheme="minorEastAsia" w:hAnsiTheme="minorBidi"/>
                <w:b/>
                <w:sz w:val="24"/>
                <w:szCs w:val="24"/>
                <w:rtl/>
              </w:rPr>
            </w:pPr>
          </w:p>
          <w:p w:rsidR="009633A9" w:rsidRPr="00EF54FC" w:rsidRDefault="009633A9" w:rsidP="00EF54FC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b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9633A9" w:rsidRPr="00EF54FC" w:rsidRDefault="009633A9" w:rsidP="00EF54FC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  <w:p w:rsidR="009633A9" w:rsidRPr="00EF54FC" w:rsidRDefault="009633A9" w:rsidP="00EF54FC">
            <w:pPr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</w:p>
          <w:p w:rsidR="009633A9" w:rsidRPr="00EF54FC" w:rsidRDefault="009633A9" w:rsidP="00EF54FC">
            <w:pPr>
              <w:bidi/>
              <w:rPr>
                <w:rFonts w:asciiTheme="minorBidi" w:eastAsiaTheme="minorEastAsia" w:hAnsiTheme="minorBidi"/>
                <w:b/>
                <w:sz w:val="24"/>
                <w:szCs w:val="24"/>
                <w:rtl/>
              </w:rPr>
            </w:pPr>
          </w:p>
          <w:p w:rsidR="009633A9" w:rsidRPr="00EF54FC" w:rsidRDefault="009633A9" w:rsidP="00EF54FC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b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hAnsiTheme="minorBidi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</w:tr>
      <w:tr w:rsidR="009633A9" w:rsidTr="0049245F">
        <w:trPr>
          <w:cantSplit/>
          <w:trHeight w:val="1459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900" w:type="pct"/>
            <w:tcBorders>
              <w:bottom w:val="single" w:sz="4" w:space="0" w:color="000000" w:themeColor="text1"/>
            </w:tcBorders>
          </w:tcPr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Default="009633A9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A85CE8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يقارن بين كسرين في وضعيات مختلفة.</w:t>
            </w:r>
          </w:p>
          <w:p w:rsidR="009633A9" w:rsidRDefault="009633A9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5658C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38" w:type="pct"/>
            <w:gridSpan w:val="3"/>
            <w:tcBorders>
              <w:bottom w:val="single" w:sz="4" w:space="0" w:color="000000" w:themeColor="text1"/>
            </w:tcBorders>
          </w:tcPr>
          <w:p w:rsidR="009633A9" w:rsidRDefault="009633A9" w:rsidP="00031B54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تطبيق مقترح </w:t>
            </w: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:rsidR="009633A9" w:rsidRDefault="009633A9" w:rsidP="009633A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31B5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قارن في كل حالة بين : </w:t>
            </w:r>
          </w:p>
          <w:p w:rsidR="009633A9" w:rsidRPr="002A23C0" w:rsidRDefault="009633A9" w:rsidP="002A23C0">
            <w:pPr>
              <w:bidi/>
              <w:rPr>
                <w:rFonts w:asciiTheme="minorBidi" w:hAnsiTheme="minorBidi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4  </m:t>
                </m:r>
                <m:r>
                  <w:rPr>
                    <w:rFonts w:ascii="Cambria Math" w:hAnsi="Cambria Math"/>
                    <w:sz w:val="24"/>
                    <w:szCs w:val="24"/>
                    <w:rtl/>
                  </w:rPr>
                  <m:t>و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     ;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hAnsi="Cambria Math"/>
                    <w:sz w:val="24"/>
                    <w:szCs w:val="24"/>
                    <w:rtl/>
                  </w:rPr>
                  <m:t>و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;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hAnsi="Cambria Math"/>
                    <w:sz w:val="24"/>
                    <w:szCs w:val="24"/>
                    <w:rtl/>
                  </w:rPr>
                  <m:t>و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;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hAnsi="Cambria Math"/>
                    <w:sz w:val="24"/>
                    <w:szCs w:val="24"/>
                    <w:rtl/>
                  </w:rPr>
                  <m:t>و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9633A9" w:rsidRDefault="009633A9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2A23C0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ت 24 ص 31 للبيت</w:t>
            </w:r>
          </w:p>
          <w:p w:rsidR="009633A9" w:rsidRDefault="009633A9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</w:tbl>
    <w:p w:rsidR="009633A9" w:rsidRPr="009633A9" w:rsidRDefault="009633A9" w:rsidP="00EC697C">
      <w:pPr>
        <w:bidi/>
        <w:rPr>
          <w:rFonts w:asciiTheme="majorBidi" w:hAnsiTheme="majorBidi" w:cstheme="majorBidi"/>
          <w:sz w:val="2"/>
          <w:szCs w:val="2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978"/>
        <w:gridCol w:w="635"/>
        <w:gridCol w:w="3907"/>
        <w:gridCol w:w="1475"/>
        <w:gridCol w:w="2070"/>
      </w:tblGrid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9B569B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9B569B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عددية 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9633A9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5050B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:  </w:t>
            </w:r>
            <w:r w:rsidRPr="005050B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الكسور و العمليات عليها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التناظر المركزي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B827D8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7</m:t>
              </m:r>
            </m:oMath>
          </w:p>
        </w:tc>
      </w:tr>
      <w:tr w:rsidR="009633A9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3A4884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جمع و طرح  كسرين.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A57557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– آلة حاسبة.</w:t>
            </w:r>
          </w:p>
        </w:tc>
      </w:tr>
      <w:tr w:rsidR="009633A9" w:rsidTr="001B422E">
        <w:trPr>
          <w:trHeight w:val="578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9633A9" w:rsidRPr="008200B2" w:rsidRDefault="009633A9" w:rsidP="003A4884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 xml:space="preserve">: </w:t>
            </w:r>
            <w:r>
              <w:rPr>
                <w:rFonts w:asciiTheme="minorBidi" w:hAnsiTheme="minorBidi" w:hint="cs"/>
                <w:rtl/>
              </w:rPr>
              <w:t>-</w:t>
            </w:r>
            <w:r w:rsidRPr="00B66E38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يجمع أو يطرح  كسرين لهما نفس المقام أو مقام أحدهما مضاعف للآخر.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9633A9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633A9" w:rsidTr="0049245F">
        <w:trPr>
          <w:jc w:val="center"/>
        </w:trPr>
        <w:tc>
          <w:tcPr>
            <w:tcW w:w="42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90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38" w:type="pct"/>
            <w:gridSpan w:val="3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9633A9" w:rsidTr="007D035D">
        <w:trPr>
          <w:cantSplit/>
          <w:trHeight w:hRule="exact" w:val="2076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0" w:type="pct"/>
          </w:tcPr>
          <w:p w:rsidR="009633A9" w:rsidRPr="00F25D2A" w:rsidRDefault="009633A9" w:rsidP="00F25D2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9633A9" w:rsidRDefault="009633A9" w:rsidP="00F315F2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- مقارنة كسرين. </w:t>
            </w:r>
          </w:p>
          <w:p w:rsidR="009633A9" w:rsidRDefault="009633A9" w:rsidP="00B827D8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Default="009633A9" w:rsidP="00B827D8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>- توحيد القامات</w:t>
            </w:r>
          </w:p>
          <w:p w:rsidR="009633A9" w:rsidRDefault="009633A9" w:rsidP="00B827D8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F315F2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- جمع و طرح كسور </w:t>
            </w:r>
          </w:p>
          <w:p w:rsidR="009633A9" w:rsidRPr="006C5575" w:rsidRDefault="009633A9" w:rsidP="00F315F2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عشرية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  <w:vAlign w:val="center"/>
          </w:tcPr>
          <w:p w:rsidR="009633A9" w:rsidRDefault="009633A9" w:rsidP="00DA57BB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C0DA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تمهيد</w:t>
            </w: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C0DA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  <w:p w:rsidR="009633A9" w:rsidRDefault="009633A9" w:rsidP="00F56115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قارن بين </w:t>
            </w:r>
            <w:r w:rsidRPr="00AC1BF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Calibri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Theme="minorBidi" w:hAnsiTheme="minorBidi"/>
                  <w:sz w:val="24"/>
                  <w:szCs w:val="24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>.</w:t>
            </w:r>
          </w:p>
          <w:p w:rsidR="009633A9" w:rsidRPr="00CB4006" w:rsidRDefault="009633A9" w:rsidP="00F56115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2) أحسب ما يلي : </w:t>
            </w:r>
          </w:p>
          <w:p w:rsidR="009633A9" w:rsidRPr="006C507D" w:rsidRDefault="009633A9" w:rsidP="00005C04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332AAE">
            <w:pPr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+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;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-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;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9633A9" w:rsidRDefault="009633A9" w:rsidP="00B827D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B827D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أذكر الطرق المختلفة  </w:t>
            </w:r>
          </w:p>
          <w:p w:rsidR="009633A9" w:rsidRDefault="009633A9" w:rsidP="00B827D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لمقارنة كسرين ؟</w:t>
            </w:r>
          </w:p>
          <w:p w:rsidR="009633A9" w:rsidRDefault="009633A9" w:rsidP="00D01B6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B827D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كيف يتم جمع أو طرح كسور عشرية لها نفس المقام ؟ </w:t>
            </w:r>
          </w:p>
          <w:p w:rsidR="009633A9" w:rsidRDefault="009633A9" w:rsidP="00B827D8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</w:p>
          <w:p w:rsidR="009633A9" w:rsidRDefault="009633A9" w:rsidP="00D01B6A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Pr="00490016" w:rsidRDefault="009633A9" w:rsidP="006441F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633A9" w:rsidTr="006473DB">
        <w:trPr>
          <w:cantSplit/>
          <w:trHeight w:val="3815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900" w:type="pct"/>
          </w:tcPr>
          <w:p w:rsidR="009633A9" w:rsidRPr="006C507D" w:rsidRDefault="009633A9" w:rsidP="00B65A8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063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يصل إلى قاعدة جمع </w:t>
            </w:r>
          </w:p>
          <w:p w:rsidR="009633A9" w:rsidRDefault="009633A9" w:rsidP="006063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 طرح )  كسرين : </w:t>
            </w:r>
          </w:p>
          <w:p w:rsidR="009633A9" w:rsidRDefault="009633A9" w:rsidP="00503EC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063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لهما نفس المقام. </w:t>
            </w:r>
          </w:p>
          <w:p w:rsidR="009633A9" w:rsidRDefault="009633A9" w:rsidP="006063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1247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12478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03EC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 xml:space="preserve">مقام أحدهما مضاعف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Pr="00503EC9" w:rsidRDefault="009633A9" w:rsidP="00FE384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>للآخر.</w:t>
            </w:r>
          </w:p>
          <w:p w:rsidR="009633A9" w:rsidRDefault="009633A9" w:rsidP="00503EC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463526" w:rsidRDefault="009633A9" w:rsidP="0046352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</w:tcPr>
          <w:p w:rsidR="009633A9" w:rsidRPr="006C507D" w:rsidRDefault="009633A9" w:rsidP="00AB252F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4</w: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 ص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24 / 25 :</w:t>
            </w:r>
            <w:r w:rsidRPr="006C507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  <w:p w:rsidR="009633A9" w:rsidRDefault="009633A9" w:rsidP="006E38DE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1)جمع كسرين لهما نفس المقام : </w:t>
            </w:r>
          </w:p>
          <w:p w:rsidR="009633A9" w:rsidRDefault="009633A9" w:rsidP="006E38DE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أ)  </w:t>
            </w:r>
            <m:oMath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24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، ب) 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، ج) 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،  د) 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 أي :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6+5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24</m:t>
                  </m:r>
                </m:den>
              </m:f>
            </m:oMath>
          </w:p>
          <w:p w:rsidR="009633A9" w:rsidRDefault="009633A9" w:rsidP="00E67A52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  هـ)  ل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جمع كسرين لهما نفس المقام نجمع البسطين و نحتفظ بنفس المقام</w:t>
            </w:r>
          </w:p>
          <w:p w:rsidR="009633A9" w:rsidRDefault="009633A9" w:rsidP="007E4E61">
            <w:pPr>
              <w:bidi/>
              <w:spacing w:before="24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2)جمع كسرين مقام أحدهما مضاعف لمقام الأخر :</w:t>
            </w:r>
          </w:p>
          <w:p w:rsidR="009633A9" w:rsidRPr="00A5748D" w:rsidRDefault="009633A9" w:rsidP="009633A9">
            <w:pPr>
              <w:pStyle w:val="ListParagraph"/>
              <w:numPr>
                <w:ilvl w:val="0"/>
                <w:numId w:val="19"/>
              </w:numPr>
              <w:bidi/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الحساب الذي يمثل الجزء الذي سافر فيه أحمد بالقطار :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</w:p>
          <w:p w:rsidR="009633A9" w:rsidRPr="00B84C62" w:rsidRDefault="009633A9" w:rsidP="009633A9">
            <w:pPr>
              <w:pStyle w:val="ListParagraph"/>
              <w:numPr>
                <w:ilvl w:val="0"/>
                <w:numId w:val="19"/>
              </w:numPr>
              <w:bidi/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الكسر الذي يُعبّر عن المسافة التي قطعها بالقطار: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</m:oMath>
          </w:p>
          <w:p w:rsidR="009633A9" w:rsidRPr="00AB252F" w:rsidRDefault="009633A9" w:rsidP="009633A9">
            <w:pPr>
              <w:pStyle w:val="ListParagraph"/>
              <w:numPr>
                <w:ilvl w:val="0"/>
                <w:numId w:val="19"/>
              </w:numPr>
              <w:bidi/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الكسر الذي يُعبّر عن المسافة التي قطعها بالحافلة : </w:t>
            </w:r>
            <m:oMath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1</m:t>
              </m:r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أو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</m:oMath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9633A9" w:rsidRDefault="009633A9" w:rsidP="00AB252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كيف يتم حساب المجموع  </w:t>
            </w:r>
            <m:oMath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Theme="minorBid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؟</w:t>
            </w:r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</w:p>
          <w:p w:rsidR="009633A9" w:rsidRDefault="009633A9" w:rsidP="00AB252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063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ما هي العملية التي  </w:t>
            </w:r>
          </w:p>
          <w:p w:rsidR="009633A9" w:rsidRDefault="009633A9" w:rsidP="00AF6DA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تساعدنا على معرفة </w:t>
            </w:r>
          </w:p>
          <w:p w:rsidR="009633A9" w:rsidRDefault="009633A9" w:rsidP="00AF6DA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المسافة التي قطعها </w:t>
            </w:r>
          </w:p>
          <w:p w:rsidR="009633A9" w:rsidRDefault="009633A9" w:rsidP="00AF6DA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أحمد بالحافلة ؟ </w:t>
            </w:r>
          </w:p>
          <w:p w:rsidR="009633A9" w:rsidRDefault="009633A9" w:rsidP="00B4447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063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و ماذا نطرح ؟ </w:t>
            </w:r>
          </w:p>
          <w:p w:rsidR="009633A9" w:rsidRDefault="009633A9" w:rsidP="00B4447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AB252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استنتج قاعدة  لجمع </w:t>
            </w:r>
          </w:p>
          <w:p w:rsidR="009633A9" w:rsidRDefault="009633A9" w:rsidP="00FE384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كسرين 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 xml:space="preserve">مقام أحدهما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  <w:p w:rsidR="009633A9" w:rsidRPr="006C507D" w:rsidRDefault="009633A9" w:rsidP="00FE384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>مضاعف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لمقام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ا</w:t>
            </w:r>
            <w:r w:rsidRPr="00503EC9">
              <w:rPr>
                <w:rFonts w:asciiTheme="minorBidi" w:hAnsiTheme="minorBidi" w:hint="cs"/>
                <w:sz w:val="24"/>
                <w:szCs w:val="24"/>
                <w:rtl/>
              </w:rPr>
              <w:t>لآخر.</w:t>
            </w:r>
          </w:p>
        </w:tc>
      </w:tr>
      <w:tr w:rsidR="009633A9" w:rsidTr="003B01E1">
        <w:trPr>
          <w:cantSplit/>
          <w:trHeight w:val="1134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900" w:type="pct"/>
          </w:tcPr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9633A9" w:rsidRDefault="009633A9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314B7D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 ص 28.</w:t>
            </w:r>
          </w:p>
        </w:tc>
        <w:tc>
          <w:tcPr>
            <w:tcW w:w="2738" w:type="pct"/>
            <w:gridSpan w:val="3"/>
          </w:tcPr>
          <w:p w:rsidR="009633A9" w:rsidRPr="00736F81" w:rsidRDefault="009633A9" w:rsidP="009633A9">
            <w:pPr>
              <w:pStyle w:val="ListParagraph"/>
              <w:numPr>
                <w:ilvl w:val="0"/>
                <w:numId w:val="17"/>
              </w:numPr>
              <w:bidi/>
              <w:spacing w:before="240" w:line="276" w:lineRule="auto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جمع ( أو طرح )</w:t>
            </w:r>
            <w:r w:rsidRPr="00AC1B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كسرين لهما نفس 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مقام</w:t>
            </w:r>
            <w:r w:rsidRPr="00AC1B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</w:p>
          <w:p w:rsidR="009633A9" w:rsidRPr="00736F81" w:rsidRDefault="009633A9" w:rsidP="00736F81">
            <w:pPr>
              <w:bidi/>
              <w:rPr>
                <w:sz w:val="24"/>
                <w:szCs w:val="24"/>
                <w:rtl/>
              </w:rPr>
            </w:pPr>
            <w:r w:rsidRPr="00736F81">
              <w:rPr>
                <w:rFonts w:hint="cs"/>
                <w:sz w:val="24"/>
                <w:szCs w:val="24"/>
                <w:rtl/>
              </w:rPr>
              <w:t xml:space="preserve">لجمع (أو طرح) كسرين لهما نفس المقام نجمع (أو نطرح) البسطين و نحتفظ </w:t>
            </w:r>
            <w:r>
              <w:rPr>
                <w:rFonts w:hint="cs"/>
                <w:sz w:val="24"/>
                <w:szCs w:val="24"/>
                <w:rtl/>
              </w:rPr>
              <w:t>بنفس المقام</w:t>
            </w:r>
            <w:r>
              <w:rPr>
                <w:sz w:val="24"/>
                <w:szCs w:val="24"/>
              </w:rPr>
              <w:t>.</w:t>
            </w:r>
          </w:p>
          <w:p w:rsidR="009633A9" w:rsidRDefault="009633A9" w:rsidP="00432B05">
            <w:pPr>
              <w:tabs>
                <w:tab w:val="left" w:pos="4335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9633A9" w:rsidRDefault="009633A9" w:rsidP="00432B05">
            <w:pPr>
              <w:tabs>
                <w:tab w:val="left" w:pos="4335"/>
              </w:tabs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أمثلة </w:t>
            </w:r>
            <w:r w:rsidRPr="00AC1B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</w:p>
          <w:p w:rsidR="009633A9" w:rsidRPr="00EF54FC" w:rsidRDefault="009633A9" w:rsidP="00432B05">
            <w:pPr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eastAsia="Calibri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5+3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eastAsia="Calibri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eastAsia="Calibri" w:hAnsiTheme="minorBidi"/>
                  <w:sz w:val="24"/>
                  <w:szCs w:val="24"/>
                </w:rPr>
                <m:t xml:space="preserve">    ;   </m:t>
              </m:r>
              <m:f>
                <m:fPr>
                  <m:ctrlPr>
                    <w:rPr>
                      <w:rFonts w:ascii="Cambria Math" w:eastAsia="Calibri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13-9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eastAsia="Calibri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 </w:t>
            </w:r>
          </w:p>
          <w:p w:rsidR="009633A9" w:rsidRPr="00EC4B98" w:rsidRDefault="009633A9" w:rsidP="00EC4B98">
            <w:pPr>
              <w:tabs>
                <w:tab w:val="left" w:pos="4335"/>
              </w:tabs>
              <w:spacing w:line="360" w:lineRule="auto"/>
              <w:rPr>
                <w:rFonts w:asciiTheme="minorBidi" w:eastAsiaTheme="minorEastAsia" w:hAnsiTheme="minorBidi"/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Theme="minorBidi"/>
                    <w:sz w:val="24"/>
                    <w:szCs w:val="24"/>
                  </w:rPr>
                  <m:t xml:space="preserve">   </m:t>
                </m:r>
              </m:oMath>
            </m:oMathPara>
          </w:p>
          <w:p w:rsidR="009633A9" w:rsidRPr="00F021BF" w:rsidRDefault="009633A9" w:rsidP="009633A9">
            <w:pPr>
              <w:pStyle w:val="ListParagraph"/>
              <w:numPr>
                <w:ilvl w:val="0"/>
                <w:numId w:val="17"/>
              </w:numPr>
              <w:bidi/>
              <w:spacing w:line="276" w:lineRule="auto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جمع ( أو طرح )</w:t>
            </w:r>
            <w:r w:rsidRPr="00AC1B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كسرين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مقام أحدهما مضاعف لمقام الأخر </w:t>
            </w:r>
            <w:r w:rsidRPr="00F021B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</w:p>
          <w:p w:rsidR="009633A9" w:rsidRPr="003B4775" w:rsidRDefault="009633A9" w:rsidP="0099051F">
            <w:pPr>
              <w:bidi/>
              <w:rPr>
                <w:sz w:val="24"/>
                <w:szCs w:val="24"/>
                <w:rtl/>
              </w:rPr>
            </w:pPr>
            <w:r w:rsidRPr="003B4775">
              <w:rPr>
                <w:rFonts w:hint="cs"/>
                <w:sz w:val="24"/>
                <w:szCs w:val="24"/>
                <w:rtl/>
              </w:rPr>
              <w:t xml:space="preserve">لجمع (أو طرح) كسرين مقام أحدهما مضاعف لمقام الآخر نكتب الكسرين بنفس المقام (توحيد المقامات) ثم </w:t>
            </w:r>
            <w:r>
              <w:rPr>
                <w:rFonts w:hint="cs"/>
                <w:sz w:val="24"/>
                <w:szCs w:val="24"/>
                <w:rtl/>
              </w:rPr>
              <w:t>نطبق القاعدة السابقة.</w:t>
            </w:r>
          </w:p>
          <w:p w:rsidR="009633A9" w:rsidRDefault="009633A9" w:rsidP="005B6A6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9633A9" w:rsidRPr="00864747" w:rsidRDefault="009633A9" w:rsidP="00ED4B0B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C1BF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مثال: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أحسب  </w:t>
            </w:r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: </w:t>
            </w:r>
            <m:oMath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AC1BF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Pr="00873F2A" w:rsidRDefault="009633A9" w:rsidP="00ED4B0B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2×4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5×4</m:t>
                  </m:r>
                </m:den>
              </m:f>
              <m: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3+8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</m:oMath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9633A9" w:rsidRPr="0003404E" w:rsidRDefault="009633A9" w:rsidP="0003404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Default="009633A9" w:rsidP="0099051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EF54FC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F54F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أحسب </w:t>
            </w:r>
            <w:r w:rsidRPr="00EF54F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EF54FC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:</w:t>
            </w:r>
          </w:p>
          <w:p w:rsidR="009633A9" w:rsidRDefault="009633A9" w:rsidP="00EF54FC">
            <w:pPr>
              <w:bidi/>
              <w:rPr>
                <w:rFonts w:asciiTheme="minorBidi" w:eastAsiaTheme="minorEastAsia" w:hAnsiTheme="minorBidi"/>
                <w:b/>
                <w:sz w:val="24"/>
                <w:szCs w:val="24"/>
                <w:rtl/>
              </w:rPr>
            </w:pPr>
          </w:p>
          <w:p w:rsidR="009633A9" w:rsidRPr="00EF54FC" w:rsidRDefault="009633A9" w:rsidP="00EC4B98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b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</w:p>
          <w:p w:rsidR="009633A9" w:rsidRPr="00EF54FC" w:rsidRDefault="009633A9" w:rsidP="00EF54FC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  <w:p w:rsidR="009633A9" w:rsidRPr="00EF54FC" w:rsidRDefault="009633A9" w:rsidP="00432B05">
            <w:pPr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</w:p>
          <w:p w:rsidR="009633A9" w:rsidRPr="00EF54FC" w:rsidRDefault="009633A9" w:rsidP="00EF54FC">
            <w:pPr>
              <w:bidi/>
              <w:rPr>
                <w:rFonts w:asciiTheme="minorBidi" w:eastAsiaTheme="minorEastAsia" w:hAnsiTheme="minorBidi"/>
                <w:b/>
                <w:sz w:val="24"/>
                <w:szCs w:val="24"/>
                <w:rtl/>
              </w:rPr>
            </w:pPr>
          </w:p>
          <w:p w:rsidR="009633A9" w:rsidRPr="0047330D" w:rsidRDefault="009633A9" w:rsidP="0047330D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b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f>
                <m:fPr>
                  <m:ctrlPr>
                    <w:rPr>
                      <w:rFonts w:ascii="Cambria Math" w:hAnsiTheme="minorBid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  <w:tr w:rsidR="009633A9" w:rsidTr="0049245F">
        <w:trPr>
          <w:cantSplit/>
          <w:trHeight w:val="1459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900" w:type="pct"/>
            <w:tcBorders>
              <w:bottom w:val="single" w:sz="4" w:space="0" w:color="000000" w:themeColor="text1"/>
            </w:tcBorders>
          </w:tcPr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Default="009633A9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A85CE8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يحسب مجموع و فرق كسرين في وضعيات مختلفة.</w:t>
            </w:r>
          </w:p>
          <w:p w:rsidR="009633A9" w:rsidRDefault="009633A9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5658C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38" w:type="pct"/>
            <w:gridSpan w:val="3"/>
            <w:tcBorders>
              <w:bottom w:val="single" w:sz="4" w:space="0" w:color="000000" w:themeColor="text1"/>
            </w:tcBorders>
          </w:tcPr>
          <w:p w:rsidR="009633A9" w:rsidRDefault="009633A9" w:rsidP="00031B54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تطبيق مقترح </w:t>
            </w: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:rsidR="009633A9" w:rsidRDefault="009633A9" w:rsidP="009633A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احسب</w:t>
            </w:r>
            <w:r w:rsidRPr="00031B5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:rsidR="009633A9" w:rsidRDefault="009633A9" w:rsidP="001C208D">
            <w:pPr>
              <w:bidi/>
              <w:jc w:val="center"/>
              <w:rPr>
                <w:rFonts w:asciiTheme="minorBidi" w:eastAsiaTheme="minorEastAsia" w:hAnsiTheme="minorBidi"/>
                <w:i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;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 xml:space="preserve">   ;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;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;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:rsidR="009633A9" w:rsidRDefault="009633A9" w:rsidP="00F300B1">
            <w:pPr>
              <w:bidi/>
              <w:rPr>
                <w:rFonts w:asciiTheme="minorBidi" w:eastAsiaTheme="minorEastAsia" w:hAnsiTheme="minorBidi"/>
                <w:i/>
                <w:sz w:val="24"/>
                <w:szCs w:val="24"/>
                <w:rtl/>
              </w:rPr>
            </w:pPr>
          </w:p>
          <w:p w:rsidR="009633A9" w:rsidRPr="002A23C0" w:rsidRDefault="009633A9" w:rsidP="00F300B1">
            <w:pPr>
              <w:bidi/>
              <w:rPr>
                <w:rFonts w:asciiTheme="minorBidi" w:hAnsiTheme="minorBidi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9633A9" w:rsidRDefault="009633A9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تمارين للبيت : </w:t>
            </w:r>
          </w:p>
          <w:p w:rsidR="009633A9" w:rsidRDefault="009633A9" w:rsidP="008E566A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030B8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ت 28 و31 ص 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>32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633A9" w:rsidRDefault="009633A9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ت 37 ص 34</w:t>
            </w:r>
          </w:p>
          <w:p w:rsidR="009633A9" w:rsidRDefault="009633A9" w:rsidP="0074078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ت 43 ص 35</w:t>
            </w:r>
          </w:p>
          <w:p w:rsidR="009633A9" w:rsidRPr="006C507D" w:rsidRDefault="009633A9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</w:tbl>
    <w:p w:rsidR="009633A9" w:rsidRDefault="009633A9" w:rsidP="00F3265E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Pr="00CB32B8" w:rsidRDefault="009633A9" w:rsidP="009633A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701"/>
        <w:gridCol w:w="912"/>
        <w:gridCol w:w="3907"/>
        <w:gridCol w:w="1701"/>
        <w:gridCol w:w="1844"/>
      </w:tblGrid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A70BCD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A70BCD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عددية 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2 متوسط</w:t>
            </w:r>
          </w:p>
        </w:tc>
      </w:tr>
      <w:tr w:rsidR="009633A9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402B48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: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>العمليات على الأعداد الطبيعية و العشرية / إنشاءات هندسية بسيطة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A72BB3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</w:tr>
      <w:tr w:rsidR="009633A9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AC0662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 w:rsidRPr="00595EC8">
              <w:rPr>
                <w:rFonts w:asciiTheme="minorBidi" w:hAnsiTheme="minorBidi" w:cs="Arial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DZ"/>
              </w:rPr>
              <w:t xml:space="preserve">إدماج جزئي  </w:t>
            </w:r>
            <m:oMath>
              <m:r>
                <m:rPr>
                  <m:sty m:val="p"/>
                </m:rPr>
                <w:rPr>
                  <w:rFonts w:ascii="Cambria Math" w:hAnsi="Cambria Math" w:cs="Arial" w:hint="cs"/>
                  <w:sz w:val="24"/>
                  <w:szCs w:val="24"/>
                  <w:rtl/>
                  <w:lang w:bidi="ar-DZ"/>
                </w:rPr>
                <m:t>(1)</m:t>
              </m:r>
            </m:oMath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A57557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– آلة حاسبة.</w:t>
            </w:r>
          </w:p>
        </w:tc>
      </w:tr>
      <w:tr w:rsidR="009633A9" w:rsidTr="001B422E">
        <w:trPr>
          <w:trHeight w:val="578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9633A9" w:rsidRPr="00B66E38" w:rsidRDefault="009633A9" w:rsidP="00A72BB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الكفاء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ات</w:t>
            </w: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 xml:space="preserve">: </w:t>
            </w:r>
            <w:r>
              <w:rPr>
                <w:rFonts w:asciiTheme="minorBidi" w:hAnsiTheme="minorBidi" w:hint="cs"/>
                <w:rtl/>
              </w:rPr>
              <w:t>-</w:t>
            </w:r>
            <w:r w:rsidRPr="00B66E38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جداء كسرين - مقارنة كسرين  </w:t>
            </w:r>
            <w:r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جمع و طرح كسرين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9633A9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633A9" w:rsidTr="00542FDE">
        <w:trPr>
          <w:jc w:val="center"/>
        </w:trPr>
        <w:tc>
          <w:tcPr>
            <w:tcW w:w="42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774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967" w:type="pct"/>
            <w:gridSpan w:val="3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839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9633A9" w:rsidTr="00542FDE">
        <w:trPr>
          <w:cantSplit/>
          <w:trHeight w:hRule="exact" w:val="984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633A9" w:rsidRPr="002A19F0" w:rsidRDefault="009633A9" w:rsidP="00D14A7D">
            <w:pPr>
              <w:bidi/>
              <w:ind w:left="113" w:right="11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4" w:type="pct"/>
          </w:tcPr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49053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:</w:t>
            </w: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967" w:type="pct"/>
            <w:gridSpan w:val="3"/>
            <w:vAlign w:val="center"/>
          </w:tcPr>
          <w:p w:rsidR="009633A9" w:rsidRPr="00490537" w:rsidRDefault="009633A9" w:rsidP="009633A9">
            <w:pPr>
              <w:pStyle w:val="ListParagraph"/>
              <w:numPr>
                <w:ilvl w:val="0"/>
                <w:numId w:val="20"/>
              </w:num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r w:rsidRPr="00490537"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تذكير 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DZ"/>
              </w:rPr>
              <w:t>بالعمليات على الكسور</w:t>
            </w:r>
            <w:r w:rsidRPr="00490537"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: </w:t>
            </w:r>
          </w:p>
          <w:p w:rsidR="009633A9" w:rsidRPr="00CF63A6" w:rsidRDefault="009633A9" w:rsidP="00CF63A6">
            <w:pPr>
              <w:bidi/>
              <w:spacing w:line="276" w:lineRule="auto"/>
              <w:rPr>
                <w:rFonts w:asciiTheme="minorBidi" w:hAnsiTheme="minorBidi"/>
                <w:rtl/>
              </w:rPr>
            </w:pPr>
            <w:r w:rsidRPr="00490537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جداء كسرين / مقارنة كسرين / جمع و طرح كسرين (أمثلة سريعة على السبورة)</w:t>
            </w:r>
          </w:p>
          <w:p w:rsidR="009633A9" w:rsidRPr="006C507D" w:rsidRDefault="009633A9" w:rsidP="00490537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839" w:type="pct"/>
          </w:tcPr>
          <w:p w:rsidR="009633A9" w:rsidRDefault="009633A9" w:rsidP="00BD1A3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212A5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633A9" w:rsidTr="00542FDE">
        <w:trPr>
          <w:cantSplit/>
          <w:trHeight w:val="8444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F6164B">
            <w:pPr>
              <w:bidi/>
              <w:ind w:left="113" w:right="11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4" w:type="pct"/>
          </w:tcPr>
          <w:p w:rsidR="009633A9" w:rsidRDefault="009633A9" w:rsidP="005056F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3B209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3B209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3B209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3B209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3B209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3B209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4F6A57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9633A9" w:rsidRDefault="009633A9" w:rsidP="00FF687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3B209A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3B209A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9633A9" w:rsidRDefault="009633A9" w:rsidP="00FF687F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9633A9" w:rsidRDefault="009633A9" w:rsidP="00166C68">
            <w:pPr>
              <w:bidi/>
              <w:rPr>
                <w:rFonts w:asciiTheme="minorBidi" w:hAnsiTheme="minorBidi" w:cs="Arial"/>
                <w:sz w:val="24"/>
                <w:szCs w:val="24"/>
                <w:rtl/>
                <w:lang w:bidi="ar-DZ"/>
              </w:rPr>
            </w:pPr>
          </w:p>
          <w:p w:rsidR="009633A9" w:rsidRPr="00166C68" w:rsidRDefault="009633A9" w:rsidP="005E628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967" w:type="pct"/>
            <w:gridSpan w:val="3"/>
          </w:tcPr>
          <w:p w:rsidR="009633A9" w:rsidRPr="00C754CF" w:rsidRDefault="009633A9" w:rsidP="00C754CF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 ت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مرين 28 ص 32</w: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9633A9" w:rsidRDefault="009633A9" w:rsidP="00A222D3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 w:rsidRPr="00A222D3"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1) الكسر الذي يمثّل ما أخذته التعاونية : </w:t>
            </w:r>
          </w:p>
          <w:p w:rsidR="009633A9" w:rsidRDefault="009633A9" w:rsidP="0059756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×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×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3×2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5×3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</m:oMath>
            </m:oMathPara>
          </w:p>
          <w:p w:rsidR="009633A9" w:rsidRDefault="009633A9" w:rsidP="00E632B6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2) الكسر الذي يمثّل الحصة المباعة : </w:t>
            </w:r>
          </w:p>
          <w:p w:rsidR="009633A9" w:rsidRDefault="009633A9" w:rsidP="007A3459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1×5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3×5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6+5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</m:oMath>
            </m:oMathPara>
          </w:p>
          <w:p w:rsidR="009633A9" w:rsidRDefault="009633A9" w:rsidP="007A3459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3) الكسر الذي يمثّل الباقي : </w:t>
            </w:r>
          </w:p>
          <w:p w:rsidR="009633A9" w:rsidRDefault="009633A9" w:rsidP="007A3459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15-11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</m:oMath>
            </m:oMathPara>
          </w:p>
          <w:p w:rsidR="009633A9" w:rsidRDefault="009633A9" w:rsidP="005F75E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C754CF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 ت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مرين 37 ص 34</w: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9633A9" w:rsidRDefault="009633A9" w:rsidP="00EC7BC4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C7BC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1) الكسر الذي يمثل كمية الماء التي شربها سامي في المرة الأولى 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L</m:t>
              </m:r>
            </m:oMath>
          </w:p>
          <w:p w:rsidR="009633A9" w:rsidRDefault="009633A9" w:rsidP="00887AF9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</w:t>
            </w:r>
            <w:r w:rsidRPr="00EC7BC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) الكسر الذي يمثل كمية الماء التي شربها سامي في المرة ال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ثانية</w:t>
            </w:r>
            <w:r w:rsidRPr="00EC7BC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:rsidR="009633A9" w:rsidRPr="00887AF9" w:rsidRDefault="009633A9" w:rsidP="00996F92">
            <w:pPr>
              <w:spacing w:line="276" w:lineRule="auto"/>
              <w:rPr>
                <w:rFonts w:asciiTheme="minorBidi" w:eastAsiaTheme="minorEastAsia" w:hAnsiTheme="minorBidi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1×3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3×4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L</m:t>
                </m:r>
              </m:oMath>
            </m:oMathPara>
          </w:p>
          <w:p w:rsidR="009633A9" w:rsidRPr="00887AF9" w:rsidRDefault="009633A9" w:rsidP="00887AF9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</w:t>
            </w:r>
            <w:r w:rsidRPr="00EC7BC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) الكسر الذي يمثل كمية الماء التي شربها سامي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EC7BC4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: </w:t>
            </w:r>
          </w:p>
          <w:p w:rsidR="009633A9" w:rsidRDefault="009633A9" w:rsidP="00887AF9">
            <w:pPr>
              <w:bidi/>
              <w:spacing w:line="276" w:lineRule="auto"/>
              <w:rPr>
                <w:rFonts w:asciiTheme="minorBidi" w:eastAsiaTheme="minorEastAsia" w:hAnsiTheme="minorBidi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1×6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2×6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6+3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L</m:t>
                </m:r>
              </m:oMath>
            </m:oMathPara>
          </w:p>
          <w:p w:rsidR="009633A9" w:rsidRDefault="009633A9" w:rsidP="001B2290">
            <w:pPr>
              <w:bidi/>
              <w:spacing w:line="276" w:lineRule="auto"/>
              <w:rPr>
                <w:rFonts w:asciiTheme="minorBidi" w:eastAsiaTheme="minorEastAsia" w:hAnsiTheme="minorBidi"/>
                <w:i/>
                <w:sz w:val="24"/>
                <w:szCs w:val="24"/>
              </w:rPr>
            </w:pPr>
          </w:p>
          <w:p w:rsidR="009633A9" w:rsidRDefault="009633A9" w:rsidP="008B07F9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 ت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مرين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43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ص 35</w: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9633A9" w:rsidRDefault="009633A9" w:rsidP="001B2290">
            <w:pPr>
              <w:bidi/>
              <w:spacing w:line="276" w:lineRule="auto"/>
              <w:rPr>
                <w:rFonts w:asciiTheme="minorBidi" w:eastAsiaTheme="minorEastAsia" w:hAnsiTheme="minorBidi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1) عدد الذكور الذين تحصلوا على المعدل : </w:t>
            </w:r>
          </w:p>
          <w:p w:rsidR="009633A9" w:rsidRDefault="009633A9" w:rsidP="00206311">
            <w:pPr>
              <w:bidi/>
              <w:spacing w:line="276" w:lineRule="auto"/>
              <w:rPr>
                <w:rFonts w:asciiTheme="minorBidi" w:eastAsiaTheme="minorEastAsia" w:hAnsiTheme="minorBidi"/>
                <w:i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18×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18×5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90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=15</m:t>
                </m:r>
              </m:oMath>
            </m:oMathPara>
          </w:p>
          <w:p w:rsidR="009633A9" w:rsidRDefault="009633A9" w:rsidP="00206311">
            <w:pPr>
              <w:bidi/>
              <w:spacing w:line="276" w:lineRule="auto"/>
              <w:rPr>
                <w:rFonts w:asciiTheme="minorBidi" w:eastAsiaTheme="minorEastAsia" w:hAnsiTheme="minorBidi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2) عدد الذكور الذين تحصلوا على المعدل : </w:t>
            </w:r>
          </w:p>
          <w:p w:rsidR="009633A9" w:rsidRDefault="009633A9" w:rsidP="00F47D35">
            <w:pPr>
              <w:bidi/>
              <w:spacing w:line="360" w:lineRule="auto"/>
              <w:rPr>
                <w:rFonts w:asciiTheme="minorBidi" w:eastAsiaTheme="minorEastAsia" w:hAnsiTheme="minorBidi"/>
                <w:i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20×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20×4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80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=16</m:t>
                </m:r>
              </m:oMath>
            </m:oMathPara>
          </w:p>
          <w:p w:rsidR="009633A9" w:rsidRDefault="009633A9" w:rsidP="00F47D35">
            <w:pPr>
              <w:bidi/>
              <w:spacing w:line="276" w:lineRule="auto"/>
              <w:rPr>
                <w:rFonts w:asciiTheme="minorBidi" w:eastAsiaTheme="minorEastAsia" w:hAnsiTheme="minorBidi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3) الكسر الذي يمثّل عدد التلاميذ الذين حصلوا على المعدل :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31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35</m:t>
                  </m:r>
                </m:den>
              </m:f>
            </m:oMath>
          </w:p>
          <w:p w:rsidR="009633A9" w:rsidRDefault="009633A9" w:rsidP="009633A9">
            <w:pPr>
              <w:pStyle w:val="ListParagraph"/>
              <w:numPr>
                <w:ilvl w:val="0"/>
                <w:numId w:val="20"/>
              </w:numPr>
              <w:bidi/>
              <w:spacing w:line="360" w:lineRule="auto"/>
              <w:rPr>
                <w:rFonts w:asciiTheme="minorBidi" w:eastAsiaTheme="minorEastAsia" w:hAnsiTheme="minorBidi"/>
                <w:i/>
                <w:sz w:val="24"/>
                <w:szCs w:val="24"/>
                <w:lang w:bidi="ar-DZ"/>
              </w:rPr>
            </w:pPr>
            <w:r w:rsidRPr="001D2BBB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عدد التلاميذ 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الكلي 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15+20=35</m:t>
              </m:r>
            </m:oMath>
          </w:p>
          <w:p w:rsidR="009633A9" w:rsidRDefault="009633A9" w:rsidP="009633A9">
            <w:pPr>
              <w:pStyle w:val="ListParagraph"/>
              <w:numPr>
                <w:ilvl w:val="0"/>
                <w:numId w:val="20"/>
              </w:numPr>
              <w:bidi/>
              <w:spacing w:line="360" w:lineRule="auto"/>
              <w:rPr>
                <w:rFonts w:asciiTheme="minorBidi" w:eastAsiaTheme="minorEastAsia" w:hAnsiTheme="minorBidi"/>
                <w:i/>
                <w:sz w:val="24"/>
                <w:szCs w:val="24"/>
                <w:lang w:bidi="ar-DZ"/>
              </w:rPr>
            </w:pPr>
            <w:r w:rsidRPr="001D2BBB"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>عدد التلاميذ الذين حصلوا على المعدل</w:t>
            </w:r>
            <w:r>
              <w:rPr>
                <w:rFonts w:asciiTheme="minorBidi" w:eastAsiaTheme="minorEastAsia" w:hAnsiTheme="minorBidi" w:hint="cs"/>
                <w:i/>
                <w:sz w:val="24"/>
                <w:szCs w:val="24"/>
                <w:rtl/>
                <w:lang w:bidi="ar-DZ"/>
              </w:rPr>
              <w:t xml:space="preserve"> 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15+16=31</m:t>
              </m:r>
            </m:oMath>
          </w:p>
          <w:p w:rsidR="009633A9" w:rsidRPr="001D2BBB" w:rsidRDefault="009633A9" w:rsidP="001D2BBB">
            <w:pPr>
              <w:bidi/>
              <w:rPr>
                <w:rFonts w:asciiTheme="minorBidi" w:eastAsiaTheme="minorEastAsia" w:hAnsiTheme="minorBidi"/>
                <w:i/>
                <w:sz w:val="24"/>
                <w:szCs w:val="24"/>
                <w:rtl/>
                <w:lang w:bidi="ar-DZ"/>
              </w:rPr>
            </w:pPr>
          </w:p>
          <w:p w:rsidR="009633A9" w:rsidRDefault="009633A9" w:rsidP="00517CFD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- ت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مرين 31 ص 32</w: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:rsidR="009633A9" w:rsidRDefault="009633A9" w:rsidP="00517CFD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8114C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يزيد العدد </w:t>
            </w:r>
            <w:r w:rsidRPr="00B8114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بوحدة</w:t>
            </w:r>
            <w:r w:rsidRPr="00B8114C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 إذا أضفنا مقامه إلى بسطه في كتابته الكسرية.</w:t>
            </w:r>
          </w:p>
          <w:p w:rsidR="009633A9" w:rsidRPr="00517CFD" w:rsidRDefault="009633A9" w:rsidP="00517CFD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نأخذ الكسر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b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حيث : 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sz w:val="24"/>
                  <w:szCs w:val="24"/>
                  <w:lang w:bidi="ar-DZ"/>
                </w:rPr>
                <m:t>(b≠0)</m:t>
              </m:r>
            </m:oMath>
          </w:p>
          <w:p w:rsidR="009633A9" w:rsidRPr="00517CFD" w:rsidRDefault="009633A9" w:rsidP="00517CFD">
            <w:pPr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a+b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b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b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b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b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+1</m:t>
              </m:r>
            </m:oMath>
            <w:r>
              <w:rPr>
                <w:rFonts w:asciiTheme="minorBidi" w:eastAsiaTheme="minorEastAsia" w:hAnsi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</w:tcPr>
          <w:p w:rsidR="009633A9" w:rsidRDefault="009633A9" w:rsidP="006B0A71">
            <w:pPr>
              <w:bidi/>
              <w:rPr>
                <w:rFonts w:asciiTheme="minorBidi" w:hAnsiTheme="minorBidi" w:cs="Arial"/>
                <w:sz w:val="24"/>
                <w:szCs w:val="24"/>
                <w:rtl/>
                <w:lang w:bidi="ar-DZ"/>
              </w:rPr>
            </w:pPr>
          </w:p>
          <w:p w:rsidR="009633A9" w:rsidRDefault="009633A9" w:rsidP="00212A5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Pr="00F16BF7" w:rsidRDefault="009633A9" w:rsidP="0022480E">
            <w:pPr>
              <w:bidi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</w:p>
        </w:tc>
      </w:tr>
    </w:tbl>
    <w:p w:rsidR="009633A9" w:rsidRPr="009633A9" w:rsidRDefault="009633A9" w:rsidP="009633A9">
      <w:pPr>
        <w:bidi/>
        <w:rPr>
          <w:rFonts w:asciiTheme="majorBidi" w:hAnsiTheme="majorBidi" w:cstheme="majorBidi"/>
          <w:sz w:val="2"/>
          <w:szCs w:val="2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978"/>
        <w:gridCol w:w="635"/>
        <w:gridCol w:w="3907"/>
        <w:gridCol w:w="1475"/>
        <w:gridCol w:w="2070"/>
      </w:tblGrid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AC15B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AC15B9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68413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9633A9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5050B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:  </w:t>
            </w:r>
            <w:r w:rsidRPr="005050B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الكسور و العمليات عليها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التناظر المركزي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68413E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9</m:t>
              </m:r>
            </m:oMath>
          </w:p>
        </w:tc>
      </w:tr>
      <w:tr w:rsidR="009633A9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68413E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التعرّف على شكل يقبل مركز تناظر.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6F28B3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–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ورق شفاف</w:t>
            </w:r>
          </w:p>
        </w:tc>
      </w:tr>
      <w:tr w:rsidR="009633A9" w:rsidTr="001B422E">
        <w:trPr>
          <w:trHeight w:val="578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9633A9" w:rsidRPr="008200B2" w:rsidRDefault="009633A9" w:rsidP="006F28B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 xml:space="preserve">: </w:t>
            </w:r>
            <w:r>
              <w:rPr>
                <w:rFonts w:asciiTheme="minorBidi" w:hAnsiTheme="minorBidi" w:hint="cs"/>
                <w:rtl/>
              </w:rPr>
              <w:t>-</w:t>
            </w:r>
            <w:r w:rsidRPr="00B66E38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يتعرف على التناظر المركزي ( التناظر بالنسبة إلى نقطة ) 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9633A9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633A9" w:rsidTr="0049245F">
        <w:trPr>
          <w:jc w:val="center"/>
        </w:trPr>
        <w:tc>
          <w:tcPr>
            <w:tcW w:w="42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90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38" w:type="pct"/>
            <w:gridSpan w:val="3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9633A9" w:rsidTr="00005C04">
        <w:trPr>
          <w:cantSplit/>
          <w:trHeight w:hRule="exact" w:val="1792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0" w:type="pct"/>
          </w:tcPr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9633A9" w:rsidRDefault="009633A9" w:rsidP="00B670D8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Default="009633A9" w:rsidP="00B670D8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التناظر المحوري.</w:t>
            </w:r>
          </w:p>
          <w:p w:rsidR="009633A9" w:rsidRDefault="009633A9" w:rsidP="00B670D8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محور تناظر شكل</w:t>
            </w:r>
          </w:p>
          <w:p w:rsidR="009633A9" w:rsidRPr="006C5575" w:rsidRDefault="009633A9" w:rsidP="00B670D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تطابق شكلان</w:t>
            </w: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  <w:vAlign w:val="center"/>
          </w:tcPr>
          <w:p w:rsidR="009633A9" w:rsidRDefault="009633A9" w:rsidP="00DA57BB">
            <w:pPr>
              <w:bidi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أستعد ص 119</w:t>
            </w:r>
            <w:r w:rsidRPr="00DC0DA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  <w:p w:rsidR="009633A9" w:rsidRDefault="009633A9" w:rsidP="006245C9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1) الشكلان الملونان بالأحمر متناظران بالنسبة إلى المستقيم الملون</w:t>
            </w:r>
          </w:p>
          <w:p w:rsidR="009633A9" w:rsidRPr="006C507D" w:rsidRDefault="009633A9" w:rsidP="00042C05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   بالأخضر: في الحالة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(2)</m:t>
              </m:r>
            </m:oMath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فقط.</w:t>
            </w:r>
          </w:p>
          <w:p w:rsidR="009633A9" w:rsidRDefault="009633A9" w:rsidP="00985BE1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- يمكن التحقق باستخدام الطي حول المستقيم الأخضر.</w:t>
            </w:r>
          </w:p>
          <w:p w:rsidR="009633A9" w:rsidRDefault="009633A9" w:rsidP="002555F5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- التناظر المحوري ( التناظر بالنسبة إلى مستقيم )</w:t>
            </w:r>
          </w:p>
          <w:p w:rsidR="009633A9" w:rsidRPr="006C507D" w:rsidRDefault="009633A9" w:rsidP="002555F5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 المستقيم الأخضر يمثل محور تناظر.</w:t>
            </w: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9633A9" w:rsidRDefault="009633A9" w:rsidP="00545CC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لماذا اخترت الحالة </w:t>
            </w:r>
          </w:p>
          <w:p w:rsidR="009633A9" w:rsidRDefault="009633A9" w:rsidP="00985B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hint="cs"/>
                  <w:sz w:val="24"/>
                  <w:szCs w:val="24"/>
                  <w:rtl/>
                </w:rPr>
                <m:t>2</m:t>
              </m:r>
            </m:oMath>
            <w:r>
              <w:rPr>
                <w:rFonts w:asciiTheme="minorBidi" w:eastAsiaTheme="minorEastAsia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؟ </w:t>
            </w:r>
          </w:p>
          <w:p w:rsidR="009633A9" w:rsidRDefault="009633A9" w:rsidP="006245C9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- كيف يسمى هذا</w:t>
            </w:r>
          </w:p>
          <w:p w:rsidR="009633A9" w:rsidRDefault="009633A9" w:rsidP="00545CC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التناظر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عرفه  ؟ </w:t>
            </w:r>
          </w:p>
          <w:p w:rsidR="009633A9" w:rsidRDefault="009633A9" w:rsidP="006245C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ماذا يمثل المستقيم  </w:t>
            </w:r>
          </w:p>
          <w:p w:rsidR="009633A9" w:rsidRPr="00490016" w:rsidRDefault="009633A9" w:rsidP="00545CCE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الأخضر ؟</w:t>
            </w:r>
          </w:p>
          <w:p w:rsidR="009633A9" w:rsidRPr="00490016" w:rsidRDefault="009633A9" w:rsidP="006441F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633A9" w:rsidTr="00B41C74">
        <w:trPr>
          <w:cantSplit/>
          <w:trHeight w:val="2812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900" w:type="pct"/>
          </w:tcPr>
          <w:p w:rsidR="009633A9" w:rsidRDefault="009633A9" w:rsidP="00157CC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30213A">
            <w:pPr>
              <w:bidi/>
              <w:rPr>
                <w:sz w:val="24"/>
                <w:szCs w:val="24"/>
                <w:rtl/>
              </w:rPr>
            </w:pPr>
          </w:p>
          <w:p w:rsidR="009633A9" w:rsidRDefault="009633A9" w:rsidP="0030213A">
            <w:pPr>
              <w:bidi/>
              <w:rPr>
                <w:sz w:val="24"/>
                <w:szCs w:val="24"/>
                <w:rtl/>
              </w:rPr>
            </w:pPr>
          </w:p>
          <w:p w:rsidR="009633A9" w:rsidRPr="00DB06E9" w:rsidRDefault="009633A9" w:rsidP="0030213A">
            <w:pPr>
              <w:bidi/>
              <w:rPr>
                <w:sz w:val="24"/>
                <w:szCs w:val="24"/>
                <w:rtl/>
              </w:rPr>
            </w:pPr>
            <w:r w:rsidRPr="00DB06E9">
              <w:rPr>
                <w:rFonts w:hint="cs"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>ي</w:t>
            </w:r>
            <w:r w:rsidRPr="00DB06E9">
              <w:rPr>
                <w:rFonts w:hint="cs"/>
                <w:sz w:val="24"/>
                <w:szCs w:val="24"/>
                <w:rtl/>
              </w:rPr>
              <w:t xml:space="preserve">تعرّف على شكل </w:t>
            </w:r>
            <w:r>
              <w:rPr>
                <w:rFonts w:hint="cs"/>
                <w:sz w:val="24"/>
                <w:szCs w:val="24"/>
                <w:rtl/>
              </w:rPr>
              <w:t>يقبل</w:t>
            </w:r>
            <w:r w:rsidRPr="00DB06E9">
              <w:rPr>
                <w:rFonts w:hint="cs"/>
                <w:sz w:val="24"/>
                <w:szCs w:val="24"/>
                <w:rtl/>
              </w:rPr>
              <w:t xml:space="preserve"> مركز تناظر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633A9" w:rsidRDefault="009633A9" w:rsidP="0046471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30213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4D762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DB06E9" w:rsidRDefault="009633A9" w:rsidP="0030213A">
            <w:pPr>
              <w:bidi/>
              <w:rPr>
                <w:sz w:val="24"/>
                <w:szCs w:val="24"/>
                <w:rtl/>
              </w:rPr>
            </w:pPr>
            <w:r w:rsidRPr="00DB06E9">
              <w:rPr>
                <w:rFonts w:hint="cs"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>ي</w:t>
            </w:r>
            <w:r w:rsidRPr="00DB06E9">
              <w:rPr>
                <w:rFonts w:hint="cs"/>
                <w:sz w:val="24"/>
                <w:szCs w:val="24"/>
                <w:rtl/>
              </w:rPr>
              <w:t xml:space="preserve">تعرّف على شكل </w:t>
            </w:r>
            <w:r>
              <w:rPr>
                <w:rFonts w:hint="cs"/>
                <w:sz w:val="24"/>
                <w:szCs w:val="24"/>
                <w:rtl/>
              </w:rPr>
              <w:t>لا يقبل</w:t>
            </w:r>
            <w:r w:rsidRPr="00DB06E9">
              <w:rPr>
                <w:rFonts w:hint="cs"/>
                <w:sz w:val="24"/>
                <w:szCs w:val="24"/>
                <w:rtl/>
              </w:rPr>
              <w:t xml:space="preserve"> مركز تناظر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9633A9" w:rsidRDefault="009633A9" w:rsidP="0030213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30213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30213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30213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يتعرف على التناظر </w:t>
            </w:r>
          </w:p>
          <w:p w:rsidR="009633A9" w:rsidRDefault="009633A9" w:rsidP="0030213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المركزي.</w:t>
            </w:r>
          </w:p>
          <w:p w:rsidR="009633A9" w:rsidRPr="006C507D" w:rsidRDefault="009633A9" w:rsidP="0030213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</w:tcPr>
          <w:p w:rsidR="009633A9" w:rsidRPr="002F21DC" w:rsidRDefault="009633A9" w:rsidP="002F21DC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مقترحة :</w:t>
            </w:r>
            <w:r w:rsidRPr="006C507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  <w:p w:rsidR="009633A9" w:rsidRDefault="009633A9" w:rsidP="00DB06E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 ) _1) انقل الشكل على ورقة شفافة، ثم ثبتها بدبوس في النقطة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في    </w:t>
            </w:r>
          </w:p>
          <w:p w:rsidR="009633A9" w:rsidRDefault="009633A9" w:rsidP="00DB06E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        وضع تطابق مع الشكل الأصلي.</w:t>
            </w:r>
          </w:p>
          <w:p w:rsidR="009633A9" w:rsidRDefault="009633A9" w:rsidP="00DB06E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2) أدر الورقة الشفافة حول النقطة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حتى تنطبق </w:t>
            </w:r>
            <w:r>
              <w:rPr>
                <w:rFonts w:asciiTheme="minorBidi" w:hAnsiTheme="minorBidi"/>
                <w:sz w:val="24"/>
                <w:szCs w:val="24"/>
              </w:rPr>
              <w:t>A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على النقطة </w:t>
            </w:r>
            <w:r>
              <w:rPr>
                <w:rFonts w:asciiTheme="minorBidi" w:hAnsiTheme="minorBidi"/>
                <w:sz w:val="24"/>
                <w:szCs w:val="24"/>
              </w:rPr>
              <w:t>A’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9633A9" w:rsidRDefault="009633A9" w:rsidP="00DB06E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  - هل </w:t>
            </w:r>
            <w:r>
              <w:rPr>
                <w:rFonts w:asciiTheme="minorBidi" w:hAnsiTheme="minorBidi"/>
                <w:sz w:val="24"/>
                <w:szCs w:val="24"/>
              </w:rPr>
              <w:t>B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inorBidi" w:hAnsiTheme="minorBidi"/>
                <w:sz w:val="24"/>
                <w:szCs w:val="24"/>
              </w:rPr>
              <w:t>B’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متتطابقتان أيضا ؟</w:t>
            </w:r>
          </w:p>
          <w:p w:rsidR="009633A9" w:rsidRDefault="009633A9" w:rsidP="00DB06E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نقول إننا دوّرنا هذا الشكل حول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بنصف دورة، أي بزاوية قيسها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180°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9633A9" w:rsidRDefault="009633A9" w:rsidP="00DB06E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فانطبق الشكل حول نفسه. في هذا الحالة نقول إن النقطة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هي مركز تناظر الشكل السابق.</w:t>
            </w:r>
          </w:p>
          <w:p w:rsidR="009633A9" w:rsidRDefault="009633A9" w:rsidP="00AF4A88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ب)_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1) انقل الشكل على ورقة شفافة، ثم ثبتها بدبوس في النقطة </w:t>
            </w:r>
            <w:r>
              <w:rPr>
                <w:rFonts w:asciiTheme="minorBidi" w:hAnsiTheme="minorBidi"/>
                <w:sz w:val="24"/>
                <w:szCs w:val="24"/>
              </w:rPr>
              <w:t>M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في 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 </w:t>
            </w:r>
          </w:p>
          <w:p w:rsidR="009633A9" w:rsidRDefault="009633A9" w:rsidP="00AF4A88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        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وضع تطابق مع الشكل الأصلي.</w:t>
            </w:r>
            <w:r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ab/>
            </w:r>
          </w:p>
          <w:p w:rsidR="009633A9" w:rsidRDefault="009633A9" w:rsidP="00DB06E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B1DDB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u w:val="single"/>
                <w:rtl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8.15pt;margin-top:14.25pt;width:79.5pt;height:79.5pt;z-index:251661312">
                  <v:imagedata r:id="rId8" o:title=""/>
                </v:shape>
                <o:OLEObject Type="Embed" ProgID="Visio.Drawing.11" ShapeID="_x0000_s1027" DrawAspect="Content" ObjectID="_1754933583" r:id="rId9"/>
              </w:pic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2 ) هل النقطة </w:t>
            </w:r>
            <w:r>
              <w:rPr>
                <w:rFonts w:asciiTheme="minorBidi" w:hAnsiTheme="minorBidi"/>
                <w:sz w:val="24"/>
                <w:szCs w:val="24"/>
              </w:rPr>
              <w:t>M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هي مركز تناظر هذا الشكل ؟ لماذا ؟ </w:t>
            </w:r>
          </w:p>
          <w:p w:rsidR="009633A9" w:rsidRPr="003E6AE7" w:rsidRDefault="009633A9" w:rsidP="00FA292E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B1DDB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u w:val="single"/>
                <w:rtl/>
                <w:lang w:eastAsia="fr-FR"/>
              </w:rPr>
              <w:pict>
                <v:shape id="_x0000_s1026" type="#_x0000_t75" style="position:absolute;left:0;text-align:left;margin-left:138.6pt;margin-top:1.65pt;width:120.6pt;height:76.2pt;z-index:251660288">
                  <v:imagedata r:id="rId10" o:title=""/>
                </v:shape>
                <o:OLEObject Type="Embed" ProgID="Visio.Drawing.11" ShapeID="_x0000_s1026" DrawAspect="Content" ObjectID="_1754933584" r:id="rId11"/>
              </w:pict>
            </w:r>
          </w:p>
          <w:p w:rsidR="009633A9" w:rsidRDefault="009633A9" w:rsidP="003E6AE7">
            <w:pPr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6A30F8">
            <w:pPr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9633A9" w:rsidRPr="00ED5E1F" w:rsidRDefault="009633A9" w:rsidP="006A30F8">
            <w:pPr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9633A9" w:rsidRDefault="009633A9" w:rsidP="005D2DE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DB06E9">
              <w:rPr>
                <w:rFonts w:asciiTheme="minorBidi" w:hAnsiTheme="minorBidi"/>
                <w:sz w:val="24"/>
                <w:szCs w:val="24"/>
                <w:rtl/>
              </w:rPr>
              <w:t xml:space="preserve">ـ ماذا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تمثل النقطة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9633A9" w:rsidRDefault="009633A9" w:rsidP="005D2D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بالنسبة للشكل 1</w:t>
            </w:r>
            <w:r w:rsidRPr="00DB06E9">
              <w:rPr>
                <w:rFonts w:asciiTheme="minorBidi" w:hAnsiTheme="minorBidi"/>
                <w:sz w:val="24"/>
                <w:szCs w:val="24"/>
                <w:rtl/>
              </w:rPr>
              <w:t xml:space="preserve"> ؟</w:t>
            </w:r>
          </w:p>
          <w:p w:rsidR="009633A9" w:rsidRDefault="009633A9" w:rsidP="005D2D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- لماذا ؟</w:t>
            </w:r>
          </w:p>
          <w:p w:rsidR="009633A9" w:rsidRPr="00DB06E9" w:rsidRDefault="009633A9" w:rsidP="005D2D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D2D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DB06E9">
              <w:rPr>
                <w:rFonts w:asciiTheme="minorBidi" w:hAnsiTheme="minorBidi"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في أي حالة تكون نقطة  </w:t>
            </w:r>
          </w:p>
          <w:p w:rsidR="009633A9" w:rsidRDefault="009633A9" w:rsidP="005D2D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ما مركز تناظر شكل </w:t>
            </w:r>
          </w:p>
          <w:p w:rsidR="009633A9" w:rsidRPr="00DB06E9" w:rsidRDefault="009633A9" w:rsidP="005D2D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ما </w:t>
            </w:r>
            <w:r w:rsidRPr="00DB06E9">
              <w:rPr>
                <w:rFonts w:asciiTheme="minorBidi" w:hAnsiTheme="minorBidi"/>
                <w:sz w:val="24"/>
                <w:szCs w:val="24"/>
                <w:rtl/>
              </w:rPr>
              <w:t xml:space="preserve"> ؟</w:t>
            </w:r>
          </w:p>
          <w:p w:rsidR="009633A9" w:rsidRDefault="009633A9" w:rsidP="00DB06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959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كيف يسمى هذا النوع  </w:t>
            </w:r>
          </w:p>
          <w:p w:rsidR="009633A9" w:rsidRDefault="009633A9" w:rsidP="005959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من التناظر ؟</w:t>
            </w:r>
          </w:p>
          <w:p w:rsidR="009633A9" w:rsidRDefault="009633A9" w:rsidP="005959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959A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هل تنطبق </w:t>
            </w:r>
            <w:r>
              <w:rPr>
                <w:rFonts w:asciiTheme="minorBidi" w:hAnsiTheme="minorBidi"/>
                <w:sz w:val="24"/>
                <w:szCs w:val="24"/>
              </w:rPr>
              <w:t>C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على </w:t>
            </w:r>
          </w:p>
          <w:p w:rsidR="009633A9" w:rsidRDefault="009633A9" w:rsidP="005959A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نقطة من الشكل ؟</w:t>
            </w:r>
          </w:p>
          <w:p w:rsidR="009633A9" w:rsidRDefault="009633A9" w:rsidP="005959A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5959A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هل تنطبق </w:t>
            </w:r>
            <w:r>
              <w:rPr>
                <w:rFonts w:asciiTheme="minorBidi" w:hAnsiTheme="minorBidi"/>
                <w:sz w:val="24"/>
                <w:szCs w:val="24"/>
              </w:rPr>
              <w:t>D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على نقطة من الشكل ؟ </w:t>
            </w:r>
          </w:p>
          <w:p w:rsidR="009633A9" w:rsidRDefault="009633A9" w:rsidP="005959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959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ـ لماذا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M</w:t>
            </w:r>
            <w:r w:rsidRPr="00DB06E9">
              <w:rPr>
                <w:rFonts w:asciiTheme="minorBidi" w:hAnsiTheme="minorBidi"/>
                <w:sz w:val="24"/>
                <w:szCs w:val="24"/>
                <w:rtl/>
              </w:rPr>
              <w:t xml:space="preserve"> ليست مركز تناظر الشكل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2 ؟</w:t>
            </w:r>
          </w:p>
          <w:p w:rsidR="009633A9" w:rsidRPr="006C507D" w:rsidRDefault="009633A9" w:rsidP="005959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9633A9" w:rsidTr="003B01E1">
        <w:trPr>
          <w:cantSplit/>
          <w:trHeight w:val="1134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900" w:type="pct"/>
          </w:tcPr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9633A9" w:rsidRDefault="009633A9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0F34FC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 ص 122.</w:t>
            </w:r>
          </w:p>
        </w:tc>
        <w:tc>
          <w:tcPr>
            <w:tcW w:w="2738" w:type="pct"/>
            <w:gridSpan w:val="3"/>
          </w:tcPr>
          <w:p w:rsidR="009633A9" w:rsidRPr="00EE5D12" w:rsidRDefault="009633A9" w:rsidP="00EE5D12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خلاصة </w:t>
            </w:r>
            <w:r w:rsidRPr="006C50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  <w:r w:rsidRPr="004E42C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:rsidR="009633A9" w:rsidRDefault="009633A9" w:rsidP="000F34FC">
            <w:pPr>
              <w:tabs>
                <w:tab w:val="left" w:pos="6727"/>
              </w:tabs>
              <w:bidi/>
              <w:rPr>
                <w:sz w:val="24"/>
                <w:szCs w:val="24"/>
                <w:rtl/>
              </w:rPr>
            </w:pPr>
            <w:r w:rsidRPr="000F34FC">
              <w:rPr>
                <w:rFonts w:hint="cs"/>
                <w:sz w:val="24"/>
                <w:szCs w:val="24"/>
                <w:rtl/>
              </w:rPr>
              <w:t xml:space="preserve">نقول عن نقطة </w:t>
            </w:r>
            <w:r w:rsidRPr="000F34FC">
              <w:rPr>
                <w:sz w:val="24"/>
                <w:szCs w:val="24"/>
              </w:rPr>
              <w:t>O</w:t>
            </w:r>
            <w:r w:rsidRPr="000F34FC">
              <w:rPr>
                <w:rFonts w:hint="cs"/>
                <w:sz w:val="24"/>
                <w:szCs w:val="24"/>
                <w:rtl/>
              </w:rPr>
              <w:t xml:space="preserve"> أنها مركز تناظر شكل إذا</w:t>
            </w:r>
            <w:r>
              <w:rPr>
                <w:rFonts w:hint="cs"/>
                <w:sz w:val="24"/>
                <w:szCs w:val="24"/>
                <w:rtl/>
              </w:rPr>
              <w:t xml:space="preserve"> انطبق الشكل </w:t>
            </w:r>
            <w:r w:rsidRPr="000F34FC">
              <w:rPr>
                <w:rFonts w:hint="cs"/>
                <w:sz w:val="24"/>
                <w:szCs w:val="24"/>
                <w:rtl/>
              </w:rPr>
              <w:t>على نفسه بتدويره نصف دورة حولها.</w:t>
            </w:r>
          </w:p>
          <w:p w:rsidR="009633A9" w:rsidRPr="000F34FC" w:rsidRDefault="009633A9" w:rsidP="000F34FC">
            <w:pPr>
              <w:tabs>
                <w:tab w:val="left" w:pos="6727"/>
              </w:tabs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يسمى التناظر بالنسبة إلى نقطة تناظرا مركزيا.</w:t>
            </w:r>
          </w:p>
          <w:p w:rsidR="009633A9" w:rsidRDefault="009633A9" w:rsidP="009E0FB7">
            <w:pPr>
              <w:tabs>
                <w:tab w:val="left" w:pos="4289"/>
              </w:tabs>
              <w:bidi/>
              <w:spacing w:line="276" w:lineRule="auto"/>
              <w:jc w:val="center"/>
              <w:rPr>
                <w:rFonts w:asciiTheme="minorBidi" w:eastAsiaTheme="minorEastAsia" w:hAnsiTheme="minorBidi"/>
                <w:iCs/>
                <w:sz w:val="24"/>
                <w:szCs w:val="24"/>
                <w:rtl/>
              </w:rPr>
            </w:pPr>
          </w:p>
          <w:p w:rsidR="009633A9" w:rsidRDefault="009633A9" w:rsidP="000F34FC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E60909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</w:rPr>
              <w:t xml:space="preserve">مثال :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هي مركز تناظر هذا الشكل ( الشكل المعطى في النشاط )</w:t>
            </w:r>
          </w:p>
          <w:p w:rsidR="009633A9" w:rsidRPr="00964E6D" w:rsidRDefault="009633A9" w:rsidP="00964E6D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9633A9" w:rsidRPr="0003404E" w:rsidRDefault="009633A9" w:rsidP="0003404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801E56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9633A9" w:rsidTr="0049245F">
        <w:trPr>
          <w:cantSplit/>
          <w:trHeight w:val="1459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900" w:type="pct"/>
            <w:tcBorders>
              <w:bottom w:val="single" w:sz="4" w:space="0" w:color="000000" w:themeColor="text1"/>
            </w:tcBorders>
          </w:tcPr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132F7F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Default="009633A9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5658C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38" w:type="pct"/>
            <w:gridSpan w:val="3"/>
            <w:tcBorders>
              <w:bottom w:val="single" w:sz="4" w:space="0" w:color="000000" w:themeColor="text1"/>
            </w:tcBorders>
          </w:tcPr>
          <w:p w:rsidR="009633A9" w:rsidRDefault="009633A9" w:rsidP="00F03554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تطبيق مقترح </w:t>
            </w:r>
            <w:r w:rsidRPr="00EC697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9633A9" w:rsidRPr="00EC697C" w:rsidRDefault="009633A9" w:rsidP="00F03554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1DDB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fr-FR"/>
              </w:rPr>
              <w:pict>
                <v:shape id="_x0000_s1028" type="#_x0000_t75" style="position:absolute;left:0;text-align:left;margin-left:13.95pt;margin-top:5.45pt;width:93.7pt;height:130.25pt;z-index:251662336">
                  <v:imagedata r:id="rId12" o:title=""/>
                </v:shape>
                <o:OLEObject Type="Embed" ProgID="Visio.Drawing.11" ShapeID="_x0000_s1028" DrawAspect="Content" ObjectID="_1754933585" r:id="rId13"/>
              </w:pict>
            </w:r>
          </w:p>
          <w:p w:rsidR="009633A9" w:rsidRDefault="009633A9" w:rsidP="00B3213D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9633A9" w:rsidRDefault="009633A9" w:rsidP="009944F9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  <w:lang w:bidi="ar-DZ"/>
              </w:rPr>
              <w:t>1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) هل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هي مركز تناظر الشكل ؟ </w:t>
            </w:r>
          </w:p>
          <w:p w:rsidR="009633A9" w:rsidRDefault="009633A9" w:rsidP="0042128E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9633A9" w:rsidRDefault="009633A9" w:rsidP="0042128E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9633A9" w:rsidRDefault="009633A9" w:rsidP="0042128E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9633A9" w:rsidRDefault="009633A9" w:rsidP="0042128E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9633A9" w:rsidRPr="009E5933" w:rsidRDefault="009633A9" w:rsidP="0042128E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9633A9" w:rsidRDefault="009633A9" w:rsidP="00AB3F67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كيف عرفت أن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هي  </w:t>
            </w:r>
          </w:p>
          <w:p w:rsidR="009633A9" w:rsidRDefault="009633A9" w:rsidP="009944F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مركز تناظر هذا</w:t>
            </w:r>
          </w:p>
          <w:p w:rsidR="009633A9" w:rsidRDefault="009633A9" w:rsidP="009944F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الشكل ؟</w:t>
            </w:r>
          </w:p>
          <w:p w:rsidR="009633A9" w:rsidRPr="006C507D" w:rsidRDefault="009633A9" w:rsidP="00CC4C8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</w:tbl>
    <w:p w:rsidR="009633A9" w:rsidRPr="009633A9" w:rsidRDefault="009633A9" w:rsidP="00937B6A">
      <w:pPr>
        <w:bidi/>
        <w:rPr>
          <w:rFonts w:asciiTheme="majorBidi" w:hAnsiTheme="majorBidi" w:cstheme="majorBidi"/>
          <w:sz w:val="2"/>
          <w:szCs w:val="2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978"/>
        <w:gridCol w:w="635"/>
        <w:gridCol w:w="3907"/>
        <w:gridCol w:w="1475"/>
        <w:gridCol w:w="2070"/>
      </w:tblGrid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494F73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494F73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68413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9633A9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5050B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:  </w:t>
            </w:r>
            <w:r w:rsidRPr="005050B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الكسور و العمليات عليها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التناظر المركزي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5E6C20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10</m:t>
              </m:r>
            </m:oMath>
          </w:p>
        </w:tc>
      </w:tr>
      <w:tr w:rsidR="009633A9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5E6C20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إنشاء نظير شكل أولي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–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نظيرة نقطة.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BD316A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–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أدوات هندسية</w:t>
            </w:r>
          </w:p>
        </w:tc>
      </w:tr>
      <w:tr w:rsidR="009633A9" w:rsidTr="001B422E">
        <w:trPr>
          <w:trHeight w:val="578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9633A9" w:rsidRDefault="009633A9" w:rsidP="001C280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 xml:space="preserve">: </w:t>
            </w:r>
            <w:r>
              <w:rPr>
                <w:rFonts w:asciiTheme="minorBidi" w:hAnsiTheme="minorBidi" w:hint="cs"/>
                <w:rtl/>
              </w:rPr>
              <w:t>-</w:t>
            </w:r>
            <w:r w:rsidRPr="00B66E38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يستعمل الأدوات الهندسية المناسبة ( مدور و مسطرة غير مدرجة )   </w:t>
            </w:r>
          </w:p>
          <w:p w:rsidR="009633A9" w:rsidRPr="008200B2" w:rsidRDefault="009633A9" w:rsidP="001C280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                 لإنشاء نظيرة نقطة بالنسبة إلى نقطة. 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9633A9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633A9" w:rsidTr="0049245F">
        <w:trPr>
          <w:jc w:val="center"/>
        </w:trPr>
        <w:tc>
          <w:tcPr>
            <w:tcW w:w="42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90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38" w:type="pct"/>
            <w:gridSpan w:val="3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9633A9" w:rsidTr="00947D03">
        <w:trPr>
          <w:cantSplit/>
          <w:trHeight w:hRule="exact" w:val="2268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0" w:type="pct"/>
          </w:tcPr>
          <w:p w:rsidR="009633A9" w:rsidRDefault="009633A9" w:rsidP="00947D03">
            <w:pPr>
              <w:bidi/>
              <w:spacing w:before="24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9633A9" w:rsidRDefault="009633A9" w:rsidP="00CD0F84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مركز تناظر.</w:t>
            </w:r>
          </w:p>
          <w:p w:rsidR="009633A9" w:rsidRDefault="009633A9" w:rsidP="00CD0F84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نصف دورة  </w:t>
            </w:r>
            <w:r>
              <w:rPr>
                <w:rFonts w:asciiTheme="minorBidi" w:hAnsiTheme="minorBidi"/>
                <w:sz w:val="24"/>
                <w:szCs w:val="24"/>
              </w:rPr>
              <w:t>180°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9633A9" w:rsidRDefault="009633A9" w:rsidP="00CD0F84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نظيرة نقطة بالنسبة  </w:t>
            </w:r>
          </w:p>
          <w:p w:rsidR="009633A9" w:rsidRPr="006C5575" w:rsidRDefault="009633A9" w:rsidP="00CD0F84">
            <w:pPr>
              <w:bidi/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إلى مستقيم.</w:t>
            </w:r>
          </w:p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  <w:vAlign w:val="center"/>
          </w:tcPr>
          <w:p w:rsidR="009633A9" w:rsidRDefault="009633A9" w:rsidP="00947D03">
            <w:pPr>
              <w:bidi/>
              <w:spacing w:before="24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أستعد ص 119</w:t>
            </w:r>
            <w:r w:rsidRPr="00DC0DAD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</w:p>
          <w:p w:rsidR="009633A9" w:rsidRDefault="009633A9" w:rsidP="002F755A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4) عندما ينجز العقرب الكبير نصف دورة تشير الساعة إلى: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10 :35</m:t>
              </m:r>
            </m:oMath>
          </w:p>
          <w:p w:rsidR="009633A9" w:rsidRDefault="009633A9" w:rsidP="008C7F28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5) تنطبق </w:t>
            </w:r>
            <w:r>
              <w:rPr>
                <w:rFonts w:asciiTheme="minorBidi" w:eastAsiaTheme="minorEastAsia" w:hAnsiTheme="minorBidi"/>
                <w:color w:val="000000"/>
                <w:sz w:val="24"/>
                <w:szCs w:val="24"/>
              </w:rPr>
              <w:t>A</w:t>
            </w: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على </w:t>
            </w:r>
            <w:r>
              <w:rPr>
                <w:rFonts w:asciiTheme="minorBidi" w:eastAsiaTheme="minorEastAsia" w:hAnsiTheme="minorBidi"/>
                <w:color w:val="000000"/>
                <w:sz w:val="24"/>
                <w:szCs w:val="24"/>
              </w:rPr>
              <w:t>B</w:t>
            </w: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في : الشكل (3).</w:t>
            </w:r>
          </w:p>
          <w:p w:rsidR="009633A9" w:rsidRDefault="009633A9" w:rsidP="00CD0F84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E546B1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هي منتصف </w:t>
            </w:r>
            <w:r>
              <w:rPr>
                <w:rFonts w:asciiTheme="minorBidi" w:hAnsiTheme="minorBidi"/>
                <w:sz w:val="24"/>
                <w:szCs w:val="24"/>
              </w:rPr>
              <w:t>[AB]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في الحالة </w:t>
            </w:r>
            <w:r>
              <w:rPr>
                <w:rFonts w:asciiTheme="minorBidi" w:hAnsiTheme="minorBidi"/>
                <w:sz w:val="24"/>
                <w:szCs w:val="24"/>
              </w:rPr>
              <w:t>(3)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9633A9" w:rsidRDefault="009633A9" w:rsidP="00023EA5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نظيرة نقطة  بالنسبة إلى مستقيم هي نقطة ( إذا كانت تنمني إلى المستقيم   </w:t>
            </w:r>
          </w:p>
          <w:p w:rsidR="009633A9" w:rsidRDefault="009633A9" w:rsidP="0005401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فهي نظيرة نفسها ).</w:t>
            </w:r>
          </w:p>
          <w:p w:rsidR="009633A9" w:rsidRPr="006C507D" w:rsidRDefault="009633A9" w:rsidP="00023EA5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ماذا تمثل النقطة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633A9" w:rsidRDefault="009633A9" w:rsidP="00892D0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في هذه الحالة ؟ </w:t>
            </w:r>
          </w:p>
          <w:p w:rsidR="009633A9" w:rsidRDefault="009633A9" w:rsidP="00E546B1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هل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هي منتصف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[AB]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9633A9" w:rsidRDefault="009633A9" w:rsidP="00023EA5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هي نظيرة نقطة </w:t>
            </w:r>
          </w:p>
          <w:p w:rsidR="009633A9" w:rsidRDefault="009633A9" w:rsidP="00E651F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بالنسبة إلى مستقيم </w:t>
            </w:r>
          </w:p>
          <w:p w:rsidR="009633A9" w:rsidRDefault="009633A9" w:rsidP="00E651F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( الحالتين ) ؟ </w:t>
            </w:r>
          </w:p>
          <w:p w:rsidR="009633A9" w:rsidRPr="00490016" w:rsidRDefault="009633A9" w:rsidP="00E651F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9633A9" w:rsidTr="00B41C74">
        <w:trPr>
          <w:cantSplit/>
          <w:trHeight w:val="2812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900" w:type="pct"/>
          </w:tcPr>
          <w:p w:rsidR="009633A9" w:rsidRDefault="009633A9" w:rsidP="00157CC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4A3285">
            <w:pPr>
              <w:bidi/>
              <w:rPr>
                <w:sz w:val="24"/>
                <w:szCs w:val="24"/>
                <w:rtl/>
              </w:rPr>
            </w:pPr>
          </w:p>
          <w:p w:rsidR="009633A9" w:rsidRDefault="009633A9" w:rsidP="004A3285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يتعرف على نظيرة  </w:t>
            </w:r>
          </w:p>
          <w:p w:rsidR="009633A9" w:rsidRDefault="009633A9" w:rsidP="004A3285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نقطة بالنسبة إلى </w:t>
            </w:r>
          </w:p>
          <w:p w:rsidR="009633A9" w:rsidRDefault="009633A9" w:rsidP="004A3285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نقطة.</w:t>
            </w:r>
          </w:p>
          <w:p w:rsidR="009633A9" w:rsidRDefault="009633A9" w:rsidP="004A3285">
            <w:pPr>
              <w:bidi/>
              <w:rPr>
                <w:sz w:val="24"/>
                <w:szCs w:val="24"/>
                <w:rtl/>
              </w:rPr>
            </w:pPr>
          </w:p>
          <w:p w:rsidR="009633A9" w:rsidRDefault="009633A9" w:rsidP="004A3285">
            <w:pPr>
              <w:bidi/>
              <w:rPr>
                <w:sz w:val="24"/>
                <w:szCs w:val="24"/>
                <w:rtl/>
              </w:rPr>
            </w:pPr>
          </w:p>
          <w:p w:rsidR="009633A9" w:rsidRDefault="009633A9" w:rsidP="009D2D68">
            <w:pPr>
              <w:bidi/>
              <w:rPr>
                <w:sz w:val="24"/>
                <w:szCs w:val="24"/>
                <w:rtl/>
              </w:rPr>
            </w:pPr>
            <w:r w:rsidRPr="00DB06E9">
              <w:rPr>
                <w:rFonts w:hint="cs"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 xml:space="preserve">يستعمل الأدوات  </w:t>
            </w:r>
          </w:p>
          <w:p w:rsidR="009633A9" w:rsidRDefault="009633A9" w:rsidP="009D2D6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الهندسية المناسبة </w:t>
            </w:r>
          </w:p>
          <w:p w:rsidR="009633A9" w:rsidRDefault="009633A9" w:rsidP="009D2D6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( المدور و المسطرة غير المدرجة ) </w:t>
            </w:r>
          </w:p>
          <w:p w:rsidR="009633A9" w:rsidRDefault="009633A9" w:rsidP="009D2D6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لإنشاء نظيرة نقطة </w:t>
            </w:r>
          </w:p>
          <w:p w:rsidR="009633A9" w:rsidRPr="00DB06E9" w:rsidRDefault="009633A9" w:rsidP="009D2D6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بالنسبة إلى نقطة..</w:t>
            </w:r>
          </w:p>
          <w:p w:rsidR="009633A9" w:rsidRDefault="009633A9" w:rsidP="0046471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30213A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4D762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9D2D6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</w:tcPr>
          <w:p w:rsidR="009633A9" w:rsidRPr="002F21DC" w:rsidRDefault="009633A9" w:rsidP="00947D03">
            <w:pPr>
              <w:bidi/>
              <w:spacing w:before="240"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مقترحة :</w:t>
            </w:r>
            <w:r w:rsidRPr="006C507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  <w:p w:rsidR="009633A9" w:rsidRDefault="009633A9" w:rsidP="00173AE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8F45B2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u w:val="single"/>
                <w:rtl/>
                <w:lang w:eastAsia="fr-FR"/>
              </w:rPr>
              <w:pict>
                <v:shape id="_x0000_s1029" type="#_x0000_t75" style="position:absolute;left:0;text-align:left;margin-left:1.2pt;margin-top:-.2pt;width:80.25pt;height:50.9pt;z-index:251664384">
                  <v:imagedata r:id="rId14" o:title=""/>
                </v:shape>
                <o:OLEObject Type="Embed" ProgID="Visio.Drawing.11" ShapeID="_x0000_s1029" DrawAspect="Content" ObjectID="_1754933586" r:id="rId15"/>
              </w:pic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1 ) انقل الشكل.</w:t>
            </w:r>
          </w:p>
          <w:p w:rsidR="009633A9" w:rsidRDefault="009633A9" w:rsidP="00173AEE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2) أنشئ النقطة </w:t>
            </w:r>
            <w:r>
              <w:rPr>
                <w:rFonts w:asciiTheme="minorBidi" w:hAnsiTheme="minorBidi"/>
                <w:sz w:val="24"/>
                <w:szCs w:val="24"/>
              </w:rPr>
              <w:t>A’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بحيث تكون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منتصف 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>[AA’]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9633A9" w:rsidRPr="00E546B1" w:rsidRDefault="009633A9" w:rsidP="00173AEE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- هل </w:t>
            </w:r>
            <w:r>
              <w:rPr>
                <w:rFonts w:asciiTheme="minorBidi" w:hAnsiTheme="minorBidi"/>
                <w:sz w:val="24"/>
                <w:szCs w:val="24"/>
              </w:rPr>
              <w:t>A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inorBidi" w:hAnsiTheme="minorBidi"/>
                <w:sz w:val="24"/>
                <w:szCs w:val="24"/>
              </w:rPr>
              <w:t>A’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متناظرتان بالنسبة إلى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لماذا ؟</w:t>
            </w:r>
          </w:p>
          <w:p w:rsidR="009633A9" w:rsidRDefault="009633A9" w:rsidP="002C6DF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105A1E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8F45B2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u w:val="single"/>
                <w:rtl/>
                <w:lang w:eastAsia="fr-FR"/>
              </w:rPr>
              <w:pict>
                <v:shape id="_x0000_s1030" type="#_x0000_t75" style="position:absolute;left:0;text-align:left;margin-left:40.75pt;margin-top:2.8pt;width:140.45pt;height:71.25pt;z-index:251665408">
                  <v:imagedata r:id="rId16" o:title=""/>
                </v:shape>
                <o:OLEObject Type="Embed" ProgID="Visio.Drawing.11" ShapeID="_x0000_s1030" DrawAspect="Content" ObjectID="_1754933587" r:id="rId17"/>
              </w:pict>
            </w:r>
            <w:r w:rsidRPr="00F72CB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حل : </w:t>
            </w:r>
          </w:p>
          <w:p w:rsidR="009633A9" w:rsidRDefault="009633A9" w:rsidP="002C6DF3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633A9" w:rsidRDefault="009633A9" w:rsidP="002C6DF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57BC9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1)- 2)</w:t>
            </w:r>
          </w:p>
          <w:p w:rsidR="009633A9" w:rsidRDefault="009633A9" w:rsidP="00B57BC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18077C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B57BC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18077C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- نعم </w:t>
            </w:r>
            <w:r>
              <w:rPr>
                <w:rFonts w:asciiTheme="minorBidi" w:hAnsiTheme="minorBidi"/>
                <w:sz w:val="24"/>
                <w:szCs w:val="24"/>
              </w:rPr>
              <w:t>A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inorBidi" w:hAnsiTheme="minorBidi"/>
                <w:sz w:val="24"/>
                <w:szCs w:val="24"/>
              </w:rPr>
              <w:t>A’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متناظرتان بالنسبة إلى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9633A9" w:rsidRDefault="009633A9" w:rsidP="004D0022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التبرير : عند تدوير النقطة </w:t>
            </w:r>
            <w:r>
              <w:rPr>
                <w:rFonts w:asciiTheme="minorBidi" w:hAnsiTheme="minorBidi"/>
                <w:sz w:val="24"/>
                <w:szCs w:val="24"/>
              </w:rPr>
              <w:t>A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حول النقطة </w:t>
            </w:r>
            <w:r>
              <w:rPr>
                <w:rFonts w:asciiTheme="minorBidi" w:hAnsiTheme="minorBidi"/>
                <w:sz w:val="24"/>
                <w:szCs w:val="24"/>
              </w:rPr>
              <w:t>B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بنصف دورة تنطبق على 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 </w:t>
            </w:r>
          </w:p>
          <w:p w:rsidR="009633A9" w:rsidRPr="009D2D68" w:rsidRDefault="009633A9" w:rsidP="00947D03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         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النقطة </w:t>
            </w:r>
            <w:r>
              <w:rPr>
                <w:rFonts w:asciiTheme="minorBidi" w:hAnsiTheme="minorBidi"/>
                <w:sz w:val="24"/>
                <w:szCs w:val="24"/>
              </w:rPr>
              <w:t>A’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. </w:t>
            </w: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9633A9" w:rsidRDefault="009633A9" w:rsidP="00AE17CC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DB06E9">
              <w:rPr>
                <w:rFonts w:asciiTheme="minorBidi" w:hAnsiTheme="minorBidi"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النقط </w:t>
            </w:r>
            <w:r>
              <w:rPr>
                <w:rFonts w:asciiTheme="minorBidi" w:hAnsiTheme="minorBidi"/>
                <w:sz w:val="24"/>
                <w:szCs w:val="24"/>
              </w:rPr>
              <w:t>A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،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inorBidi" w:hAnsiTheme="minorBidi"/>
                <w:sz w:val="24"/>
                <w:szCs w:val="24"/>
              </w:rPr>
              <w:t>A’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9633A9" w:rsidRDefault="009633A9" w:rsidP="00AE17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...........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Pr="00DB06E9" w:rsidRDefault="009633A9" w:rsidP="005D2D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828F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DB06E9">
              <w:rPr>
                <w:rFonts w:asciiTheme="minorBidi" w:hAnsiTheme="minorBidi"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نظير نقطة بالنسبة إلى  </w:t>
            </w:r>
          </w:p>
          <w:p w:rsidR="009633A9" w:rsidRDefault="009633A9" w:rsidP="006828F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نقطة ..... </w:t>
            </w:r>
            <w:r w:rsidRPr="00DB06E9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:rsidR="009633A9" w:rsidRDefault="009633A9" w:rsidP="006828F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E51C4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في أي حالة تكون     </w:t>
            </w:r>
          </w:p>
          <w:p w:rsidR="009633A9" w:rsidRDefault="009633A9" w:rsidP="00E51C4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نقطتان متناظرتين  </w:t>
            </w:r>
          </w:p>
          <w:p w:rsidR="009633A9" w:rsidRPr="00DB06E9" w:rsidRDefault="009633A9" w:rsidP="00E51C4E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بالنسبة إلى نقطة ؟ </w:t>
            </w:r>
          </w:p>
          <w:p w:rsidR="009633A9" w:rsidRDefault="009633A9" w:rsidP="00DB06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1B6D8B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هي نطيرة النقطة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O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بالنسبة إلى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9633A9" w:rsidRDefault="009633A9" w:rsidP="001B6D8B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9633A9" w:rsidRPr="001B6D8B" w:rsidRDefault="009633A9" w:rsidP="001B6D8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- السؤال 4 ص 120.</w:t>
            </w:r>
          </w:p>
          <w:p w:rsidR="009633A9" w:rsidRDefault="009633A9" w:rsidP="001B6D8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1B6D8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1B6D8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9633A9" w:rsidTr="003B01E1">
        <w:trPr>
          <w:cantSplit/>
          <w:trHeight w:val="1134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900" w:type="pct"/>
          </w:tcPr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9633A9" w:rsidRDefault="009633A9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0F34FC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 ص 122.</w:t>
            </w:r>
          </w:p>
        </w:tc>
        <w:tc>
          <w:tcPr>
            <w:tcW w:w="2738" w:type="pct"/>
            <w:gridSpan w:val="3"/>
          </w:tcPr>
          <w:p w:rsidR="009633A9" w:rsidRPr="00EE5D12" w:rsidRDefault="009633A9" w:rsidP="00947D03">
            <w:pPr>
              <w:tabs>
                <w:tab w:val="left" w:pos="4289"/>
              </w:tabs>
              <w:bidi/>
              <w:spacing w:before="240"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خلاصة </w:t>
            </w:r>
            <w:r w:rsidRPr="006C507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:</w:t>
            </w:r>
            <w:r w:rsidRPr="004E42C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:rsidR="009633A9" w:rsidRDefault="009633A9" w:rsidP="0063502B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inorBidi" w:hAnsiTheme="minorBidi"/>
                <w:sz w:val="24"/>
                <w:szCs w:val="24"/>
              </w:rPr>
              <w:t>A’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نقطتان متناظرتان بالنسبة إلى 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يعني أنّ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هي منتصف </w:t>
            </w:r>
          </w:p>
          <w:p w:rsidR="009633A9" w:rsidRDefault="009633A9" w:rsidP="00A105A8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القطعة 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>[AA’]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9633A9" w:rsidRDefault="009633A9" w:rsidP="00BB7AD4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8F45B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31" type="#_x0000_t75" style="position:absolute;left:0;text-align:left;margin-left:22.95pt;margin-top:5.7pt;width:113.2pt;height:36.6pt;z-index:251666432">
                  <v:imagedata r:id="rId18" o:title=""/>
                </v:shape>
                <o:OLEObject Type="Embed" ProgID="Visio.Drawing.11" ShapeID="_x0000_s1031" DrawAspect="Content" ObjectID="_1754933588" r:id="rId19"/>
              </w:pict>
            </w:r>
          </w:p>
          <w:p w:rsidR="009633A9" w:rsidRDefault="009633A9" w:rsidP="00A105A8">
            <w:pPr>
              <w:tabs>
                <w:tab w:val="left" w:pos="4289"/>
              </w:tabs>
              <w:bidi/>
              <w:spacing w:line="276" w:lineRule="auto"/>
              <w:rPr>
                <w:rFonts w:asciiTheme="minorBidi" w:eastAsiaTheme="minorEastAsia" w:hAnsiTheme="minorBidi"/>
                <w:i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نظيرة النقطة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هي نفسها.</w:t>
            </w:r>
          </w:p>
          <w:p w:rsidR="009633A9" w:rsidRDefault="009633A9" w:rsidP="003209FB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Pr="00964E6D" w:rsidRDefault="009633A9" w:rsidP="00BB7AD4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9633A9" w:rsidRPr="0003404E" w:rsidRDefault="009633A9" w:rsidP="0003404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801E56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9633A9" w:rsidTr="0049245F">
        <w:trPr>
          <w:cantSplit/>
          <w:trHeight w:val="1459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900" w:type="pct"/>
            <w:tcBorders>
              <w:bottom w:val="single" w:sz="4" w:space="0" w:color="000000" w:themeColor="text1"/>
            </w:tcBorders>
          </w:tcPr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132F7F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Default="009633A9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658C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ينشئ نظيرة نقطة  </w:t>
            </w:r>
          </w:p>
          <w:p w:rsidR="009633A9" w:rsidRDefault="009633A9" w:rsidP="00C478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بالنسبة إلى نقطة.</w:t>
            </w:r>
          </w:p>
          <w:p w:rsidR="009633A9" w:rsidRDefault="009633A9" w:rsidP="00C478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C478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يحسب أطوال. </w:t>
            </w:r>
          </w:p>
        </w:tc>
        <w:tc>
          <w:tcPr>
            <w:tcW w:w="2738" w:type="pct"/>
            <w:gridSpan w:val="3"/>
            <w:tcBorders>
              <w:bottom w:val="single" w:sz="4" w:space="0" w:color="000000" w:themeColor="text1"/>
            </w:tcBorders>
          </w:tcPr>
          <w:p w:rsidR="009633A9" w:rsidRDefault="009633A9" w:rsidP="00C26F34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تمرين 4 ص 126 </w:t>
            </w:r>
            <w:r w:rsidRPr="00EC697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633A9" w:rsidRPr="005241B1" w:rsidRDefault="009633A9" w:rsidP="005241B1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</m:t>
              </m:r>
            </m:oMath>
          </w:p>
          <w:p w:rsidR="009633A9" w:rsidRDefault="009633A9" w:rsidP="0042128E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45B2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fr-FR"/>
              </w:rPr>
              <w:pict>
                <v:shape id="_x0000_s1032" type="#_x0000_t75" style="position:absolute;left:0;text-align:left;margin-left:22.95pt;margin-top:15.25pt;width:268.7pt;height:36.15pt;z-index:251667456">
                  <v:imagedata r:id="rId20" o:title=""/>
                </v:shape>
                <o:OLEObject Type="Embed" ProgID="Visio.Drawing.11" ShapeID="_x0000_s1032" DrawAspect="Content" ObjectID="_1754933589" r:id="rId21"/>
              </w:pict>
            </w:r>
          </w:p>
          <w:p w:rsidR="009633A9" w:rsidRDefault="009633A9" w:rsidP="00C478A9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633A9" w:rsidRDefault="009633A9" w:rsidP="00C478A9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633A9" w:rsidRDefault="009633A9" w:rsidP="00C478A9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حساب الطول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CD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9633A9" w:rsidRDefault="009633A9" w:rsidP="00397707">
            <w:pPr>
              <w:spacing w:line="360" w:lineRule="auto"/>
              <w:ind w:left="1224"/>
              <w:rPr>
                <w:rFonts w:asciiTheme="minorBidi" w:eastAsiaTheme="minorEastAsia" w:hAnsiTheme="min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CD=DA+AB+BC</m:t>
                </m:r>
              </m:oMath>
            </m:oMathPara>
          </w:p>
          <w:p w:rsidR="009633A9" w:rsidRDefault="009633A9" w:rsidP="00397707">
            <w:pPr>
              <w:spacing w:line="360" w:lineRule="auto"/>
              <w:ind w:left="1224"/>
              <w:rPr>
                <w:rFonts w:asciiTheme="minorBidi" w:eastAsiaTheme="minorEastAsia" w:hAnsiTheme="min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CD=2+2+2</m:t>
                </m:r>
              </m:oMath>
            </m:oMathPara>
          </w:p>
          <w:p w:rsidR="009633A9" w:rsidRPr="009E5933" w:rsidRDefault="009633A9" w:rsidP="00397707">
            <w:pPr>
              <w:spacing w:line="360" w:lineRule="auto"/>
              <w:ind w:left="1224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CD=6 cm</m:t>
                </m:r>
              </m:oMath>
            </m:oMathPara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9633A9" w:rsidRDefault="009633A9" w:rsidP="00C478A9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نأخذ :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AB=2cm</m:t>
              </m:r>
            </m:oMath>
          </w:p>
          <w:p w:rsidR="009633A9" w:rsidRDefault="009633A9" w:rsidP="00C26F34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على ورقة الكراس</w:t>
            </w:r>
          </w:p>
          <w:p w:rsidR="009633A9" w:rsidRDefault="009633A9" w:rsidP="00317603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9633A9" w:rsidRDefault="009633A9" w:rsidP="0031760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B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منتصف .......</w:t>
            </w:r>
          </w:p>
          <w:p w:rsidR="009633A9" w:rsidRDefault="009633A9" w:rsidP="0031760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31760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منتصف .......</w:t>
            </w: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947D03">
            <w:pPr>
              <w:bidi/>
              <w:rPr>
                <w:rFonts w:asciiTheme="minorBidi" w:eastAsiaTheme="minorEastAsia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AD= … cm</m:t>
                </m:r>
              </m:oMath>
            </m:oMathPara>
          </w:p>
          <w:p w:rsidR="009633A9" w:rsidRDefault="009633A9" w:rsidP="00397707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947D03">
            <w:pPr>
              <w:bidi/>
              <w:rPr>
                <w:rFonts w:asciiTheme="minorBidi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BC= … cm</m:t>
                </m:r>
              </m:oMath>
            </m:oMathPara>
          </w:p>
        </w:tc>
      </w:tr>
    </w:tbl>
    <w:p w:rsidR="009633A9" w:rsidRDefault="009633A9" w:rsidP="00937B6A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Default="009633A9" w:rsidP="009633A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9633A9" w:rsidRPr="00CB32B8" w:rsidRDefault="009633A9" w:rsidP="009633A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978"/>
        <w:gridCol w:w="635"/>
        <w:gridCol w:w="3907"/>
        <w:gridCol w:w="1475"/>
        <w:gridCol w:w="2070"/>
      </w:tblGrid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ED6D13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ED6D13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68413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9633A9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5050B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:  </w:t>
            </w:r>
            <w:r w:rsidRPr="005050B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الكسور و العمليات عليها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التناظر المركزي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4133AD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11</m:t>
              </m:r>
            </m:oMath>
          </w:p>
        </w:tc>
      </w:tr>
      <w:tr w:rsidR="009633A9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36292E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إنشاء نظير شكل أولي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–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نظير قطعة مستقيم، مستقيم و نصف مستقيم.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BD316A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–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أدوات هندسية</w:t>
            </w:r>
          </w:p>
        </w:tc>
      </w:tr>
      <w:tr w:rsidR="009633A9" w:rsidTr="001B422E">
        <w:trPr>
          <w:trHeight w:val="578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9633A9" w:rsidRDefault="009633A9" w:rsidP="001C280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 xml:space="preserve">: </w:t>
            </w:r>
            <w:r>
              <w:rPr>
                <w:rFonts w:asciiTheme="minorBidi" w:hAnsiTheme="minorBidi" w:hint="cs"/>
                <w:rtl/>
              </w:rPr>
              <w:t>-</w:t>
            </w:r>
            <w:r w:rsidRPr="00B66E38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يستعمل الأدوات الهندسية المناسبة ( مدور و مسطرة غير مدرجة )   </w:t>
            </w:r>
          </w:p>
          <w:p w:rsidR="009633A9" w:rsidRPr="008200B2" w:rsidRDefault="009633A9" w:rsidP="009F62A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                 لإنشاء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نظير قطعة مستقيم، مستقيم و نصف مستقيم.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9633A9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633A9" w:rsidTr="0049245F">
        <w:trPr>
          <w:jc w:val="center"/>
        </w:trPr>
        <w:tc>
          <w:tcPr>
            <w:tcW w:w="42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90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38" w:type="pct"/>
            <w:gridSpan w:val="3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9633A9" w:rsidTr="00947D03">
        <w:trPr>
          <w:cantSplit/>
          <w:trHeight w:hRule="exact" w:val="2268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0" w:type="pct"/>
          </w:tcPr>
          <w:p w:rsidR="009633A9" w:rsidRDefault="009633A9" w:rsidP="00947D03">
            <w:pPr>
              <w:bidi/>
              <w:spacing w:before="24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9633A9" w:rsidRDefault="009633A9" w:rsidP="00EE49A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EE49A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EE49A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إنشاء نظيرة نقطة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633A9" w:rsidRPr="00EE49AF" w:rsidRDefault="009633A9" w:rsidP="00EE49A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بالنسبة  إلى نقطة.</w:t>
            </w:r>
          </w:p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  <w:vAlign w:val="center"/>
          </w:tcPr>
          <w:p w:rsidR="009633A9" w:rsidRDefault="009633A9" w:rsidP="007559A5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أستعد</w:t>
            </w:r>
            <w:r w:rsidRPr="00EE49AF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: </w:t>
            </w:r>
          </w:p>
          <w:p w:rsidR="009633A9" w:rsidRDefault="009633A9" w:rsidP="00DA6487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1) أنشئ النقطة 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C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نظيرة النقطة 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D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بالنسبة إلى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M</m:t>
              </m:r>
            </m:oMath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DZ"/>
              </w:rPr>
              <w:t>.</w:t>
            </w:r>
          </w:p>
          <w:p w:rsidR="009633A9" w:rsidRDefault="009633A9" w:rsidP="00DA6487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2) ماذا تمثل </w:t>
            </w:r>
            <w:r>
              <w:rPr>
                <w:rFonts w:asciiTheme="minorBidi" w:eastAsiaTheme="minorEastAsia" w:hAnsiTheme="minorBidi"/>
                <w:color w:val="000000"/>
                <w:sz w:val="24"/>
                <w:szCs w:val="24"/>
              </w:rPr>
              <w:t>M</w:t>
            </w: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بالنسبة للقطعة </w:t>
            </w:r>
            <w:r>
              <w:rPr>
                <w:rFonts w:asciiTheme="minorBidi" w:eastAsiaTheme="minorEastAsia" w:hAnsiTheme="minorBidi"/>
                <w:color w:val="000000"/>
                <w:sz w:val="24"/>
                <w:szCs w:val="24"/>
              </w:rPr>
              <w:t>[CD]</w:t>
            </w: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؟</w:t>
            </w:r>
          </w:p>
          <w:p w:rsidR="009633A9" w:rsidRDefault="009633A9" w:rsidP="00EE49AF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  <w:r w:rsidRPr="003B1A0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33" type="#_x0000_t75" style="position:absolute;left:0;text-align:left;margin-left:22.95pt;margin-top:5.65pt;width:103.65pt;height:33.4pt;z-index:251669504">
                  <v:imagedata r:id="rId22" o:title=""/>
                </v:shape>
                <o:OLEObject Type="Embed" ProgID="Visio.Drawing.11" ShapeID="_x0000_s1033" DrawAspect="Content" ObjectID="_1754933590" r:id="rId23"/>
              </w:pict>
            </w: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</w:p>
          <w:p w:rsidR="009633A9" w:rsidRDefault="009633A9" w:rsidP="00CD0F84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DD395F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النقطة </w:t>
            </w:r>
            <w:r>
              <w:rPr>
                <w:rFonts w:asciiTheme="minorBidi" w:hAnsiTheme="minorBidi"/>
                <w:sz w:val="24"/>
                <w:szCs w:val="24"/>
              </w:rPr>
              <w:t>M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هي منتصف </w:t>
            </w:r>
            <w:r>
              <w:rPr>
                <w:rFonts w:asciiTheme="minorBidi" w:hAnsiTheme="minorBidi"/>
                <w:sz w:val="24"/>
                <w:szCs w:val="24"/>
              </w:rPr>
              <w:t>[CD]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Default="009633A9" w:rsidP="00EE49A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نظيرة نقطة بالنسبة إلى نقطة هي نقطة، و نظيرة </w:t>
            </w:r>
            <w:r>
              <w:rPr>
                <w:rFonts w:asciiTheme="minorBidi" w:hAnsiTheme="minorBidi"/>
                <w:sz w:val="24"/>
                <w:szCs w:val="24"/>
              </w:rPr>
              <w:t>M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( مركز التناظر ) هي  </w:t>
            </w:r>
          </w:p>
          <w:p w:rsidR="009633A9" w:rsidRPr="006C507D" w:rsidRDefault="009633A9" w:rsidP="00EE49AF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نفسها.</w:t>
            </w: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023EA5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هي نظيرة نقطة </w:t>
            </w:r>
          </w:p>
          <w:p w:rsidR="009633A9" w:rsidRDefault="009633A9" w:rsidP="00792024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بالنسبة إلى نقطة </w:t>
            </w:r>
          </w:p>
          <w:p w:rsidR="009633A9" w:rsidRDefault="009633A9" w:rsidP="00E651F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( الحالتين ) ؟ </w:t>
            </w:r>
          </w:p>
          <w:p w:rsidR="009633A9" w:rsidRDefault="009633A9" w:rsidP="00792024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Pr="00792024" w:rsidRDefault="009633A9" w:rsidP="00792024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ما طريقة إنشاء نظيرة نقطة بالنسبة إلى نقطة ؟</w:t>
            </w:r>
          </w:p>
          <w:p w:rsidR="009633A9" w:rsidRPr="00490016" w:rsidRDefault="009633A9" w:rsidP="00E651F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9633A9" w:rsidTr="00044BCF">
        <w:trPr>
          <w:cantSplit/>
          <w:trHeight w:val="4469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900" w:type="pct"/>
          </w:tcPr>
          <w:p w:rsidR="009633A9" w:rsidRDefault="009633A9" w:rsidP="00157CC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D9007F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يتعرف على نظير  </w:t>
            </w:r>
          </w:p>
          <w:p w:rsidR="009633A9" w:rsidRDefault="009633A9" w:rsidP="004A3285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قطعة مستقيم،  </w:t>
            </w:r>
          </w:p>
          <w:p w:rsidR="009633A9" w:rsidRDefault="009633A9" w:rsidP="00D9007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 مستقيم و نصف </w:t>
            </w:r>
          </w:p>
          <w:p w:rsidR="009633A9" w:rsidRDefault="009633A9" w:rsidP="00D9007F">
            <w:pPr>
              <w:bidi/>
              <w:rPr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 مستقيم</w:t>
            </w:r>
            <w:r>
              <w:rPr>
                <w:rFonts w:hint="cs"/>
                <w:sz w:val="24"/>
                <w:szCs w:val="24"/>
                <w:rtl/>
              </w:rPr>
              <w:t xml:space="preserve"> بالنسبة إلى </w:t>
            </w:r>
          </w:p>
          <w:p w:rsidR="009633A9" w:rsidRDefault="009633A9" w:rsidP="00D9007F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نقطة.</w:t>
            </w:r>
          </w:p>
          <w:p w:rsidR="009633A9" w:rsidRDefault="009633A9" w:rsidP="004A3285">
            <w:pPr>
              <w:bidi/>
              <w:rPr>
                <w:sz w:val="24"/>
                <w:szCs w:val="24"/>
                <w:rtl/>
              </w:rPr>
            </w:pPr>
          </w:p>
          <w:p w:rsidR="009633A9" w:rsidRDefault="009633A9" w:rsidP="009D2D68">
            <w:pPr>
              <w:bidi/>
              <w:rPr>
                <w:sz w:val="24"/>
                <w:szCs w:val="24"/>
                <w:rtl/>
              </w:rPr>
            </w:pPr>
            <w:r w:rsidRPr="00DB06E9">
              <w:rPr>
                <w:rFonts w:hint="cs"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sz w:val="24"/>
                <w:szCs w:val="24"/>
                <w:rtl/>
              </w:rPr>
              <w:t xml:space="preserve">يستعمل الأدوات  </w:t>
            </w:r>
          </w:p>
          <w:p w:rsidR="009633A9" w:rsidRDefault="009633A9" w:rsidP="009D2D6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الهندسية المناسبة </w:t>
            </w:r>
          </w:p>
          <w:p w:rsidR="009633A9" w:rsidRDefault="009633A9" w:rsidP="009D2D6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( المدور و المسطرة غير المدرجة ) </w:t>
            </w:r>
          </w:p>
          <w:p w:rsidR="009633A9" w:rsidRDefault="009633A9" w:rsidP="0046471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لإنشاء نظير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قطعة </w:t>
            </w:r>
          </w:p>
          <w:p w:rsidR="009633A9" w:rsidRDefault="009633A9" w:rsidP="00312AC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مستقيم، مستقيم </w:t>
            </w:r>
          </w:p>
          <w:p w:rsidR="009633A9" w:rsidRPr="006C507D" w:rsidRDefault="009633A9" w:rsidP="0068549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و نصف مستقيم.</w:t>
            </w:r>
          </w:p>
        </w:tc>
        <w:tc>
          <w:tcPr>
            <w:tcW w:w="2738" w:type="pct"/>
            <w:gridSpan w:val="3"/>
          </w:tcPr>
          <w:p w:rsidR="009633A9" w:rsidRPr="002F21DC" w:rsidRDefault="009633A9" w:rsidP="00847B67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B1A0C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u w:val="single"/>
                <w:rtl/>
                <w:lang w:eastAsia="fr-FR"/>
              </w:rPr>
              <w:pict>
                <v:shape id="_x0000_s1034" type="#_x0000_t75" style="position:absolute;left:0;text-align:left;margin-left:-.3pt;margin-top:6.6pt;width:218pt;height:142.95pt;z-index:251670528;mso-position-horizontal-relative:text;mso-position-vertical-relative:text">
                  <v:imagedata r:id="rId24" o:title=""/>
                </v:shape>
                <o:OLEObject Type="Embed" ProgID="Visio.Drawing.11" ShapeID="_x0000_s1034" DrawAspect="Content" ObjectID="_1754933591" r:id="rId25"/>
              </w:pict>
            </w: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3 ص 121 :</w:t>
            </w:r>
            <w:r w:rsidRPr="006C507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  <w:p w:rsidR="009633A9" w:rsidRPr="009D2D68" w:rsidRDefault="009633A9" w:rsidP="00B8453E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1 ) أ) ب) ج)</w:t>
            </w:r>
          </w:p>
          <w:p w:rsidR="009633A9" w:rsidRDefault="009633A9" w:rsidP="00947D03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B8453E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B8453E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685490">
            <w:pPr>
              <w:bidi/>
              <w:spacing w:line="60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B8453E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262D96">
            <w:pPr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د ) نظيرة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</m:d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بالنسبة الى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O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هي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A'B'</m:t>
                  </m:r>
                </m:e>
              </m:d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. حيث 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AB=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633A9" w:rsidRDefault="009633A9" w:rsidP="00783FCF">
            <w:pPr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نظير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[AB)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بالنسبة الى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O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هو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[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)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>.</w:t>
            </w:r>
            <w:r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متوازيان و متعاكسان في الاتجاه.</w:t>
            </w:r>
          </w:p>
          <w:p w:rsidR="009633A9" w:rsidRPr="00044BCF" w:rsidRDefault="009633A9" w:rsidP="00044BCF">
            <w:pPr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 w:rsidRPr="003B1A0C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35" type="#_x0000_t75" style="position:absolute;left:0;text-align:left;margin-left:3.75pt;margin-top:26.05pt;width:100.2pt;height:181.5pt;z-index:251671552">
                  <v:imagedata r:id="rId26" o:title=""/>
                </v:shape>
                <o:OLEObject Type="Embed" ProgID="Visio.Drawing.11" ShapeID="_x0000_s1035" DrawAspect="Content" ObjectID="_1754933592" r:id="rId27"/>
              </w:pic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نظير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(AB)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بالنسبة الى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O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هو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)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. حيث :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(AB)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/ /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(A</m:t>
              </m:r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B')</m:t>
              </m:r>
            </m:oMath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9633A9" w:rsidRPr="00DB06E9" w:rsidRDefault="009633A9" w:rsidP="005D2D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658E7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النقط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C, B, A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....</w:t>
            </w:r>
          </w:p>
          <w:p w:rsidR="009633A9" w:rsidRDefault="009633A9" w:rsidP="006658E7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6658E7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- نظائر نقط في </w:t>
            </w:r>
          </w:p>
          <w:p w:rsidR="009633A9" w:rsidRDefault="009633A9" w:rsidP="006658E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 استقامية هي ......</w:t>
            </w:r>
          </w:p>
          <w:p w:rsidR="009633A9" w:rsidRDefault="009633A9" w:rsidP="00DB06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8549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ماذا تلاحظ بالنسبة  </w:t>
            </w:r>
          </w:p>
          <w:p w:rsidR="009633A9" w:rsidRPr="001B6D8B" w:rsidRDefault="009633A9" w:rsidP="00D7389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لاتجاه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[AB)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و لاتجاه  </w:t>
            </w:r>
            <m:oMath>
              <m:d>
                <m:dPr>
                  <m:begChr m:val="[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'</m:t>
                      </m:r>
                    </m:sup>
                  </m:sSup>
                </m:e>
              </m:d>
            </m:oMath>
            <w:r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  <w:t xml:space="preserve"> 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 ؟ </w:t>
            </w:r>
          </w:p>
          <w:p w:rsidR="009633A9" w:rsidRDefault="009633A9" w:rsidP="001B6D8B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9633A9" w:rsidRDefault="009633A9" w:rsidP="004378C2">
            <w:pPr>
              <w:bidi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نظيرة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AC</m:t>
                  </m:r>
                </m:e>
              </m:d>
            </m:oMath>
            <w:r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هي ...</w:t>
            </w:r>
          </w:p>
          <w:p w:rsidR="009633A9" w:rsidRDefault="009633A9" w:rsidP="00F67D86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:rsidR="009633A9" w:rsidRDefault="009633A9" w:rsidP="00F67D86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نظير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(BC)</m:t>
              </m:r>
            </m:oMath>
            <w:r>
              <w:rPr>
                <w:rFonts w:asciiTheme="minorBidi" w:eastAsiaTheme="minorEastAsia" w:hAnsiTheme="minorBidi" w:hint="cs"/>
                <w:sz w:val="24"/>
                <w:szCs w:val="24"/>
                <w:rtl/>
                <w:lang w:bidi="ar-DZ"/>
              </w:rPr>
              <w:t xml:space="preserve"> هو ....</w:t>
            </w:r>
          </w:p>
          <w:p w:rsidR="009633A9" w:rsidRDefault="009633A9" w:rsidP="00F67D86">
            <w:pPr>
              <w:bidi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</w:p>
          <w:p w:rsidR="009633A9" w:rsidRPr="00D43461" w:rsidRDefault="009633A9" w:rsidP="00D43461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9633A9" w:rsidTr="003B01E1">
        <w:trPr>
          <w:cantSplit/>
          <w:trHeight w:val="1134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900" w:type="pct"/>
          </w:tcPr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9633A9" w:rsidRDefault="009633A9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0F34FC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 ص 122.</w:t>
            </w:r>
          </w:p>
        </w:tc>
        <w:tc>
          <w:tcPr>
            <w:tcW w:w="2738" w:type="pct"/>
            <w:gridSpan w:val="3"/>
          </w:tcPr>
          <w:p w:rsidR="009633A9" w:rsidRDefault="009633A9" w:rsidP="00B750A0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نظيرة قطعة مستقيم : </w:t>
            </w:r>
          </w:p>
          <w:p w:rsidR="009633A9" w:rsidRDefault="009633A9" w:rsidP="00B750A0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  <w:r w:rsidRPr="00B750A0">
              <w:rPr>
                <w:rFonts w:hint="cs"/>
                <w:sz w:val="24"/>
                <w:szCs w:val="24"/>
                <w:rtl/>
              </w:rPr>
              <w:t xml:space="preserve">نظيرة قطعة مستقيم بالنسبة إلى نقطة </w:t>
            </w:r>
          </w:p>
          <w:p w:rsidR="009633A9" w:rsidRDefault="009633A9" w:rsidP="000A0D11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  <w:r w:rsidRPr="00B750A0">
              <w:rPr>
                <w:rFonts w:hint="cs"/>
                <w:sz w:val="24"/>
                <w:szCs w:val="24"/>
                <w:rtl/>
              </w:rPr>
              <w:t>هي قطعة مستقيم لها نفس الطول.</w:t>
            </w:r>
          </w:p>
          <w:p w:rsidR="009633A9" w:rsidRDefault="009633A9" w:rsidP="00B750A0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:rsidR="009633A9" w:rsidRDefault="009633A9" w:rsidP="00EB5FC5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نظير مستقيم :</w:t>
            </w:r>
          </w:p>
          <w:p w:rsidR="009633A9" w:rsidRDefault="009633A9" w:rsidP="00EB5FC5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  <w:r w:rsidRPr="00EB5FC5">
              <w:rPr>
                <w:rFonts w:hint="cs"/>
                <w:sz w:val="24"/>
                <w:szCs w:val="24"/>
                <w:rtl/>
              </w:rPr>
              <w:t xml:space="preserve">نظير مستقيم بالنسبة إلى نقطة </w:t>
            </w:r>
          </w:p>
          <w:p w:rsidR="009633A9" w:rsidRDefault="009633A9" w:rsidP="000A0D11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  <w:r w:rsidRPr="00EB5FC5">
              <w:rPr>
                <w:rFonts w:hint="cs"/>
                <w:sz w:val="24"/>
                <w:szCs w:val="24"/>
                <w:rtl/>
              </w:rPr>
              <w:t>هو مستقيم يوازيه.</w:t>
            </w:r>
          </w:p>
          <w:p w:rsidR="009633A9" w:rsidRDefault="009633A9" w:rsidP="00EB5FC5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:rsidR="009633A9" w:rsidRDefault="009633A9" w:rsidP="00EB5FC5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نظير نصف مستقيم :</w:t>
            </w:r>
          </w:p>
          <w:p w:rsidR="009633A9" w:rsidRDefault="009633A9" w:rsidP="000A0D11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  <w:r w:rsidRPr="000A0D11">
              <w:rPr>
                <w:rFonts w:hint="cs"/>
                <w:sz w:val="24"/>
                <w:szCs w:val="24"/>
                <w:rtl/>
              </w:rPr>
              <w:t>نظير نصف مستقيم بالنسبة إلى نقطة هو</w:t>
            </w:r>
          </w:p>
          <w:p w:rsidR="009633A9" w:rsidRPr="003B27B9" w:rsidRDefault="009633A9" w:rsidP="003B27B9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  <w:r w:rsidRPr="000A0D11">
              <w:rPr>
                <w:rFonts w:hint="cs"/>
                <w:sz w:val="24"/>
                <w:szCs w:val="24"/>
                <w:rtl/>
              </w:rPr>
              <w:t>نصف مستقيم يوازيه و يعاكسه في الاتجاه</w:t>
            </w: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9633A9" w:rsidRPr="0003404E" w:rsidRDefault="009633A9" w:rsidP="0003404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801E56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9633A9" w:rsidTr="0049245F">
        <w:trPr>
          <w:cantSplit/>
          <w:trHeight w:val="1459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900" w:type="pct"/>
            <w:tcBorders>
              <w:bottom w:val="single" w:sz="4" w:space="0" w:color="000000" w:themeColor="text1"/>
            </w:tcBorders>
          </w:tcPr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132F7F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Default="009633A9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91B7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ينشئ نظيرة دائرة </w:t>
            </w:r>
          </w:p>
          <w:p w:rsidR="009633A9" w:rsidRDefault="009633A9" w:rsidP="00C478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بالنسبة إلى نقطة.</w:t>
            </w:r>
          </w:p>
          <w:p w:rsidR="009633A9" w:rsidRPr="006C507D" w:rsidRDefault="009633A9" w:rsidP="00C478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  <w:tcBorders>
              <w:bottom w:val="single" w:sz="4" w:space="0" w:color="000000" w:themeColor="text1"/>
            </w:tcBorders>
          </w:tcPr>
          <w:p w:rsidR="009633A9" w:rsidRDefault="009633A9" w:rsidP="00991B7B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تطبيق مقترح </w:t>
            </w:r>
            <w:r w:rsidRPr="00EC697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633A9" w:rsidRPr="00C648FA" w:rsidRDefault="009633A9" w:rsidP="00C648FA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 xml:space="preserve">- أنشئ نظيرة الدائرة ذات المركز </w:t>
            </w:r>
            <w:r w:rsidRPr="00C648F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بالنسبة الى النقطة </w:t>
            </w:r>
            <w:r w:rsidRPr="00C648F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</w:t>
            </w: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</w:p>
          <w:p w:rsidR="009633A9" w:rsidRPr="00C648FA" w:rsidRDefault="009633A9" w:rsidP="00C648FA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3B1A0C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fr-FR"/>
              </w:rPr>
              <w:pict>
                <v:shape id="_x0000_s1036" type="#_x0000_t75" style="position:absolute;left:0;text-align:left;margin-left:-.3pt;margin-top:4.65pt;width:169.5pt;height:97.8pt;z-index:251672576">
                  <v:imagedata r:id="rId28" o:title=""/>
                </v:shape>
                <o:OLEObject Type="Embed" ProgID="Visio.Drawing.11" ShapeID="_x0000_s1036" DrawAspect="Content" ObjectID="_1754933593" r:id="rId29"/>
              </w:pict>
            </w: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- ماذا تستن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ت</w:t>
            </w:r>
            <w:r w:rsidRPr="00C648FA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ج ؟ </w:t>
            </w:r>
          </w:p>
          <w:p w:rsidR="009633A9" w:rsidRPr="005241B1" w:rsidRDefault="009633A9" w:rsidP="005241B1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</m:t>
              </m:r>
            </m:oMath>
          </w:p>
          <w:p w:rsidR="009633A9" w:rsidRDefault="009633A9" w:rsidP="005A1FDB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750C64">
              <w:rPr>
                <w:rFonts w:hint="cs"/>
                <w:sz w:val="24"/>
                <w:szCs w:val="24"/>
                <w:rtl/>
              </w:rPr>
              <w:t xml:space="preserve">نظيرة دائرة بالنسبة إلى نقطة </w:t>
            </w:r>
          </w:p>
          <w:p w:rsidR="009633A9" w:rsidRPr="00750C64" w:rsidRDefault="009633A9" w:rsidP="005A1FDB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750C64">
              <w:rPr>
                <w:rFonts w:hint="cs"/>
                <w:sz w:val="24"/>
                <w:szCs w:val="24"/>
                <w:rtl/>
              </w:rPr>
              <w:t>هي دائرة.</w:t>
            </w:r>
          </w:p>
          <w:p w:rsidR="009633A9" w:rsidRDefault="009633A9" w:rsidP="005A1FDB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750C64">
              <w:rPr>
                <w:rFonts w:hint="cs"/>
                <w:sz w:val="24"/>
                <w:szCs w:val="24"/>
                <w:rtl/>
              </w:rPr>
              <w:t>مركزاهما متناظران بالنسبة</w:t>
            </w:r>
          </w:p>
          <w:p w:rsidR="009633A9" w:rsidRDefault="009633A9" w:rsidP="005A1FDB">
            <w:pPr>
              <w:bidi/>
              <w:spacing w:line="276" w:lineRule="auto"/>
              <w:rPr>
                <w:sz w:val="24"/>
                <w:szCs w:val="24"/>
                <w:rtl/>
                <w:lang w:bidi="ar-DZ"/>
              </w:rPr>
            </w:pPr>
            <w:r w:rsidRPr="00750C64">
              <w:rPr>
                <w:rFonts w:hint="cs"/>
                <w:sz w:val="24"/>
                <w:szCs w:val="24"/>
                <w:rtl/>
              </w:rPr>
              <w:t xml:space="preserve"> إلى النقطة </w:t>
            </w:r>
            <w:r w:rsidRPr="00750C64">
              <w:rPr>
                <w:sz w:val="24"/>
                <w:szCs w:val="24"/>
              </w:rPr>
              <w:t>O</w:t>
            </w:r>
            <w:r w:rsidRPr="00750C64">
              <w:rPr>
                <w:rFonts w:hint="cs"/>
                <w:sz w:val="24"/>
                <w:szCs w:val="24"/>
                <w:rtl/>
                <w:lang w:bidi="ar-DZ"/>
              </w:rPr>
              <w:t xml:space="preserve"> و لهما نفس</w:t>
            </w:r>
          </w:p>
          <w:p w:rsidR="009633A9" w:rsidRPr="005A1FDB" w:rsidRDefault="009633A9" w:rsidP="005A1FDB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750C64">
              <w:rPr>
                <w:rFonts w:hint="cs"/>
                <w:sz w:val="24"/>
                <w:szCs w:val="24"/>
                <w:rtl/>
                <w:lang w:bidi="ar-DZ"/>
              </w:rPr>
              <w:t xml:space="preserve"> نصف القطر.</w:t>
            </w:r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126391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هي نظيرة دائرة </w:t>
            </w:r>
          </w:p>
          <w:p w:rsidR="009633A9" w:rsidRDefault="009633A9" w:rsidP="00126391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بالنسبة إلى نقطة تختلف  عن مركزها  ؟ </w:t>
            </w:r>
          </w:p>
          <w:p w:rsidR="009633A9" w:rsidRDefault="009633A9" w:rsidP="0003679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03679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هي نظيرة دائرة </w:t>
            </w:r>
          </w:p>
          <w:p w:rsidR="009633A9" w:rsidRDefault="009633A9" w:rsidP="0003679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بالنسبة إلى مركزها  ؟</w:t>
            </w:r>
          </w:p>
          <w:p w:rsidR="009633A9" w:rsidRDefault="009633A9" w:rsidP="00DF6B8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DF6B8F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مركزا الدائرتان ......</w:t>
            </w:r>
          </w:p>
        </w:tc>
      </w:tr>
    </w:tbl>
    <w:p w:rsidR="009633A9" w:rsidRPr="00CB32B8" w:rsidRDefault="009633A9" w:rsidP="00A56A0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bidiVisual/>
        <w:tblW w:w="5000" w:type="pct"/>
        <w:jc w:val="center"/>
        <w:tblLayout w:type="fixed"/>
        <w:tblLook w:val="04A0"/>
      </w:tblPr>
      <w:tblGrid>
        <w:gridCol w:w="923"/>
        <w:gridCol w:w="1978"/>
        <w:gridCol w:w="635"/>
        <w:gridCol w:w="3907"/>
        <w:gridCol w:w="1475"/>
        <w:gridCol w:w="2070"/>
      </w:tblGrid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E67F6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الأستاذ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E67F6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المتوسطة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السنة الدراسية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2019/2018</m:t>
              </m:r>
            </m:oMath>
          </w:p>
        </w:tc>
      </w:tr>
      <w:tr w:rsidR="009633A9" w:rsidTr="00402B48">
        <w:trPr>
          <w:jc w:val="center"/>
        </w:trPr>
        <w:tc>
          <w:tcPr>
            <w:tcW w:w="1609" w:type="pct"/>
            <w:gridSpan w:val="3"/>
            <w:vAlign w:val="center"/>
          </w:tcPr>
          <w:p w:rsidR="009633A9" w:rsidRPr="00B66E38" w:rsidRDefault="009633A9" w:rsidP="00782D4C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المادة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رياضيات</w:t>
            </w:r>
          </w:p>
        </w:tc>
        <w:tc>
          <w:tcPr>
            <w:tcW w:w="1778" w:type="pct"/>
            <w:vAlign w:val="center"/>
          </w:tcPr>
          <w:p w:rsidR="009633A9" w:rsidRPr="00B66E38" w:rsidRDefault="009633A9" w:rsidP="0068413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الميدان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أنشطة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DZ"/>
              </w:rPr>
              <w:t>هندسية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1B422E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المستوى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rtl/>
                </w:rPr>
                <m:t>2</m:t>
              </m:r>
            </m:oMath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متوسط</w:t>
            </w:r>
          </w:p>
        </w:tc>
      </w:tr>
      <w:tr w:rsidR="009633A9" w:rsidTr="00402B48">
        <w:trPr>
          <w:trHeight w:val="329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5050B2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المقطع التعلمي :  </w:t>
            </w:r>
            <w:r w:rsidRPr="005050B2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الكسور و العمليات عليها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/ 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التناظر المركزي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2C21C5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رقم المذكرة 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12</m:t>
              </m:r>
            </m:oMath>
          </w:p>
        </w:tc>
      </w:tr>
      <w:tr w:rsidR="009633A9" w:rsidTr="001B422E">
        <w:trPr>
          <w:trHeight w:val="346"/>
          <w:jc w:val="center"/>
        </w:trPr>
        <w:tc>
          <w:tcPr>
            <w:tcW w:w="3387" w:type="pct"/>
            <w:gridSpan w:val="4"/>
            <w:vAlign w:val="center"/>
          </w:tcPr>
          <w:p w:rsidR="009633A9" w:rsidRPr="00B66E38" w:rsidRDefault="009633A9" w:rsidP="000A6FD5">
            <w:pPr>
              <w:tabs>
                <w:tab w:val="left" w:pos="6808"/>
              </w:tabs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المورد المعرفي :</w:t>
            </w:r>
            <w:r w:rsidRPr="00B66E38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إنشاء نظير شكل بسيط ( مثلث، مربع، مستطيل، ..... )</w:t>
            </w:r>
          </w:p>
        </w:tc>
        <w:tc>
          <w:tcPr>
            <w:tcW w:w="1613" w:type="pct"/>
            <w:gridSpan w:val="2"/>
            <w:vAlign w:val="center"/>
          </w:tcPr>
          <w:p w:rsidR="009633A9" w:rsidRPr="00B66E38" w:rsidRDefault="009633A9" w:rsidP="00BD316A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الوسائل </w:t>
            </w: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سبورة – </w:t>
            </w:r>
            <w:r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أدوات هندسية</w:t>
            </w:r>
          </w:p>
        </w:tc>
      </w:tr>
      <w:tr w:rsidR="009633A9" w:rsidTr="001B422E">
        <w:trPr>
          <w:trHeight w:val="578"/>
          <w:jc w:val="center"/>
        </w:trPr>
        <w:tc>
          <w:tcPr>
            <w:tcW w:w="3387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9633A9" w:rsidRDefault="009633A9" w:rsidP="001C280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الكفاءة المستهدفة</w:t>
            </w:r>
            <w:r w:rsidRPr="00B66E38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66E38">
              <w:rPr>
                <w:rFonts w:asciiTheme="minorBidi" w:hAnsiTheme="minorBidi"/>
                <w:rtl/>
              </w:rPr>
              <w:t xml:space="preserve">: </w:t>
            </w:r>
            <w:r>
              <w:rPr>
                <w:rFonts w:asciiTheme="minorBidi" w:hAnsiTheme="minorBidi" w:hint="cs"/>
                <w:rtl/>
              </w:rPr>
              <w:t>-</w:t>
            </w:r>
            <w:r w:rsidRPr="00B66E38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يستعمل الأدوات الهندسية المناسبة ( مدور و مسطرة غير مدرجة )   </w:t>
            </w:r>
          </w:p>
          <w:p w:rsidR="009633A9" w:rsidRPr="008200B2" w:rsidRDefault="009633A9" w:rsidP="000A6FD5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                       لإنشاء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نظائر أشكال بسيطة ( أشكال مألوفة ).</w:t>
            </w:r>
          </w:p>
        </w:tc>
        <w:tc>
          <w:tcPr>
            <w:tcW w:w="1613" w:type="pct"/>
            <w:gridSpan w:val="2"/>
            <w:tcBorders>
              <w:bottom w:val="single" w:sz="4" w:space="0" w:color="000000" w:themeColor="text1"/>
            </w:tcBorders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المراجع:</w:t>
            </w: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الكتاب المدرسي- المنهاج.</w:t>
            </w:r>
          </w:p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B66E38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        - الوثيقة المرافقة - دليل الأستاذ</w:t>
            </w:r>
          </w:p>
        </w:tc>
      </w:tr>
      <w:tr w:rsidR="009633A9" w:rsidTr="0070101B">
        <w:trPr>
          <w:trHeight w:val="253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9633A9" w:rsidRPr="00B66E38" w:rsidRDefault="009633A9" w:rsidP="00782D4C">
            <w:pPr>
              <w:tabs>
                <w:tab w:val="left" w:pos="1757"/>
              </w:tabs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633A9" w:rsidTr="0049245F">
        <w:trPr>
          <w:jc w:val="center"/>
        </w:trPr>
        <w:tc>
          <w:tcPr>
            <w:tcW w:w="42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900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2738" w:type="pct"/>
            <w:gridSpan w:val="3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الوضعيات التعلمية و المعارف</w:t>
            </w:r>
          </w:p>
        </w:tc>
        <w:tc>
          <w:tcPr>
            <w:tcW w:w="942" w:type="pct"/>
            <w:vAlign w:val="center"/>
          </w:tcPr>
          <w:p w:rsidR="009633A9" w:rsidRPr="006C507D" w:rsidRDefault="009633A9" w:rsidP="00782D4C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9633A9" w:rsidTr="00EA09BE">
        <w:trPr>
          <w:cantSplit/>
          <w:trHeight w:hRule="exact" w:val="2359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تمهيد</w:t>
            </w:r>
          </w:p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0" w:type="pct"/>
          </w:tcPr>
          <w:p w:rsidR="009633A9" w:rsidRDefault="009633A9" w:rsidP="001436A9">
            <w:pPr>
              <w:bidi/>
              <w:spacing w:before="24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6C507D">
              <w:rPr>
                <w:rFonts w:asciiTheme="minorBidi" w:hAnsiTheme="minorBidi"/>
                <w:sz w:val="24"/>
                <w:szCs w:val="24"/>
                <w:rtl/>
              </w:rPr>
              <w:t>يتذكر:</w:t>
            </w:r>
          </w:p>
          <w:p w:rsidR="009633A9" w:rsidRDefault="009633A9" w:rsidP="001436A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EE49A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نظير شكل أولي.</w:t>
            </w:r>
          </w:p>
          <w:p w:rsidR="009633A9" w:rsidRDefault="009633A9" w:rsidP="00E07D5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E07D5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نظائر أشكال مألوفة  </w:t>
            </w:r>
          </w:p>
          <w:p w:rsidR="009633A9" w:rsidRPr="00E07D50" w:rsidRDefault="009633A9" w:rsidP="00E07D5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بالنسبة إلى مستقيم.</w:t>
            </w:r>
          </w:p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  <w:vAlign w:val="center"/>
          </w:tcPr>
          <w:p w:rsidR="009633A9" w:rsidRDefault="009633A9" w:rsidP="007559A5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أستعد</w:t>
            </w:r>
            <w:r w:rsidRPr="00EE49AF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: </w:t>
            </w:r>
          </w:p>
          <w:p w:rsidR="009633A9" w:rsidRDefault="009633A9" w:rsidP="008C665B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 xml:space="preserve">1) أنشئ النقطة 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E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نظيرة النقطة 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>F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بالنسبة إلى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O</m:t>
              </m:r>
            </m:oMath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DZ"/>
              </w:rPr>
              <w:t>.</w:t>
            </w:r>
          </w:p>
          <w:p w:rsidR="009633A9" w:rsidRDefault="009633A9" w:rsidP="008C665B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  <w:r w:rsidRPr="001C484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37" type="#_x0000_t75" style="position:absolute;left:0;text-align:left;margin-left:30.3pt;margin-top:12pt;width:106.65pt;height:34.4pt;z-index:251674624">
                  <v:imagedata r:id="rId30" o:title=""/>
                </v:shape>
                <o:OLEObject Type="Embed" ProgID="Visio.Drawing.11" ShapeID="_x0000_s1037" DrawAspect="Content" ObjectID="_1754933594" r:id="rId31"/>
              </w:pict>
            </w: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2) ماذا تمثل </w:t>
            </w:r>
            <w:r>
              <w:rPr>
                <w:rFonts w:asciiTheme="minorBidi" w:eastAsiaTheme="minorEastAsia" w:hAnsiTheme="minorBidi"/>
                <w:color w:val="000000"/>
                <w:sz w:val="24"/>
                <w:szCs w:val="24"/>
              </w:rPr>
              <w:t>O</w:t>
            </w: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بالنسبة للقطعة </w:t>
            </w:r>
            <w:r>
              <w:rPr>
                <w:rFonts w:asciiTheme="minorBidi" w:eastAsiaTheme="minorEastAsia" w:hAnsiTheme="minorBidi"/>
                <w:color w:val="000000"/>
                <w:sz w:val="24"/>
                <w:szCs w:val="24"/>
              </w:rPr>
              <w:t>[EF]</w:t>
            </w: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؟</w:t>
            </w:r>
          </w:p>
          <w:p w:rsidR="009633A9" w:rsidRDefault="009633A9" w:rsidP="00EE49AF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</w:p>
          <w:p w:rsidR="009633A9" w:rsidRDefault="009633A9" w:rsidP="00CD0F84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Pr="006C507D" w:rsidRDefault="009633A9" w:rsidP="00EA09BE">
            <w:p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هي منتصف </w:t>
            </w:r>
            <w:r>
              <w:rPr>
                <w:rFonts w:asciiTheme="minorBidi" w:hAnsiTheme="minorBidi"/>
                <w:sz w:val="24"/>
                <w:szCs w:val="24"/>
              </w:rPr>
              <w:t>[EF]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Pr="00EA09BE" w:rsidRDefault="009633A9" w:rsidP="00EA09B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نظيرة  نقطة، قطعة مستقيم، نصف مستقيم، مستقيم و دائرة بالنسبة إلى نقطة هي على الترتيب : نقطة، قطعة مستقيم، نصف مستقيم، مستقيم و دائرة.</w:t>
            </w: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  <w:p w:rsidR="009633A9" w:rsidRPr="006C507D" w:rsidRDefault="009633A9" w:rsidP="00B01B43">
            <w:pPr>
              <w:bidi/>
              <w:jc w:val="center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2" w:type="pct"/>
          </w:tcPr>
          <w:p w:rsidR="009633A9" w:rsidRDefault="009633A9" w:rsidP="00947D03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8C665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هي نظيرة كل من نقطة، قطعة مستقيم، نصف مستقيم،  مستقيم و دائرة بالنسبة إلى نقطة  </w:t>
            </w:r>
          </w:p>
          <w:p w:rsidR="009633A9" w:rsidRPr="00792024" w:rsidRDefault="009633A9" w:rsidP="00EA09B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9633A9" w:rsidRDefault="009633A9" w:rsidP="00E651F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هو نظير مربع </w:t>
            </w:r>
          </w:p>
          <w:p w:rsidR="009633A9" w:rsidRPr="00490016" w:rsidRDefault="009633A9" w:rsidP="00E07D5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بالنسبة إلى مستقيم ؟</w:t>
            </w:r>
          </w:p>
        </w:tc>
      </w:tr>
      <w:tr w:rsidR="009633A9" w:rsidTr="00BD0F70">
        <w:trPr>
          <w:cantSplit/>
          <w:trHeight w:val="2812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مرحلة  بناء التعلمات</w:t>
            </w:r>
          </w:p>
        </w:tc>
        <w:tc>
          <w:tcPr>
            <w:tcW w:w="900" w:type="pct"/>
          </w:tcPr>
          <w:p w:rsidR="009633A9" w:rsidRDefault="009633A9" w:rsidP="00157CC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10346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10346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يتعرف على نظائر أشكال بسيطة و طريقة إنشائها باستعمال الأدوات الهندسية المناسبة </w:t>
            </w:r>
          </w:p>
          <w:p w:rsidR="009633A9" w:rsidRDefault="009633A9" w:rsidP="0068549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43A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43A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643A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</w:tcPr>
          <w:p w:rsidR="009633A9" w:rsidRPr="002F21DC" w:rsidRDefault="009633A9" w:rsidP="00AA4930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6C507D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وت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مقترحة :</w:t>
            </w:r>
            <w:r w:rsidRPr="006C507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   </w:t>
            </w:r>
          </w:p>
          <w:p w:rsidR="009633A9" w:rsidRDefault="009633A9" w:rsidP="00643A66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1 )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انقل الشكلين الآتيين، ثم أنشئ نظير كل شكل بالنسبة الى النقطة </w:t>
            </w:r>
            <w:r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</w:t>
            </w:r>
          </w:p>
          <w:p w:rsidR="009633A9" w:rsidRPr="009D2D68" w:rsidRDefault="009633A9" w:rsidP="00643A66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1C484A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u w:val="single"/>
                <w:rtl/>
                <w:lang w:eastAsia="fr-FR"/>
              </w:rPr>
              <w:pict>
                <v:shape id="_x0000_s1038" type="#_x0000_t75" style="position:absolute;left:0;text-align:left;margin-left:13.75pt;margin-top:8.75pt;width:93pt;height:93pt;z-index:251675648">
                  <v:imagedata r:id="rId32" o:title=""/>
                </v:shape>
                <o:OLEObject Type="Embed" ProgID="Visio.Drawing.11" ShapeID="_x0000_s1038" DrawAspect="Content" ObjectID="_1754933595" r:id="rId33"/>
              </w:pic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2 ) تأكد من تطابق كل شكل و نظيره. ماذا تستنتج ؟</w:t>
            </w:r>
          </w:p>
          <w:p w:rsidR="009633A9" w:rsidRDefault="009633A9" w:rsidP="00947D03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1C484A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u w:val="single"/>
                <w:rtl/>
                <w:lang w:eastAsia="fr-FR"/>
              </w:rPr>
              <w:pict>
                <v:shape id="_x0000_s1039" type="#_x0000_t75" style="position:absolute;left:0;text-align:left;margin-left:132.15pt;margin-top:2.55pt;width:95.7pt;height:85.4pt;z-index:251676672">
                  <v:imagedata r:id="rId34" o:title=""/>
                </v:shape>
                <o:OLEObject Type="Embed" ProgID="Visio.Drawing.11" ShapeID="_x0000_s1039" DrawAspect="Content" ObjectID="_1754933596" r:id="rId35"/>
              </w:pict>
            </w:r>
          </w:p>
          <w:p w:rsidR="009633A9" w:rsidRPr="00044BCF" w:rsidRDefault="009633A9" w:rsidP="00044BCF">
            <w:pPr>
              <w:bidi/>
              <w:spacing w:line="360" w:lineRule="auto"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9633A9" w:rsidRPr="00DB06E9" w:rsidRDefault="009633A9" w:rsidP="005D2DE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E07D5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هو نظير كل من المثلث و المربع ؟ </w:t>
            </w:r>
          </w:p>
          <w:p w:rsidR="009633A9" w:rsidRDefault="009633A9" w:rsidP="00BD0F7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A82A9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- ما هي خطوات  </w:t>
            </w:r>
          </w:p>
          <w:p w:rsidR="009633A9" w:rsidRDefault="009633A9" w:rsidP="00A82A9B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الإنشاء في الحالتين ؟ </w:t>
            </w:r>
          </w:p>
          <w:p w:rsidR="009633A9" w:rsidRDefault="009633A9" w:rsidP="00E07D50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E07D50">
            <w:pPr>
              <w:bidi/>
              <w:rPr>
                <w:rFonts w:asciiTheme="minorBidi" w:eastAsiaTheme="minorEastAsia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 ما هو نظير مستطيل ؟</w:t>
            </w:r>
          </w:p>
          <w:p w:rsidR="009633A9" w:rsidRDefault="009633A9" w:rsidP="00F67D86">
            <w:pPr>
              <w:bidi/>
              <w:rPr>
                <w:rFonts w:asciiTheme="minorBidi" w:eastAsiaTheme="minorEastAsia" w:hAnsiTheme="minorBidi"/>
                <w:sz w:val="24"/>
                <w:szCs w:val="24"/>
                <w:lang w:bidi="ar-DZ"/>
              </w:rPr>
            </w:pPr>
          </w:p>
          <w:p w:rsidR="009633A9" w:rsidRPr="00D43461" w:rsidRDefault="009633A9" w:rsidP="00D43461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9633A9" w:rsidTr="003B01E1">
        <w:trPr>
          <w:cantSplit/>
          <w:trHeight w:val="1134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حوصلة</w:t>
            </w:r>
          </w:p>
        </w:tc>
        <w:tc>
          <w:tcPr>
            <w:tcW w:w="900" w:type="pct"/>
          </w:tcPr>
          <w:p w:rsidR="009633A9" w:rsidRDefault="009633A9" w:rsidP="00782D4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0062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50062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E292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حوصلة الأعمال المنجزة</w:t>
            </w:r>
          </w:p>
          <w:p w:rsidR="009633A9" w:rsidRDefault="009633A9" w:rsidP="002718B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Pr="006C507D" w:rsidRDefault="009633A9" w:rsidP="000F34FC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</w:tcPr>
          <w:p w:rsidR="009633A9" w:rsidRDefault="009633A9" w:rsidP="00291ACD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C484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40" type="#_x0000_t75" style="position:absolute;left:0;text-align:left;margin-left:-.3pt;margin-top:14.3pt;width:111.05pt;height:64.4pt;z-index:251677696;mso-position-horizontal-relative:text;mso-position-vertical-relative:text">
                  <v:imagedata r:id="rId36" o:title=""/>
                </v:shape>
                <o:OLEObject Type="Embed" ProgID="Visio.Drawing.11" ShapeID="_x0000_s1040" DrawAspect="Content" ObjectID="_1754933597" r:id="rId37"/>
              </w:pic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نظير مربع : </w:t>
            </w:r>
          </w:p>
          <w:p w:rsidR="009633A9" w:rsidRDefault="009633A9" w:rsidP="000A0D11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نظير مربع بالنسبة إلى نقطة هو مربع.</w:t>
            </w:r>
          </w:p>
          <w:p w:rsidR="009633A9" w:rsidRDefault="009633A9" w:rsidP="009D3432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:rsidR="009633A9" w:rsidRPr="00430A8C" w:rsidRDefault="009633A9" w:rsidP="00291ACD">
            <w:pPr>
              <w:tabs>
                <w:tab w:val="left" w:pos="4289"/>
              </w:tabs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30A8C">
              <w:rPr>
                <w:rFonts w:hint="cs"/>
                <w:b/>
                <w:bCs/>
                <w:sz w:val="24"/>
                <w:szCs w:val="24"/>
                <w:rtl/>
              </w:rPr>
              <w:t xml:space="preserve">مثال : </w:t>
            </w:r>
          </w:p>
          <w:p w:rsidR="009633A9" w:rsidRDefault="009633A9" w:rsidP="00430A8C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نظير المربع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ABCD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هو المربع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A’B’C’D’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9633A9" w:rsidRDefault="009633A9" w:rsidP="00EB5FC5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  <w:r w:rsidRPr="001C484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041" type="#_x0000_t75" style="position:absolute;left:0;text-align:left;margin-left:-.3pt;margin-top:5.35pt;width:132.75pt;height:100.05pt;z-index:251678720">
                  <v:imagedata r:id="rId38" o:title=""/>
                </v:shape>
                <o:OLEObject Type="Embed" ProgID="Visio.Drawing.11" ShapeID="_x0000_s1041" DrawAspect="Content" ObjectID="_1754933598" r:id="rId39"/>
              </w:pict>
            </w:r>
          </w:p>
          <w:p w:rsidR="009633A9" w:rsidRDefault="009633A9" w:rsidP="00430A8C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نظير مثلث :</w:t>
            </w:r>
          </w:p>
          <w:p w:rsidR="009633A9" w:rsidRDefault="009633A9" w:rsidP="00430A8C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30A8C">
              <w:rPr>
                <w:rFonts w:asciiTheme="minorBidi" w:hAnsiTheme="minorBidi" w:hint="cs"/>
                <w:sz w:val="24"/>
                <w:szCs w:val="24"/>
                <w:rtl/>
              </w:rPr>
              <w:t>نظير مثلث بالنسبة إلى نقطة هو مثلث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  <w:p w:rsidR="009633A9" w:rsidRPr="00430A8C" w:rsidRDefault="009633A9" w:rsidP="009D3432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30A8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Pr="00430A8C" w:rsidRDefault="009633A9" w:rsidP="00430A8C">
            <w:pPr>
              <w:tabs>
                <w:tab w:val="left" w:pos="4289"/>
              </w:tabs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430A8C">
              <w:rPr>
                <w:rFonts w:hint="cs"/>
                <w:b/>
                <w:bCs/>
                <w:sz w:val="24"/>
                <w:szCs w:val="24"/>
                <w:rtl/>
              </w:rPr>
              <w:t xml:space="preserve">مثال : </w:t>
            </w:r>
          </w:p>
          <w:p w:rsidR="009633A9" w:rsidRPr="003B27B9" w:rsidRDefault="009633A9" w:rsidP="00430A8C">
            <w:pPr>
              <w:tabs>
                <w:tab w:val="left" w:pos="4289"/>
              </w:tabs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نظير المثلث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RST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هو المثلث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R’S’T’</m:t>
              </m:r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9633A9" w:rsidRPr="0003404E" w:rsidRDefault="009633A9" w:rsidP="0003404E">
            <w:pPr>
              <w:bidi/>
              <w:rPr>
                <w:rFonts w:asciiTheme="minorBidi" w:eastAsiaTheme="minorEastAsia" w:hAnsiTheme="minorBidi"/>
                <w:color w:val="000000"/>
                <w:sz w:val="24"/>
                <w:szCs w:val="24"/>
                <w:rtl/>
                <w:lang w:bidi="ar-DZ"/>
              </w:rPr>
            </w:pPr>
          </w:p>
          <w:p w:rsidR="009633A9" w:rsidRDefault="009633A9" w:rsidP="00801E56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sz w:val="24"/>
                <w:szCs w:val="24"/>
                <w:rtl/>
              </w:rPr>
              <w:t xml:space="preserve"> </w:t>
            </w:r>
          </w:p>
          <w:p w:rsidR="009633A9" w:rsidRDefault="009633A9" w:rsidP="009D343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9D343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9D343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9D343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9D343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9D343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9D343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9D343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Default="009633A9" w:rsidP="009D3432">
            <w:pPr>
              <w:bidi/>
              <w:spacing w:line="276" w:lineRule="auto"/>
              <w:rPr>
                <w:rFonts w:asciiTheme="minorBidi" w:eastAsiaTheme="minorEastAsia" w:hAnsiTheme="minorBidi"/>
                <w:sz w:val="24"/>
                <w:szCs w:val="24"/>
                <w:rtl/>
              </w:rPr>
            </w:pPr>
          </w:p>
          <w:p w:rsidR="009633A9" w:rsidRPr="006C507D" w:rsidRDefault="009633A9" w:rsidP="009D3432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9633A9" w:rsidTr="0049245F">
        <w:trPr>
          <w:cantSplit/>
          <w:trHeight w:val="1459"/>
          <w:jc w:val="center"/>
        </w:trPr>
        <w:tc>
          <w:tcPr>
            <w:tcW w:w="420" w:type="pct"/>
            <w:textDirection w:val="btLr"/>
            <w:vAlign w:val="center"/>
          </w:tcPr>
          <w:p w:rsidR="009633A9" w:rsidRPr="002A19F0" w:rsidRDefault="009633A9" w:rsidP="0049245F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9F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إعادة</w:t>
            </w:r>
            <w:r w:rsidRPr="002A19F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استثمار</w:t>
            </w:r>
          </w:p>
        </w:tc>
        <w:tc>
          <w:tcPr>
            <w:tcW w:w="900" w:type="pct"/>
            <w:tcBorders>
              <w:bottom w:val="single" w:sz="4" w:space="0" w:color="000000" w:themeColor="text1"/>
            </w:tcBorders>
          </w:tcPr>
          <w:p w:rsidR="009633A9" w:rsidRPr="006C507D" w:rsidRDefault="009633A9" w:rsidP="00782D4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Pr="006C507D" w:rsidRDefault="009633A9" w:rsidP="00132F7F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:rsidR="009633A9" w:rsidRDefault="009633A9" w:rsidP="00132F7F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DE0D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DE0D7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FB2B54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ينشئ نظير مستطيل </w:t>
            </w:r>
          </w:p>
          <w:p w:rsidR="009633A9" w:rsidRDefault="009633A9" w:rsidP="00C478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بالنسبة إلى نقطة.</w:t>
            </w:r>
          </w:p>
          <w:p w:rsidR="009633A9" w:rsidRPr="006C507D" w:rsidRDefault="009633A9" w:rsidP="00C478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38" w:type="pct"/>
            <w:gridSpan w:val="3"/>
            <w:tcBorders>
              <w:bottom w:val="single" w:sz="4" w:space="0" w:color="000000" w:themeColor="text1"/>
            </w:tcBorders>
          </w:tcPr>
          <w:p w:rsidR="009633A9" w:rsidRDefault="009633A9" w:rsidP="00643A66">
            <w:pPr>
              <w:bidi/>
              <w:spacing w:before="24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C697C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تمرين 10 ص 127 </w:t>
            </w:r>
            <w:r w:rsidRPr="00EC697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633A9" w:rsidRDefault="009633A9" w:rsidP="005A1FDB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1C484A">
              <w:rPr>
                <w:rFonts w:asciiTheme="minorBidi" w:hAnsiTheme="minorBidi"/>
                <w:b/>
                <w:bCs/>
                <w:noProof/>
                <w:color w:val="000000" w:themeColor="text1"/>
                <w:sz w:val="24"/>
                <w:szCs w:val="24"/>
                <w:rtl/>
                <w:lang w:eastAsia="fr-FR"/>
              </w:rPr>
              <w:pict>
                <v:shape id="_x0000_s1042" type="#_x0000_t75" style="position:absolute;left:0;text-align:left;margin-left:7.55pt;margin-top:15pt;width:129.4pt;height:143.75pt;z-index:251679744">
                  <v:imagedata r:id="rId40" o:title=""/>
                </v:shape>
                <o:OLEObject Type="Embed" ProgID="Visio.Drawing.11" ShapeID="_x0000_s1042" DrawAspect="Content" ObjectID="_1754933599" r:id="rId41"/>
              </w:pict>
            </w:r>
          </w:p>
          <w:p w:rsidR="009633A9" w:rsidRDefault="009633A9" w:rsidP="00DE0D78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9633A9" w:rsidRDefault="009633A9" w:rsidP="00DE0D78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9633A9" w:rsidRDefault="009633A9" w:rsidP="00DE0D78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9633A9" w:rsidRDefault="009633A9" w:rsidP="00DE0D78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9633A9" w:rsidRDefault="009633A9" w:rsidP="00DE0D78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9633A9" w:rsidRDefault="009633A9" w:rsidP="00DE0D78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9633A9" w:rsidRDefault="009633A9" w:rsidP="00DE0D78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9633A9" w:rsidRDefault="009633A9" w:rsidP="00DE0D78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9633A9" w:rsidRDefault="009633A9" w:rsidP="00DE0D78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  <w:p w:rsidR="009633A9" w:rsidRPr="005A1FDB" w:rsidRDefault="009633A9" w:rsidP="00DE0D78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942" w:type="pct"/>
            <w:tcBorders>
              <w:bottom w:val="single" w:sz="4" w:space="0" w:color="000000" w:themeColor="text1"/>
            </w:tcBorders>
          </w:tcPr>
          <w:p w:rsidR="009633A9" w:rsidRPr="00480266" w:rsidRDefault="009633A9" w:rsidP="0048026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:rsidR="009633A9" w:rsidRDefault="009633A9" w:rsidP="00036792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43A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43A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- ماذا تلاحظ بالنسبة   </w:t>
            </w:r>
          </w:p>
          <w:p w:rsidR="009633A9" w:rsidRDefault="009633A9" w:rsidP="00480266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لنظيرة </w:t>
            </w:r>
            <w:r>
              <w:rPr>
                <w:rFonts w:asciiTheme="minorBidi" w:hAnsiTheme="minorBidi"/>
                <w:sz w:val="24"/>
                <w:szCs w:val="24"/>
              </w:rPr>
              <w:t>A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بالنسبة </w:t>
            </w:r>
          </w:p>
          <w:p w:rsidR="009633A9" w:rsidRDefault="009633A9" w:rsidP="004802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إلى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؟</w:t>
            </w:r>
          </w:p>
          <w:p w:rsidR="009633A9" w:rsidRDefault="009633A9" w:rsidP="004802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643A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9633A9" w:rsidRDefault="009633A9" w:rsidP="00480266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ماذا تلاحظ بالنسبة  </w:t>
            </w:r>
          </w:p>
          <w:p w:rsidR="009633A9" w:rsidRDefault="009633A9" w:rsidP="0048026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لنظيرة </w:t>
            </w:r>
            <w:r>
              <w:rPr>
                <w:rFonts w:asciiTheme="minorBidi" w:hAnsiTheme="minorBidi"/>
                <w:sz w:val="24"/>
                <w:szCs w:val="24"/>
              </w:rPr>
              <w:t>M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بالنسبة</w:t>
            </w:r>
          </w:p>
          <w:p w:rsidR="009633A9" w:rsidRPr="006C507D" w:rsidRDefault="009633A9" w:rsidP="0048026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إلى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</m:t>
              </m:r>
            </m:oMath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؟</w:t>
            </w:r>
          </w:p>
        </w:tc>
      </w:tr>
    </w:tbl>
    <w:p w:rsidR="009633A9" w:rsidRPr="00CB32B8" w:rsidRDefault="009633A9" w:rsidP="0002621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7106B" w:rsidRPr="00CB32B8" w:rsidRDefault="00D7106B" w:rsidP="00EC697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D7106B" w:rsidRPr="00CB32B8" w:rsidSect="001F39A6">
      <w:pgSz w:w="11906" w:h="16838" w:code="9"/>
      <w:pgMar w:top="567" w:right="567" w:bottom="567" w:left="567" w:header="851" w:footer="851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E46" w:rsidRDefault="00A87E46" w:rsidP="00B91E1A">
      <w:pPr>
        <w:spacing w:after="0" w:line="240" w:lineRule="auto"/>
      </w:pPr>
      <w:r>
        <w:separator/>
      </w:r>
    </w:p>
  </w:endnote>
  <w:endnote w:type="continuationSeparator" w:id="1">
    <w:p w:rsidR="00A87E46" w:rsidRDefault="00A87E46" w:rsidP="00B9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E46" w:rsidRDefault="00A87E46" w:rsidP="00B91E1A">
      <w:pPr>
        <w:spacing w:after="0" w:line="240" w:lineRule="auto"/>
      </w:pPr>
      <w:r>
        <w:separator/>
      </w:r>
    </w:p>
  </w:footnote>
  <w:footnote w:type="continuationSeparator" w:id="1">
    <w:p w:rsidR="00A87E46" w:rsidRDefault="00A87E46" w:rsidP="00B91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C4D"/>
    <w:multiLevelType w:val="hybridMultilevel"/>
    <w:tmpl w:val="35B02062"/>
    <w:lvl w:ilvl="0" w:tplc="27009254">
      <w:start w:val="1"/>
      <w:numFmt w:val="bullet"/>
      <w:lvlText w:val="♯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D1191"/>
    <w:multiLevelType w:val="hybridMultilevel"/>
    <w:tmpl w:val="24CAD6B4"/>
    <w:lvl w:ilvl="0" w:tplc="640A606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E43BC"/>
    <w:multiLevelType w:val="hybridMultilevel"/>
    <w:tmpl w:val="52F056D0"/>
    <w:lvl w:ilvl="0" w:tplc="CD0E14CE">
      <w:start w:val="1"/>
      <w:numFmt w:val="bullet"/>
      <w:lvlText w:val="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D25FCE"/>
    <w:multiLevelType w:val="hybridMultilevel"/>
    <w:tmpl w:val="04FA5E48"/>
    <w:lvl w:ilvl="0" w:tplc="93FEEFF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B6A1C"/>
    <w:multiLevelType w:val="hybridMultilevel"/>
    <w:tmpl w:val="1D407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F74E4"/>
    <w:multiLevelType w:val="hybridMultilevel"/>
    <w:tmpl w:val="3936309A"/>
    <w:lvl w:ilvl="0" w:tplc="93FEEFF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9220C"/>
    <w:multiLevelType w:val="hybridMultilevel"/>
    <w:tmpl w:val="D30401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C7C2C"/>
    <w:multiLevelType w:val="hybridMultilevel"/>
    <w:tmpl w:val="1E445F52"/>
    <w:lvl w:ilvl="0" w:tplc="498277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A6FF0"/>
    <w:multiLevelType w:val="hybridMultilevel"/>
    <w:tmpl w:val="B2224C9C"/>
    <w:lvl w:ilvl="0" w:tplc="870EC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E7261"/>
    <w:multiLevelType w:val="hybridMultilevel"/>
    <w:tmpl w:val="AAFE5B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67D51"/>
    <w:multiLevelType w:val="hybridMultilevel"/>
    <w:tmpl w:val="BD38B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A44F5"/>
    <w:multiLevelType w:val="hybridMultilevel"/>
    <w:tmpl w:val="AEBC0282"/>
    <w:lvl w:ilvl="0" w:tplc="6D5CD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3523A"/>
    <w:multiLevelType w:val="hybridMultilevel"/>
    <w:tmpl w:val="1AC0BDF4"/>
    <w:lvl w:ilvl="0" w:tplc="4014AFB0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02DCE"/>
    <w:multiLevelType w:val="hybridMultilevel"/>
    <w:tmpl w:val="9F4C955A"/>
    <w:lvl w:ilvl="0" w:tplc="26A616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7A62FB"/>
    <w:multiLevelType w:val="hybridMultilevel"/>
    <w:tmpl w:val="3836C548"/>
    <w:lvl w:ilvl="0" w:tplc="82DEED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44BA2"/>
    <w:multiLevelType w:val="hybridMultilevel"/>
    <w:tmpl w:val="181A07D4"/>
    <w:lvl w:ilvl="0" w:tplc="AC188648">
      <w:start w:val="2"/>
      <w:numFmt w:val="bullet"/>
      <w:lvlText w:val="-"/>
      <w:lvlJc w:val="left"/>
      <w:pPr>
        <w:ind w:left="19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5D13653A"/>
    <w:multiLevelType w:val="hybridMultilevel"/>
    <w:tmpl w:val="74623800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04C53"/>
    <w:multiLevelType w:val="hybridMultilevel"/>
    <w:tmpl w:val="1CD2E5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16AAD"/>
    <w:multiLevelType w:val="hybridMultilevel"/>
    <w:tmpl w:val="7EC2507E"/>
    <w:lvl w:ilvl="0" w:tplc="CD0E14C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F36E2"/>
    <w:multiLevelType w:val="hybridMultilevel"/>
    <w:tmpl w:val="7836425A"/>
    <w:lvl w:ilvl="0" w:tplc="8D9C3C1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12"/>
  </w:num>
  <w:num w:numId="5">
    <w:abstractNumId w:val="3"/>
  </w:num>
  <w:num w:numId="6">
    <w:abstractNumId w:val="16"/>
  </w:num>
  <w:num w:numId="7">
    <w:abstractNumId w:val="2"/>
  </w:num>
  <w:num w:numId="8">
    <w:abstractNumId w:val="11"/>
  </w:num>
  <w:num w:numId="9">
    <w:abstractNumId w:val="19"/>
  </w:num>
  <w:num w:numId="10">
    <w:abstractNumId w:val="8"/>
  </w:num>
  <w:num w:numId="11">
    <w:abstractNumId w:val="18"/>
  </w:num>
  <w:num w:numId="12">
    <w:abstractNumId w:val="14"/>
  </w:num>
  <w:num w:numId="13">
    <w:abstractNumId w:val="4"/>
  </w:num>
  <w:num w:numId="14">
    <w:abstractNumId w:val="15"/>
  </w:num>
  <w:num w:numId="15">
    <w:abstractNumId w:val="7"/>
  </w:num>
  <w:num w:numId="16">
    <w:abstractNumId w:val="1"/>
  </w:num>
  <w:num w:numId="17">
    <w:abstractNumId w:val="9"/>
  </w:num>
  <w:num w:numId="18">
    <w:abstractNumId w:val="5"/>
  </w:num>
  <w:num w:numId="19">
    <w:abstractNumId w:val="6"/>
  </w:num>
  <w:num w:numId="20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2B8"/>
    <w:rsid w:val="0000116B"/>
    <w:rsid w:val="00004480"/>
    <w:rsid w:val="000055FA"/>
    <w:rsid w:val="00005C04"/>
    <w:rsid w:val="000062B4"/>
    <w:rsid w:val="00007959"/>
    <w:rsid w:val="00007C8A"/>
    <w:rsid w:val="0001223C"/>
    <w:rsid w:val="00015E8D"/>
    <w:rsid w:val="00023033"/>
    <w:rsid w:val="000247C8"/>
    <w:rsid w:val="00025664"/>
    <w:rsid w:val="0002605C"/>
    <w:rsid w:val="00031F80"/>
    <w:rsid w:val="00032473"/>
    <w:rsid w:val="00033FD9"/>
    <w:rsid w:val="0003404E"/>
    <w:rsid w:val="00035D78"/>
    <w:rsid w:val="0003768D"/>
    <w:rsid w:val="00037C7E"/>
    <w:rsid w:val="00037F69"/>
    <w:rsid w:val="00041372"/>
    <w:rsid w:val="00041F84"/>
    <w:rsid w:val="00042801"/>
    <w:rsid w:val="000445ED"/>
    <w:rsid w:val="00045281"/>
    <w:rsid w:val="000452D7"/>
    <w:rsid w:val="00045D7A"/>
    <w:rsid w:val="0005017B"/>
    <w:rsid w:val="000529A2"/>
    <w:rsid w:val="000548D9"/>
    <w:rsid w:val="00054DE6"/>
    <w:rsid w:val="0005510B"/>
    <w:rsid w:val="000562F1"/>
    <w:rsid w:val="000562F3"/>
    <w:rsid w:val="000603BC"/>
    <w:rsid w:val="00062064"/>
    <w:rsid w:val="0006449C"/>
    <w:rsid w:val="000656F1"/>
    <w:rsid w:val="00065B66"/>
    <w:rsid w:val="00066996"/>
    <w:rsid w:val="00070E11"/>
    <w:rsid w:val="00072EF3"/>
    <w:rsid w:val="0007331D"/>
    <w:rsid w:val="00073C6C"/>
    <w:rsid w:val="00076107"/>
    <w:rsid w:val="0007706F"/>
    <w:rsid w:val="00077661"/>
    <w:rsid w:val="00081952"/>
    <w:rsid w:val="0008476A"/>
    <w:rsid w:val="00084AEB"/>
    <w:rsid w:val="000926F0"/>
    <w:rsid w:val="00092CC0"/>
    <w:rsid w:val="00096B41"/>
    <w:rsid w:val="000A34BA"/>
    <w:rsid w:val="000A3F5D"/>
    <w:rsid w:val="000A473C"/>
    <w:rsid w:val="000A716D"/>
    <w:rsid w:val="000B33DD"/>
    <w:rsid w:val="000B4C02"/>
    <w:rsid w:val="000B7204"/>
    <w:rsid w:val="000B7F69"/>
    <w:rsid w:val="000C3DDB"/>
    <w:rsid w:val="000C45B1"/>
    <w:rsid w:val="000C6D74"/>
    <w:rsid w:val="000D1310"/>
    <w:rsid w:val="000D15CE"/>
    <w:rsid w:val="000D172F"/>
    <w:rsid w:val="000D2040"/>
    <w:rsid w:val="000D34A9"/>
    <w:rsid w:val="000D5C76"/>
    <w:rsid w:val="000D73C2"/>
    <w:rsid w:val="000E0FAD"/>
    <w:rsid w:val="000E22F4"/>
    <w:rsid w:val="000E40E4"/>
    <w:rsid w:val="000E4C4F"/>
    <w:rsid w:val="000F07D9"/>
    <w:rsid w:val="000F1D38"/>
    <w:rsid w:val="000F3340"/>
    <w:rsid w:val="000F4D00"/>
    <w:rsid w:val="000F5A0E"/>
    <w:rsid w:val="001012C7"/>
    <w:rsid w:val="00104B21"/>
    <w:rsid w:val="00105203"/>
    <w:rsid w:val="00106B23"/>
    <w:rsid w:val="00107BEB"/>
    <w:rsid w:val="00107CEE"/>
    <w:rsid w:val="0011009E"/>
    <w:rsid w:val="00111774"/>
    <w:rsid w:val="00115D24"/>
    <w:rsid w:val="0011726A"/>
    <w:rsid w:val="00117AC5"/>
    <w:rsid w:val="0012031E"/>
    <w:rsid w:val="00120835"/>
    <w:rsid w:val="00120D09"/>
    <w:rsid w:val="00120DA5"/>
    <w:rsid w:val="00121283"/>
    <w:rsid w:val="001249DA"/>
    <w:rsid w:val="00124B8F"/>
    <w:rsid w:val="00125BD7"/>
    <w:rsid w:val="00127445"/>
    <w:rsid w:val="00132AB6"/>
    <w:rsid w:val="00132F7F"/>
    <w:rsid w:val="00133FCB"/>
    <w:rsid w:val="00141EE8"/>
    <w:rsid w:val="00142444"/>
    <w:rsid w:val="001462EA"/>
    <w:rsid w:val="00150E94"/>
    <w:rsid w:val="00150ED5"/>
    <w:rsid w:val="00153CEB"/>
    <w:rsid w:val="00153FBB"/>
    <w:rsid w:val="001574EE"/>
    <w:rsid w:val="00160F4C"/>
    <w:rsid w:val="001618A7"/>
    <w:rsid w:val="001643E6"/>
    <w:rsid w:val="001646C9"/>
    <w:rsid w:val="00167DD8"/>
    <w:rsid w:val="00170B4F"/>
    <w:rsid w:val="0017139F"/>
    <w:rsid w:val="0017266F"/>
    <w:rsid w:val="00173FD2"/>
    <w:rsid w:val="00175301"/>
    <w:rsid w:val="001800C1"/>
    <w:rsid w:val="00183323"/>
    <w:rsid w:val="00183BAC"/>
    <w:rsid w:val="00183E61"/>
    <w:rsid w:val="001841AE"/>
    <w:rsid w:val="00185205"/>
    <w:rsid w:val="00185AF6"/>
    <w:rsid w:val="00187A66"/>
    <w:rsid w:val="0019259A"/>
    <w:rsid w:val="0019504F"/>
    <w:rsid w:val="00195B34"/>
    <w:rsid w:val="00195D60"/>
    <w:rsid w:val="00195F56"/>
    <w:rsid w:val="001A07EB"/>
    <w:rsid w:val="001A0CB4"/>
    <w:rsid w:val="001A2720"/>
    <w:rsid w:val="001A33FA"/>
    <w:rsid w:val="001A3ACE"/>
    <w:rsid w:val="001A6004"/>
    <w:rsid w:val="001A6242"/>
    <w:rsid w:val="001A6778"/>
    <w:rsid w:val="001A6816"/>
    <w:rsid w:val="001A69DF"/>
    <w:rsid w:val="001B13BE"/>
    <w:rsid w:val="001B1F53"/>
    <w:rsid w:val="001B3C0F"/>
    <w:rsid w:val="001B422E"/>
    <w:rsid w:val="001B695C"/>
    <w:rsid w:val="001B7224"/>
    <w:rsid w:val="001C1164"/>
    <w:rsid w:val="001C39A4"/>
    <w:rsid w:val="001C4456"/>
    <w:rsid w:val="001C4793"/>
    <w:rsid w:val="001C612B"/>
    <w:rsid w:val="001C6445"/>
    <w:rsid w:val="001C711D"/>
    <w:rsid w:val="001C760B"/>
    <w:rsid w:val="001D1972"/>
    <w:rsid w:val="001D203A"/>
    <w:rsid w:val="001D32E2"/>
    <w:rsid w:val="001D4381"/>
    <w:rsid w:val="001D4C15"/>
    <w:rsid w:val="001D51B6"/>
    <w:rsid w:val="001D536F"/>
    <w:rsid w:val="001E0DBB"/>
    <w:rsid w:val="001E12A0"/>
    <w:rsid w:val="001E2959"/>
    <w:rsid w:val="001E4811"/>
    <w:rsid w:val="001E4BE7"/>
    <w:rsid w:val="001E769D"/>
    <w:rsid w:val="001E7EF2"/>
    <w:rsid w:val="001F0552"/>
    <w:rsid w:val="001F2EB9"/>
    <w:rsid w:val="001F39A6"/>
    <w:rsid w:val="001F4F5B"/>
    <w:rsid w:val="001F59E4"/>
    <w:rsid w:val="001F6897"/>
    <w:rsid w:val="001F6BBF"/>
    <w:rsid w:val="00201B81"/>
    <w:rsid w:val="00203FC7"/>
    <w:rsid w:val="002046FC"/>
    <w:rsid w:val="00206EA7"/>
    <w:rsid w:val="00207EAA"/>
    <w:rsid w:val="002103A9"/>
    <w:rsid w:val="00215664"/>
    <w:rsid w:val="00223EE3"/>
    <w:rsid w:val="0023194F"/>
    <w:rsid w:val="0023300A"/>
    <w:rsid w:val="00233FC8"/>
    <w:rsid w:val="00234374"/>
    <w:rsid w:val="00237FB1"/>
    <w:rsid w:val="00240D29"/>
    <w:rsid w:val="00242007"/>
    <w:rsid w:val="002447A1"/>
    <w:rsid w:val="00245A94"/>
    <w:rsid w:val="002469FB"/>
    <w:rsid w:val="00247398"/>
    <w:rsid w:val="0025074E"/>
    <w:rsid w:val="00250808"/>
    <w:rsid w:val="002523D3"/>
    <w:rsid w:val="002533F2"/>
    <w:rsid w:val="00253475"/>
    <w:rsid w:val="00253B15"/>
    <w:rsid w:val="00253B5A"/>
    <w:rsid w:val="002559DF"/>
    <w:rsid w:val="002560B3"/>
    <w:rsid w:val="00257869"/>
    <w:rsid w:val="00261BD9"/>
    <w:rsid w:val="0026394E"/>
    <w:rsid w:val="002655B1"/>
    <w:rsid w:val="00265A2A"/>
    <w:rsid w:val="00265A56"/>
    <w:rsid w:val="0026609A"/>
    <w:rsid w:val="002674E5"/>
    <w:rsid w:val="00267C2F"/>
    <w:rsid w:val="002702F5"/>
    <w:rsid w:val="002718B9"/>
    <w:rsid w:val="002746F4"/>
    <w:rsid w:val="00275136"/>
    <w:rsid w:val="00275FE6"/>
    <w:rsid w:val="00276D90"/>
    <w:rsid w:val="00277C9E"/>
    <w:rsid w:val="00281752"/>
    <w:rsid w:val="00282AE0"/>
    <w:rsid w:val="0029076C"/>
    <w:rsid w:val="00291364"/>
    <w:rsid w:val="00292F2E"/>
    <w:rsid w:val="0029384E"/>
    <w:rsid w:val="00295D5B"/>
    <w:rsid w:val="00295DC8"/>
    <w:rsid w:val="002A19F0"/>
    <w:rsid w:val="002A312E"/>
    <w:rsid w:val="002A33E8"/>
    <w:rsid w:val="002A391D"/>
    <w:rsid w:val="002A3C40"/>
    <w:rsid w:val="002A4456"/>
    <w:rsid w:val="002A48FD"/>
    <w:rsid w:val="002B66CB"/>
    <w:rsid w:val="002C0BC9"/>
    <w:rsid w:val="002C1AED"/>
    <w:rsid w:val="002C227B"/>
    <w:rsid w:val="002C5307"/>
    <w:rsid w:val="002C5C5B"/>
    <w:rsid w:val="002C6A5C"/>
    <w:rsid w:val="002C6B0A"/>
    <w:rsid w:val="002C78F9"/>
    <w:rsid w:val="002C7C5B"/>
    <w:rsid w:val="002D03BB"/>
    <w:rsid w:val="002D1C00"/>
    <w:rsid w:val="002D24D0"/>
    <w:rsid w:val="002D27E5"/>
    <w:rsid w:val="002D6A6F"/>
    <w:rsid w:val="002E04AD"/>
    <w:rsid w:val="002E08E3"/>
    <w:rsid w:val="002E0927"/>
    <w:rsid w:val="002E21C4"/>
    <w:rsid w:val="002E3E13"/>
    <w:rsid w:val="002E4426"/>
    <w:rsid w:val="002E49E0"/>
    <w:rsid w:val="002E4B5B"/>
    <w:rsid w:val="002E727A"/>
    <w:rsid w:val="002F0032"/>
    <w:rsid w:val="002F03C8"/>
    <w:rsid w:val="002F0480"/>
    <w:rsid w:val="002F2766"/>
    <w:rsid w:val="002F4A10"/>
    <w:rsid w:val="002F683B"/>
    <w:rsid w:val="003004D6"/>
    <w:rsid w:val="003007FB"/>
    <w:rsid w:val="00300D65"/>
    <w:rsid w:val="00302A73"/>
    <w:rsid w:val="00303CFC"/>
    <w:rsid w:val="00303FC3"/>
    <w:rsid w:val="00304EC1"/>
    <w:rsid w:val="003055C8"/>
    <w:rsid w:val="00305985"/>
    <w:rsid w:val="00305F70"/>
    <w:rsid w:val="003061C4"/>
    <w:rsid w:val="00311597"/>
    <w:rsid w:val="00313EA3"/>
    <w:rsid w:val="0031405F"/>
    <w:rsid w:val="00314B7D"/>
    <w:rsid w:val="00315E9E"/>
    <w:rsid w:val="00321F8D"/>
    <w:rsid w:val="0032527B"/>
    <w:rsid w:val="00326631"/>
    <w:rsid w:val="0032695D"/>
    <w:rsid w:val="00326E2C"/>
    <w:rsid w:val="00327D0C"/>
    <w:rsid w:val="00330020"/>
    <w:rsid w:val="00331FDD"/>
    <w:rsid w:val="00332E88"/>
    <w:rsid w:val="00337B68"/>
    <w:rsid w:val="003414F2"/>
    <w:rsid w:val="00341FD5"/>
    <w:rsid w:val="003420FC"/>
    <w:rsid w:val="0034459C"/>
    <w:rsid w:val="00346327"/>
    <w:rsid w:val="00346A30"/>
    <w:rsid w:val="0035109E"/>
    <w:rsid w:val="0035181B"/>
    <w:rsid w:val="00352678"/>
    <w:rsid w:val="00355ECF"/>
    <w:rsid w:val="0036109E"/>
    <w:rsid w:val="003635B8"/>
    <w:rsid w:val="00363820"/>
    <w:rsid w:val="00364491"/>
    <w:rsid w:val="0036531E"/>
    <w:rsid w:val="003732A7"/>
    <w:rsid w:val="00373CB9"/>
    <w:rsid w:val="00374532"/>
    <w:rsid w:val="00375DA1"/>
    <w:rsid w:val="00376978"/>
    <w:rsid w:val="00376D8F"/>
    <w:rsid w:val="00385456"/>
    <w:rsid w:val="00385A59"/>
    <w:rsid w:val="003931EC"/>
    <w:rsid w:val="00397813"/>
    <w:rsid w:val="003A01C0"/>
    <w:rsid w:val="003A03F8"/>
    <w:rsid w:val="003A23A2"/>
    <w:rsid w:val="003A23D6"/>
    <w:rsid w:val="003A2B55"/>
    <w:rsid w:val="003A3196"/>
    <w:rsid w:val="003A7888"/>
    <w:rsid w:val="003B01E1"/>
    <w:rsid w:val="003B04FB"/>
    <w:rsid w:val="003B0D9D"/>
    <w:rsid w:val="003B19B4"/>
    <w:rsid w:val="003B3478"/>
    <w:rsid w:val="003B425A"/>
    <w:rsid w:val="003B44FA"/>
    <w:rsid w:val="003B56B1"/>
    <w:rsid w:val="003B6A32"/>
    <w:rsid w:val="003B70FE"/>
    <w:rsid w:val="003C04ED"/>
    <w:rsid w:val="003C2603"/>
    <w:rsid w:val="003C2C39"/>
    <w:rsid w:val="003C650B"/>
    <w:rsid w:val="003C6E74"/>
    <w:rsid w:val="003D1C82"/>
    <w:rsid w:val="003D363E"/>
    <w:rsid w:val="003D3C96"/>
    <w:rsid w:val="003D3FC8"/>
    <w:rsid w:val="003D5B7D"/>
    <w:rsid w:val="003E0E18"/>
    <w:rsid w:val="003E2C56"/>
    <w:rsid w:val="003E4EE2"/>
    <w:rsid w:val="003E74DC"/>
    <w:rsid w:val="003E76B5"/>
    <w:rsid w:val="003E7881"/>
    <w:rsid w:val="003F0C6E"/>
    <w:rsid w:val="003F4AFE"/>
    <w:rsid w:val="003F5B5C"/>
    <w:rsid w:val="003F65A3"/>
    <w:rsid w:val="003F752B"/>
    <w:rsid w:val="003F75BC"/>
    <w:rsid w:val="003F7E53"/>
    <w:rsid w:val="00400D2F"/>
    <w:rsid w:val="00402B48"/>
    <w:rsid w:val="00403197"/>
    <w:rsid w:val="00403DE8"/>
    <w:rsid w:val="00403FE0"/>
    <w:rsid w:val="004078AD"/>
    <w:rsid w:val="004133D1"/>
    <w:rsid w:val="004145C6"/>
    <w:rsid w:val="0041622D"/>
    <w:rsid w:val="00416EC6"/>
    <w:rsid w:val="0041789D"/>
    <w:rsid w:val="004179DB"/>
    <w:rsid w:val="00417D77"/>
    <w:rsid w:val="00420061"/>
    <w:rsid w:val="004208A9"/>
    <w:rsid w:val="00421CF2"/>
    <w:rsid w:val="00422D29"/>
    <w:rsid w:val="00423011"/>
    <w:rsid w:val="004230CA"/>
    <w:rsid w:val="004239E7"/>
    <w:rsid w:val="00424D8F"/>
    <w:rsid w:val="00430044"/>
    <w:rsid w:val="00430B38"/>
    <w:rsid w:val="004312F2"/>
    <w:rsid w:val="004322A1"/>
    <w:rsid w:val="0043351A"/>
    <w:rsid w:val="004338AB"/>
    <w:rsid w:val="00441188"/>
    <w:rsid w:val="00442CFE"/>
    <w:rsid w:val="00443F58"/>
    <w:rsid w:val="00450233"/>
    <w:rsid w:val="00450F48"/>
    <w:rsid w:val="004511CF"/>
    <w:rsid w:val="00454421"/>
    <w:rsid w:val="0045580C"/>
    <w:rsid w:val="00456765"/>
    <w:rsid w:val="00463BF8"/>
    <w:rsid w:val="00464308"/>
    <w:rsid w:val="00470494"/>
    <w:rsid w:val="00470A58"/>
    <w:rsid w:val="004733AF"/>
    <w:rsid w:val="00480923"/>
    <w:rsid w:val="00480E0B"/>
    <w:rsid w:val="004835ED"/>
    <w:rsid w:val="00483F67"/>
    <w:rsid w:val="00484EE7"/>
    <w:rsid w:val="0048769A"/>
    <w:rsid w:val="0048776C"/>
    <w:rsid w:val="00490016"/>
    <w:rsid w:val="004900D3"/>
    <w:rsid w:val="00491FDC"/>
    <w:rsid w:val="0049245F"/>
    <w:rsid w:val="00492605"/>
    <w:rsid w:val="00493567"/>
    <w:rsid w:val="004A22DA"/>
    <w:rsid w:val="004A46D7"/>
    <w:rsid w:val="004B02F2"/>
    <w:rsid w:val="004B0D8B"/>
    <w:rsid w:val="004B105E"/>
    <w:rsid w:val="004B263B"/>
    <w:rsid w:val="004B7046"/>
    <w:rsid w:val="004B740B"/>
    <w:rsid w:val="004B7D10"/>
    <w:rsid w:val="004C326E"/>
    <w:rsid w:val="004C717C"/>
    <w:rsid w:val="004D01D8"/>
    <w:rsid w:val="004D096D"/>
    <w:rsid w:val="004D1259"/>
    <w:rsid w:val="004D19B2"/>
    <w:rsid w:val="004D40D5"/>
    <w:rsid w:val="004D4F23"/>
    <w:rsid w:val="004D7231"/>
    <w:rsid w:val="004D762C"/>
    <w:rsid w:val="004E03C2"/>
    <w:rsid w:val="004E40F0"/>
    <w:rsid w:val="004E42C2"/>
    <w:rsid w:val="004E58C8"/>
    <w:rsid w:val="004E7465"/>
    <w:rsid w:val="004E758F"/>
    <w:rsid w:val="004E783C"/>
    <w:rsid w:val="004F2820"/>
    <w:rsid w:val="004F6C37"/>
    <w:rsid w:val="004F6D30"/>
    <w:rsid w:val="005005E8"/>
    <w:rsid w:val="00504F6F"/>
    <w:rsid w:val="005050B2"/>
    <w:rsid w:val="005054F9"/>
    <w:rsid w:val="00507844"/>
    <w:rsid w:val="00510EC7"/>
    <w:rsid w:val="00516AFD"/>
    <w:rsid w:val="005177FE"/>
    <w:rsid w:val="00517EC6"/>
    <w:rsid w:val="00520669"/>
    <w:rsid w:val="00522EFA"/>
    <w:rsid w:val="0052301A"/>
    <w:rsid w:val="0052640C"/>
    <w:rsid w:val="00526894"/>
    <w:rsid w:val="005301CB"/>
    <w:rsid w:val="00530BA4"/>
    <w:rsid w:val="00533049"/>
    <w:rsid w:val="005333F3"/>
    <w:rsid w:val="0053372B"/>
    <w:rsid w:val="00533933"/>
    <w:rsid w:val="00533BAB"/>
    <w:rsid w:val="00536047"/>
    <w:rsid w:val="00536475"/>
    <w:rsid w:val="00536751"/>
    <w:rsid w:val="005372B0"/>
    <w:rsid w:val="00537BDA"/>
    <w:rsid w:val="0054145A"/>
    <w:rsid w:val="005420CD"/>
    <w:rsid w:val="00542464"/>
    <w:rsid w:val="00545A28"/>
    <w:rsid w:val="0054658B"/>
    <w:rsid w:val="00546FD2"/>
    <w:rsid w:val="005526AE"/>
    <w:rsid w:val="00564EDF"/>
    <w:rsid w:val="0056546C"/>
    <w:rsid w:val="00565562"/>
    <w:rsid w:val="005658C2"/>
    <w:rsid w:val="005759A4"/>
    <w:rsid w:val="0057703C"/>
    <w:rsid w:val="00580D5B"/>
    <w:rsid w:val="00580DCF"/>
    <w:rsid w:val="00582399"/>
    <w:rsid w:val="00582AAC"/>
    <w:rsid w:val="005904C7"/>
    <w:rsid w:val="00591F9B"/>
    <w:rsid w:val="00596CCA"/>
    <w:rsid w:val="005A1351"/>
    <w:rsid w:val="005A212B"/>
    <w:rsid w:val="005A4FDA"/>
    <w:rsid w:val="005A522F"/>
    <w:rsid w:val="005A5A09"/>
    <w:rsid w:val="005B15C8"/>
    <w:rsid w:val="005B44D1"/>
    <w:rsid w:val="005B5873"/>
    <w:rsid w:val="005B69DE"/>
    <w:rsid w:val="005B7207"/>
    <w:rsid w:val="005B7C80"/>
    <w:rsid w:val="005B7D23"/>
    <w:rsid w:val="005B7D89"/>
    <w:rsid w:val="005C401D"/>
    <w:rsid w:val="005C4767"/>
    <w:rsid w:val="005C4B59"/>
    <w:rsid w:val="005C7297"/>
    <w:rsid w:val="005D0B49"/>
    <w:rsid w:val="005D3192"/>
    <w:rsid w:val="005D34A7"/>
    <w:rsid w:val="005D46EE"/>
    <w:rsid w:val="005D61B6"/>
    <w:rsid w:val="005D6C64"/>
    <w:rsid w:val="005D76C2"/>
    <w:rsid w:val="005D7A3B"/>
    <w:rsid w:val="005E2E35"/>
    <w:rsid w:val="005E3F18"/>
    <w:rsid w:val="005E70EA"/>
    <w:rsid w:val="005F1ABB"/>
    <w:rsid w:val="005F218B"/>
    <w:rsid w:val="005F2212"/>
    <w:rsid w:val="005F226B"/>
    <w:rsid w:val="005F3659"/>
    <w:rsid w:val="005F3FED"/>
    <w:rsid w:val="005F4A7E"/>
    <w:rsid w:val="005F64D8"/>
    <w:rsid w:val="006045DF"/>
    <w:rsid w:val="00606379"/>
    <w:rsid w:val="0061350D"/>
    <w:rsid w:val="0061427E"/>
    <w:rsid w:val="0061658C"/>
    <w:rsid w:val="00616BB2"/>
    <w:rsid w:val="006227D5"/>
    <w:rsid w:val="00623F98"/>
    <w:rsid w:val="00631D37"/>
    <w:rsid w:val="00635EED"/>
    <w:rsid w:val="00636400"/>
    <w:rsid w:val="00637441"/>
    <w:rsid w:val="00637BB3"/>
    <w:rsid w:val="006426AC"/>
    <w:rsid w:val="00642B33"/>
    <w:rsid w:val="00643890"/>
    <w:rsid w:val="006441FE"/>
    <w:rsid w:val="006453C9"/>
    <w:rsid w:val="00646727"/>
    <w:rsid w:val="006509DB"/>
    <w:rsid w:val="006531E7"/>
    <w:rsid w:val="00653427"/>
    <w:rsid w:val="00653ED1"/>
    <w:rsid w:val="00654E8A"/>
    <w:rsid w:val="006556EB"/>
    <w:rsid w:val="006618AD"/>
    <w:rsid w:val="00662C02"/>
    <w:rsid w:val="00663B3E"/>
    <w:rsid w:val="00663BD9"/>
    <w:rsid w:val="00664BAE"/>
    <w:rsid w:val="00664F06"/>
    <w:rsid w:val="00666442"/>
    <w:rsid w:val="006668E6"/>
    <w:rsid w:val="00666F79"/>
    <w:rsid w:val="006671DD"/>
    <w:rsid w:val="00667D05"/>
    <w:rsid w:val="00672754"/>
    <w:rsid w:val="00673000"/>
    <w:rsid w:val="00673CCF"/>
    <w:rsid w:val="00673DA0"/>
    <w:rsid w:val="00676EEB"/>
    <w:rsid w:val="00680162"/>
    <w:rsid w:val="00682CB8"/>
    <w:rsid w:val="006843D9"/>
    <w:rsid w:val="00685BAE"/>
    <w:rsid w:val="00685BB3"/>
    <w:rsid w:val="00685C2F"/>
    <w:rsid w:val="00685D40"/>
    <w:rsid w:val="00691E64"/>
    <w:rsid w:val="0069229B"/>
    <w:rsid w:val="006949C6"/>
    <w:rsid w:val="006966DD"/>
    <w:rsid w:val="00697403"/>
    <w:rsid w:val="006A0BB0"/>
    <w:rsid w:val="006A113D"/>
    <w:rsid w:val="006A53C4"/>
    <w:rsid w:val="006A69B6"/>
    <w:rsid w:val="006A6B3B"/>
    <w:rsid w:val="006B178B"/>
    <w:rsid w:val="006B45D5"/>
    <w:rsid w:val="006B4E0F"/>
    <w:rsid w:val="006C09BE"/>
    <w:rsid w:val="006C26BA"/>
    <w:rsid w:val="006C491A"/>
    <w:rsid w:val="006C507D"/>
    <w:rsid w:val="006C5575"/>
    <w:rsid w:val="006C675B"/>
    <w:rsid w:val="006D17A3"/>
    <w:rsid w:val="006D1C3D"/>
    <w:rsid w:val="006D2227"/>
    <w:rsid w:val="006D5F28"/>
    <w:rsid w:val="006E0561"/>
    <w:rsid w:val="006E13E8"/>
    <w:rsid w:val="006E2929"/>
    <w:rsid w:val="006E445C"/>
    <w:rsid w:val="006E4732"/>
    <w:rsid w:val="006E7918"/>
    <w:rsid w:val="006F1477"/>
    <w:rsid w:val="006F3702"/>
    <w:rsid w:val="006F4CB4"/>
    <w:rsid w:val="006F7557"/>
    <w:rsid w:val="0070101B"/>
    <w:rsid w:val="00701948"/>
    <w:rsid w:val="00701CFB"/>
    <w:rsid w:val="00702D36"/>
    <w:rsid w:val="007032F7"/>
    <w:rsid w:val="007107C2"/>
    <w:rsid w:val="00712407"/>
    <w:rsid w:val="00712B3B"/>
    <w:rsid w:val="0071496B"/>
    <w:rsid w:val="007149A6"/>
    <w:rsid w:val="00714EC1"/>
    <w:rsid w:val="00716796"/>
    <w:rsid w:val="0072002C"/>
    <w:rsid w:val="007211A1"/>
    <w:rsid w:val="00721AA9"/>
    <w:rsid w:val="00722CDF"/>
    <w:rsid w:val="00722CEA"/>
    <w:rsid w:val="00736643"/>
    <w:rsid w:val="00736F7F"/>
    <w:rsid w:val="007410DA"/>
    <w:rsid w:val="0074472D"/>
    <w:rsid w:val="007451A5"/>
    <w:rsid w:val="007470D4"/>
    <w:rsid w:val="0074731C"/>
    <w:rsid w:val="007475A6"/>
    <w:rsid w:val="007504E7"/>
    <w:rsid w:val="007507E7"/>
    <w:rsid w:val="00750DDF"/>
    <w:rsid w:val="0075230B"/>
    <w:rsid w:val="00753307"/>
    <w:rsid w:val="0075332D"/>
    <w:rsid w:val="00753D75"/>
    <w:rsid w:val="007548C0"/>
    <w:rsid w:val="00756B65"/>
    <w:rsid w:val="00760B48"/>
    <w:rsid w:val="00760F98"/>
    <w:rsid w:val="0076548B"/>
    <w:rsid w:val="00770F02"/>
    <w:rsid w:val="007719F6"/>
    <w:rsid w:val="00772FD2"/>
    <w:rsid w:val="00776DAD"/>
    <w:rsid w:val="00777F50"/>
    <w:rsid w:val="0078258A"/>
    <w:rsid w:val="00782D4C"/>
    <w:rsid w:val="00787586"/>
    <w:rsid w:val="00790A87"/>
    <w:rsid w:val="007934EE"/>
    <w:rsid w:val="00795075"/>
    <w:rsid w:val="007A3B8D"/>
    <w:rsid w:val="007A6013"/>
    <w:rsid w:val="007A66D5"/>
    <w:rsid w:val="007A6A38"/>
    <w:rsid w:val="007A76B3"/>
    <w:rsid w:val="007B0026"/>
    <w:rsid w:val="007B068B"/>
    <w:rsid w:val="007B0770"/>
    <w:rsid w:val="007B0B8D"/>
    <w:rsid w:val="007B475E"/>
    <w:rsid w:val="007B6001"/>
    <w:rsid w:val="007B66B4"/>
    <w:rsid w:val="007B7C1C"/>
    <w:rsid w:val="007C00EE"/>
    <w:rsid w:val="007C089B"/>
    <w:rsid w:val="007C253C"/>
    <w:rsid w:val="007C25CF"/>
    <w:rsid w:val="007C382E"/>
    <w:rsid w:val="007C383C"/>
    <w:rsid w:val="007C45BD"/>
    <w:rsid w:val="007D2443"/>
    <w:rsid w:val="007D6049"/>
    <w:rsid w:val="007D68B1"/>
    <w:rsid w:val="007D74A0"/>
    <w:rsid w:val="007E00D3"/>
    <w:rsid w:val="007E3D97"/>
    <w:rsid w:val="007E4320"/>
    <w:rsid w:val="007E535A"/>
    <w:rsid w:val="007E60FF"/>
    <w:rsid w:val="007E6699"/>
    <w:rsid w:val="007E7691"/>
    <w:rsid w:val="007F051C"/>
    <w:rsid w:val="007F06A9"/>
    <w:rsid w:val="007F07D3"/>
    <w:rsid w:val="007F48A4"/>
    <w:rsid w:val="007F4C45"/>
    <w:rsid w:val="007F55CB"/>
    <w:rsid w:val="0080191D"/>
    <w:rsid w:val="00801E56"/>
    <w:rsid w:val="008036A7"/>
    <w:rsid w:val="00803D0E"/>
    <w:rsid w:val="00804112"/>
    <w:rsid w:val="00804CBC"/>
    <w:rsid w:val="00807EB4"/>
    <w:rsid w:val="0081005B"/>
    <w:rsid w:val="008114B3"/>
    <w:rsid w:val="00816589"/>
    <w:rsid w:val="008167F3"/>
    <w:rsid w:val="00816D16"/>
    <w:rsid w:val="0081720B"/>
    <w:rsid w:val="00817D1C"/>
    <w:rsid w:val="008200B2"/>
    <w:rsid w:val="00821AC8"/>
    <w:rsid w:val="0082235D"/>
    <w:rsid w:val="00822BB9"/>
    <w:rsid w:val="00822C59"/>
    <w:rsid w:val="008241A3"/>
    <w:rsid w:val="008273C4"/>
    <w:rsid w:val="0083087C"/>
    <w:rsid w:val="008311EF"/>
    <w:rsid w:val="008314C0"/>
    <w:rsid w:val="0083150E"/>
    <w:rsid w:val="008327F7"/>
    <w:rsid w:val="00834D30"/>
    <w:rsid w:val="0083547B"/>
    <w:rsid w:val="00835E8A"/>
    <w:rsid w:val="008402D0"/>
    <w:rsid w:val="00841D97"/>
    <w:rsid w:val="008422B6"/>
    <w:rsid w:val="00845BB0"/>
    <w:rsid w:val="00846A34"/>
    <w:rsid w:val="00850066"/>
    <w:rsid w:val="008504D9"/>
    <w:rsid w:val="00850B76"/>
    <w:rsid w:val="00850BBA"/>
    <w:rsid w:val="0085332C"/>
    <w:rsid w:val="0085336E"/>
    <w:rsid w:val="00853597"/>
    <w:rsid w:val="00855E9A"/>
    <w:rsid w:val="008607C7"/>
    <w:rsid w:val="008612BD"/>
    <w:rsid w:val="0086287F"/>
    <w:rsid w:val="00862D3A"/>
    <w:rsid w:val="00863DCF"/>
    <w:rsid w:val="0086702C"/>
    <w:rsid w:val="00867F76"/>
    <w:rsid w:val="008710EF"/>
    <w:rsid w:val="00872ABE"/>
    <w:rsid w:val="008773F9"/>
    <w:rsid w:val="0088076D"/>
    <w:rsid w:val="00882CE7"/>
    <w:rsid w:val="00884E78"/>
    <w:rsid w:val="008862B6"/>
    <w:rsid w:val="00886B54"/>
    <w:rsid w:val="008870F0"/>
    <w:rsid w:val="0088724B"/>
    <w:rsid w:val="008879D9"/>
    <w:rsid w:val="00893597"/>
    <w:rsid w:val="00894B4D"/>
    <w:rsid w:val="00896329"/>
    <w:rsid w:val="0089725C"/>
    <w:rsid w:val="008A008E"/>
    <w:rsid w:val="008A0791"/>
    <w:rsid w:val="008A0BD0"/>
    <w:rsid w:val="008A17F2"/>
    <w:rsid w:val="008A1FAF"/>
    <w:rsid w:val="008A38AC"/>
    <w:rsid w:val="008B3470"/>
    <w:rsid w:val="008B3BD5"/>
    <w:rsid w:val="008B4C7B"/>
    <w:rsid w:val="008B5DF0"/>
    <w:rsid w:val="008C01EB"/>
    <w:rsid w:val="008C0245"/>
    <w:rsid w:val="008C179F"/>
    <w:rsid w:val="008C4AA7"/>
    <w:rsid w:val="008C4C6F"/>
    <w:rsid w:val="008C601F"/>
    <w:rsid w:val="008C6A0B"/>
    <w:rsid w:val="008D1389"/>
    <w:rsid w:val="008D24D6"/>
    <w:rsid w:val="008D3F93"/>
    <w:rsid w:val="008D45E1"/>
    <w:rsid w:val="008D4AD3"/>
    <w:rsid w:val="008D6C95"/>
    <w:rsid w:val="008D725D"/>
    <w:rsid w:val="008D7980"/>
    <w:rsid w:val="008E01DD"/>
    <w:rsid w:val="008E071B"/>
    <w:rsid w:val="008E1656"/>
    <w:rsid w:val="008E6452"/>
    <w:rsid w:val="008F0E3C"/>
    <w:rsid w:val="008F15E3"/>
    <w:rsid w:val="008F1AB0"/>
    <w:rsid w:val="008F3D15"/>
    <w:rsid w:val="008F4A83"/>
    <w:rsid w:val="008F600A"/>
    <w:rsid w:val="008F7CB9"/>
    <w:rsid w:val="00900115"/>
    <w:rsid w:val="009008DC"/>
    <w:rsid w:val="00903FC9"/>
    <w:rsid w:val="00905061"/>
    <w:rsid w:val="00905CCB"/>
    <w:rsid w:val="00906900"/>
    <w:rsid w:val="00910CE4"/>
    <w:rsid w:val="009114D6"/>
    <w:rsid w:val="00911EBF"/>
    <w:rsid w:val="009133DE"/>
    <w:rsid w:val="00913FDE"/>
    <w:rsid w:val="0091547B"/>
    <w:rsid w:val="00915905"/>
    <w:rsid w:val="0091620F"/>
    <w:rsid w:val="00920D27"/>
    <w:rsid w:val="00921689"/>
    <w:rsid w:val="009217FD"/>
    <w:rsid w:val="00921990"/>
    <w:rsid w:val="0092518F"/>
    <w:rsid w:val="009259C1"/>
    <w:rsid w:val="00925D33"/>
    <w:rsid w:val="009267C4"/>
    <w:rsid w:val="009313FF"/>
    <w:rsid w:val="009328D3"/>
    <w:rsid w:val="009328E9"/>
    <w:rsid w:val="00933530"/>
    <w:rsid w:val="009342C0"/>
    <w:rsid w:val="0093473C"/>
    <w:rsid w:val="00936E8C"/>
    <w:rsid w:val="00937EAC"/>
    <w:rsid w:val="00941B86"/>
    <w:rsid w:val="00943441"/>
    <w:rsid w:val="00946F17"/>
    <w:rsid w:val="0095163E"/>
    <w:rsid w:val="00953FED"/>
    <w:rsid w:val="0095525E"/>
    <w:rsid w:val="009552A0"/>
    <w:rsid w:val="009611CD"/>
    <w:rsid w:val="00961A69"/>
    <w:rsid w:val="009623B2"/>
    <w:rsid w:val="009625BB"/>
    <w:rsid w:val="009633A9"/>
    <w:rsid w:val="00964E6D"/>
    <w:rsid w:val="009663CA"/>
    <w:rsid w:val="009668E3"/>
    <w:rsid w:val="00966E20"/>
    <w:rsid w:val="00971006"/>
    <w:rsid w:val="0097180D"/>
    <w:rsid w:val="00971DEF"/>
    <w:rsid w:val="00973074"/>
    <w:rsid w:val="00973335"/>
    <w:rsid w:val="00976FE1"/>
    <w:rsid w:val="00982AD6"/>
    <w:rsid w:val="00982CC8"/>
    <w:rsid w:val="00983771"/>
    <w:rsid w:val="009846BB"/>
    <w:rsid w:val="009876D5"/>
    <w:rsid w:val="00993AA2"/>
    <w:rsid w:val="00993AC0"/>
    <w:rsid w:val="00994526"/>
    <w:rsid w:val="00995140"/>
    <w:rsid w:val="009A2FCB"/>
    <w:rsid w:val="009A4748"/>
    <w:rsid w:val="009A5F7A"/>
    <w:rsid w:val="009A60C6"/>
    <w:rsid w:val="009A77C2"/>
    <w:rsid w:val="009B087B"/>
    <w:rsid w:val="009B0DF0"/>
    <w:rsid w:val="009B288B"/>
    <w:rsid w:val="009B3841"/>
    <w:rsid w:val="009B4DDC"/>
    <w:rsid w:val="009B4F39"/>
    <w:rsid w:val="009B6D18"/>
    <w:rsid w:val="009C1EE9"/>
    <w:rsid w:val="009C2660"/>
    <w:rsid w:val="009C5422"/>
    <w:rsid w:val="009C791D"/>
    <w:rsid w:val="009D2F75"/>
    <w:rsid w:val="009D32A4"/>
    <w:rsid w:val="009D3503"/>
    <w:rsid w:val="009D3C35"/>
    <w:rsid w:val="009D5DD3"/>
    <w:rsid w:val="009D7D1A"/>
    <w:rsid w:val="009E0FB7"/>
    <w:rsid w:val="009E157F"/>
    <w:rsid w:val="009E3386"/>
    <w:rsid w:val="009E3A33"/>
    <w:rsid w:val="009E4955"/>
    <w:rsid w:val="009E4ACE"/>
    <w:rsid w:val="009E5543"/>
    <w:rsid w:val="009E5933"/>
    <w:rsid w:val="009E6A3E"/>
    <w:rsid w:val="009E76F3"/>
    <w:rsid w:val="009E7829"/>
    <w:rsid w:val="009F178B"/>
    <w:rsid w:val="009F2612"/>
    <w:rsid w:val="009F2B26"/>
    <w:rsid w:val="009F6C6B"/>
    <w:rsid w:val="009F74AB"/>
    <w:rsid w:val="00A01226"/>
    <w:rsid w:val="00A01EF9"/>
    <w:rsid w:val="00A02309"/>
    <w:rsid w:val="00A02CEA"/>
    <w:rsid w:val="00A03D13"/>
    <w:rsid w:val="00A04920"/>
    <w:rsid w:val="00A07842"/>
    <w:rsid w:val="00A1103E"/>
    <w:rsid w:val="00A124B6"/>
    <w:rsid w:val="00A134E6"/>
    <w:rsid w:val="00A1465B"/>
    <w:rsid w:val="00A146DA"/>
    <w:rsid w:val="00A15C2A"/>
    <w:rsid w:val="00A232DA"/>
    <w:rsid w:val="00A23672"/>
    <w:rsid w:val="00A237CC"/>
    <w:rsid w:val="00A25185"/>
    <w:rsid w:val="00A25E8A"/>
    <w:rsid w:val="00A26A1C"/>
    <w:rsid w:val="00A27795"/>
    <w:rsid w:val="00A31ADA"/>
    <w:rsid w:val="00A32F29"/>
    <w:rsid w:val="00A340BF"/>
    <w:rsid w:val="00A34684"/>
    <w:rsid w:val="00A36391"/>
    <w:rsid w:val="00A36972"/>
    <w:rsid w:val="00A36A05"/>
    <w:rsid w:val="00A374C1"/>
    <w:rsid w:val="00A37FA0"/>
    <w:rsid w:val="00A401CA"/>
    <w:rsid w:val="00A41C59"/>
    <w:rsid w:val="00A42F01"/>
    <w:rsid w:val="00A43450"/>
    <w:rsid w:val="00A43829"/>
    <w:rsid w:val="00A46C9F"/>
    <w:rsid w:val="00A52EA1"/>
    <w:rsid w:val="00A53690"/>
    <w:rsid w:val="00A57469"/>
    <w:rsid w:val="00A57557"/>
    <w:rsid w:val="00A613C5"/>
    <w:rsid w:val="00A62B29"/>
    <w:rsid w:val="00A66588"/>
    <w:rsid w:val="00A73B31"/>
    <w:rsid w:val="00A7733A"/>
    <w:rsid w:val="00A80799"/>
    <w:rsid w:val="00A81772"/>
    <w:rsid w:val="00A8467B"/>
    <w:rsid w:val="00A87E46"/>
    <w:rsid w:val="00A903A8"/>
    <w:rsid w:val="00A908A3"/>
    <w:rsid w:val="00A91610"/>
    <w:rsid w:val="00A91848"/>
    <w:rsid w:val="00A92544"/>
    <w:rsid w:val="00A95E69"/>
    <w:rsid w:val="00A9653A"/>
    <w:rsid w:val="00A976C2"/>
    <w:rsid w:val="00A97851"/>
    <w:rsid w:val="00AA4560"/>
    <w:rsid w:val="00AA4570"/>
    <w:rsid w:val="00AA7EBF"/>
    <w:rsid w:val="00AB0405"/>
    <w:rsid w:val="00AB0748"/>
    <w:rsid w:val="00AB19AE"/>
    <w:rsid w:val="00AB19B2"/>
    <w:rsid w:val="00AB3BC6"/>
    <w:rsid w:val="00AB3F67"/>
    <w:rsid w:val="00AB54BC"/>
    <w:rsid w:val="00AB6165"/>
    <w:rsid w:val="00AB6E30"/>
    <w:rsid w:val="00AB77AD"/>
    <w:rsid w:val="00AC2D00"/>
    <w:rsid w:val="00AC4B2F"/>
    <w:rsid w:val="00AC5747"/>
    <w:rsid w:val="00AC6F4D"/>
    <w:rsid w:val="00AC79FB"/>
    <w:rsid w:val="00AC7B63"/>
    <w:rsid w:val="00AD03F5"/>
    <w:rsid w:val="00AD43EE"/>
    <w:rsid w:val="00AD474D"/>
    <w:rsid w:val="00AD7956"/>
    <w:rsid w:val="00AD7ACC"/>
    <w:rsid w:val="00AE076D"/>
    <w:rsid w:val="00AE248B"/>
    <w:rsid w:val="00AE2A0E"/>
    <w:rsid w:val="00AE53C2"/>
    <w:rsid w:val="00AE7E9C"/>
    <w:rsid w:val="00AF030E"/>
    <w:rsid w:val="00AF3941"/>
    <w:rsid w:val="00B00534"/>
    <w:rsid w:val="00B01B43"/>
    <w:rsid w:val="00B032FA"/>
    <w:rsid w:val="00B05AEC"/>
    <w:rsid w:val="00B05E9D"/>
    <w:rsid w:val="00B05EA3"/>
    <w:rsid w:val="00B06666"/>
    <w:rsid w:val="00B069F1"/>
    <w:rsid w:val="00B07939"/>
    <w:rsid w:val="00B1199F"/>
    <w:rsid w:val="00B13BAE"/>
    <w:rsid w:val="00B14434"/>
    <w:rsid w:val="00B2118D"/>
    <w:rsid w:val="00B21CE4"/>
    <w:rsid w:val="00B23293"/>
    <w:rsid w:val="00B2595B"/>
    <w:rsid w:val="00B25C5D"/>
    <w:rsid w:val="00B2763E"/>
    <w:rsid w:val="00B27B09"/>
    <w:rsid w:val="00B328A3"/>
    <w:rsid w:val="00B32CD8"/>
    <w:rsid w:val="00B33553"/>
    <w:rsid w:val="00B370BE"/>
    <w:rsid w:val="00B41C74"/>
    <w:rsid w:val="00B43088"/>
    <w:rsid w:val="00B45983"/>
    <w:rsid w:val="00B52435"/>
    <w:rsid w:val="00B5244B"/>
    <w:rsid w:val="00B52856"/>
    <w:rsid w:val="00B53E8F"/>
    <w:rsid w:val="00B5427F"/>
    <w:rsid w:val="00B56088"/>
    <w:rsid w:val="00B56ECA"/>
    <w:rsid w:val="00B62F76"/>
    <w:rsid w:val="00B63561"/>
    <w:rsid w:val="00B65128"/>
    <w:rsid w:val="00B65162"/>
    <w:rsid w:val="00B65A75"/>
    <w:rsid w:val="00B65A87"/>
    <w:rsid w:val="00B65E58"/>
    <w:rsid w:val="00B66E38"/>
    <w:rsid w:val="00B70D34"/>
    <w:rsid w:val="00B7133E"/>
    <w:rsid w:val="00B71973"/>
    <w:rsid w:val="00B723ED"/>
    <w:rsid w:val="00B7460B"/>
    <w:rsid w:val="00B75CCA"/>
    <w:rsid w:val="00B828E5"/>
    <w:rsid w:val="00B82FB4"/>
    <w:rsid w:val="00B83632"/>
    <w:rsid w:val="00B85A25"/>
    <w:rsid w:val="00B90267"/>
    <w:rsid w:val="00B90BA0"/>
    <w:rsid w:val="00B90CF7"/>
    <w:rsid w:val="00B91E1A"/>
    <w:rsid w:val="00B944C7"/>
    <w:rsid w:val="00B96646"/>
    <w:rsid w:val="00BA08AA"/>
    <w:rsid w:val="00BA0F4A"/>
    <w:rsid w:val="00BA49FC"/>
    <w:rsid w:val="00BA5368"/>
    <w:rsid w:val="00BA568D"/>
    <w:rsid w:val="00BA57EA"/>
    <w:rsid w:val="00BB068F"/>
    <w:rsid w:val="00BB0AF6"/>
    <w:rsid w:val="00BB1360"/>
    <w:rsid w:val="00BB2184"/>
    <w:rsid w:val="00BB4698"/>
    <w:rsid w:val="00BB6715"/>
    <w:rsid w:val="00BB7574"/>
    <w:rsid w:val="00BC01D1"/>
    <w:rsid w:val="00BC0535"/>
    <w:rsid w:val="00BC1B7C"/>
    <w:rsid w:val="00BC2786"/>
    <w:rsid w:val="00BC350B"/>
    <w:rsid w:val="00BC4082"/>
    <w:rsid w:val="00BC4438"/>
    <w:rsid w:val="00BC49B7"/>
    <w:rsid w:val="00BC6E13"/>
    <w:rsid w:val="00BC7994"/>
    <w:rsid w:val="00BD1513"/>
    <w:rsid w:val="00BD2072"/>
    <w:rsid w:val="00BD335E"/>
    <w:rsid w:val="00BD5A24"/>
    <w:rsid w:val="00BD69D7"/>
    <w:rsid w:val="00BD7B1D"/>
    <w:rsid w:val="00BE2B8B"/>
    <w:rsid w:val="00BE547A"/>
    <w:rsid w:val="00BF00C2"/>
    <w:rsid w:val="00BF142B"/>
    <w:rsid w:val="00BF1FFB"/>
    <w:rsid w:val="00BF31CE"/>
    <w:rsid w:val="00BF35E9"/>
    <w:rsid w:val="00BF4EA6"/>
    <w:rsid w:val="00BF6018"/>
    <w:rsid w:val="00BF609F"/>
    <w:rsid w:val="00BF65AB"/>
    <w:rsid w:val="00C00535"/>
    <w:rsid w:val="00C00DF6"/>
    <w:rsid w:val="00C031FF"/>
    <w:rsid w:val="00C044F8"/>
    <w:rsid w:val="00C05128"/>
    <w:rsid w:val="00C071C2"/>
    <w:rsid w:val="00C1040F"/>
    <w:rsid w:val="00C107C9"/>
    <w:rsid w:val="00C10D91"/>
    <w:rsid w:val="00C1152B"/>
    <w:rsid w:val="00C11B17"/>
    <w:rsid w:val="00C20E66"/>
    <w:rsid w:val="00C21DEA"/>
    <w:rsid w:val="00C227D7"/>
    <w:rsid w:val="00C22D92"/>
    <w:rsid w:val="00C2601A"/>
    <w:rsid w:val="00C2632B"/>
    <w:rsid w:val="00C2741D"/>
    <w:rsid w:val="00C32A73"/>
    <w:rsid w:val="00C34EFF"/>
    <w:rsid w:val="00C354E2"/>
    <w:rsid w:val="00C355CB"/>
    <w:rsid w:val="00C36F30"/>
    <w:rsid w:val="00C370FB"/>
    <w:rsid w:val="00C375F8"/>
    <w:rsid w:val="00C410BE"/>
    <w:rsid w:val="00C466DB"/>
    <w:rsid w:val="00C52E45"/>
    <w:rsid w:val="00C53E82"/>
    <w:rsid w:val="00C60429"/>
    <w:rsid w:val="00C620CE"/>
    <w:rsid w:val="00C62387"/>
    <w:rsid w:val="00C62E8B"/>
    <w:rsid w:val="00C656AE"/>
    <w:rsid w:val="00C65F5B"/>
    <w:rsid w:val="00C6643A"/>
    <w:rsid w:val="00C66CC6"/>
    <w:rsid w:val="00C67005"/>
    <w:rsid w:val="00C675A9"/>
    <w:rsid w:val="00C70A8D"/>
    <w:rsid w:val="00C750A2"/>
    <w:rsid w:val="00C774E1"/>
    <w:rsid w:val="00C77CED"/>
    <w:rsid w:val="00C77FF6"/>
    <w:rsid w:val="00C80394"/>
    <w:rsid w:val="00C80B4B"/>
    <w:rsid w:val="00C815FE"/>
    <w:rsid w:val="00C82CB5"/>
    <w:rsid w:val="00C82FC6"/>
    <w:rsid w:val="00C85EF8"/>
    <w:rsid w:val="00C87D69"/>
    <w:rsid w:val="00C91FE4"/>
    <w:rsid w:val="00C926ED"/>
    <w:rsid w:val="00C92D18"/>
    <w:rsid w:val="00C9345A"/>
    <w:rsid w:val="00C95816"/>
    <w:rsid w:val="00C95FCC"/>
    <w:rsid w:val="00C96D1D"/>
    <w:rsid w:val="00C96E6F"/>
    <w:rsid w:val="00CA529E"/>
    <w:rsid w:val="00CA58E6"/>
    <w:rsid w:val="00CA7A54"/>
    <w:rsid w:val="00CB32B8"/>
    <w:rsid w:val="00CB39E5"/>
    <w:rsid w:val="00CB43F7"/>
    <w:rsid w:val="00CB67C4"/>
    <w:rsid w:val="00CC4263"/>
    <w:rsid w:val="00CC4A44"/>
    <w:rsid w:val="00CC4C8D"/>
    <w:rsid w:val="00CC5B35"/>
    <w:rsid w:val="00CD049A"/>
    <w:rsid w:val="00CD5EC3"/>
    <w:rsid w:val="00CE095F"/>
    <w:rsid w:val="00CE3913"/>
    <w:rsid w:val="00CE3EE7"/>
    <w:rsid w:val="00CE4650"/>
    <w:rsid w:val="00CE56D5"/>
    <w:rsid w:val="00CE6B3D"/>
    <w:rsid w:val="00CE7BD3"/>
    <w:rsid w:val="00CF34EC"/>
    <w:rsid w:val="00CF53F2"/>
    <w:rsid w:val="00CF5C2C"/>
    <w:rsid w:val="00CF7C75"/>
    <w:rsid w:val="00D041E7"/>
    <w:rsid w:val="00D0669C"/>
    <w:rsid w:val="00D06860"/>
    <w:rsid w:val="00D06C3F"/>
    <w:rsid w:val="00D07D4C"/>
    <w:rsid w:val="00D1163D"/>
    <w:rsid w:val="00D11EED"/>
    <w:rsid w:val="00D138F2"/>
    <w:rsid w:val="00D140DA"/>
    <w:rsid w:val="00D14EBC"/>
    <w:rsid w:val="00D17DCC"/>
    <w:rsid w:val="00D20E84"/>
    <w:rsid w:val="00D219B3"/>
    <w:rsid w:val="00D21C4A"/>
    <w:rsid w:val="00D22365"/>
    <w:rsid w:val="00D22A16"/>
    <w:rsid w:val="00D23033"/>
    <w:rsid w:val="00D245A0"/>
    <w:rsid w:val="00D251F3"/>
    <w:rsid w:val="00D255D6"/>
    <w:rsid w:val="00D25EC6"/>
    <w:rsid w:val="00D26898"/>
    <w:rsid w:val="00D26EC0"/>
    <w:rsid w:val="00D27C5A"/>
    <w:rsid w:val="00D337BA"/>
    <w:rsid w:val="00D3385D"/>
    <w:rsid w:val="00D3447D"/>
    <w:rsid w:val="00D3789D"/>
    <w:rsid w:val="00D40F1F"/>
    <w:rsid w:val="00D41778"/>
    <w:rsid w:val="00D439C5"/>
    <w:rsid w:val="00D44C63"/>
    <w:rsid w:val="00D44FB6"/>
    <w:rsid w:val="00D45DBF"/>
    <w:rsid w:val="00D51A37"/>
    <w:rsid w:val="00D53B41"/>
    <w:rsid w:val="00D553C6"/>
    <w:rsid w:val="00D55B77"/>
    <w:rsid w:val="00D5602A"/>
    <w:rsid w:val="00D57132"/>
    <w:rsid w:val="00D5722F"/>
    <w:rsid w:val="00D5741A"/>
    <w:rsid w:val="00D57823"/>
    <w:rsid w:val="00D64125"/>
    <w:rsid w:val="00D64486"/>
    <w:rsid w:val="00D70E6A"/>
    <w:rsid w:val="00D7106B"/>
    <w:rsid w:val="00D74670"/>
    <w:rsid w:val="00D7528E"/>
    <w:rsid w:val="00D77E82"/>
    <w:rsid w:val="00D82239"/>
    <w:rsid w:val="00D82AB0"/>
    <w:rsid w:val="00D83934"/>
    <w:rsid w:val="00D90E84"/>
    <w:rsid w:val="00D92314"/>
    <w:rsid w:val="00D95A08"/>
    <w:rsid w:val="00D97993"/>
    <w:rsid w:val="00DA05E8"/>
    <w:rsid w:val="00DA1640"/>
    <w:rsid w:val="00DA1E0E"/>
    <w:rsid w:val="00DA2EBF"/>
    <w:rsid w:val="00DA3420"/>
    <w:rsid w:val="00DA57BB"/>
    <w:rsid w:val="00DA5F86"/>
    <w:rsid w:val="00DB0541"/>
    <w:rsid w:val="00DB1F48"/>
    <w:rsid w:val="00DB3A7B"/>
    <w:rsid w:val="00DB7AC2"/>
    <w:rsid w:val="00DB7E7C"/>
    <w:rsid w:val="00DC0DAD"/>
    <w:rsid w:val="00DC0E15"/>
    <w:rsid w:val="00DC0FC8"/>
    <w:rsid w:val="00DC1434"/>
    <w:rsid w:val="00DC15F0"/>
    <w:rsid w:val="00DC1BDD"/>
    <w:rsid w:val="00DC1F9D"/>
    <w:rsid w:val="00DC2503"/>
    <w:rsid w:val="00DC2DF1"/>
    <w:rsid w:val="00DC44EA"/>
    <w:rsid w:val="00DC5E79"/>
    <w:rsid w:val="00DC6726"/>
    <w:rsid w:val="00DC77E5"/>
    <w:rsid w:val="00DD0173"/>
    <w:rsid w:val="00DD11D2"/>
    <w:rsid w:val="00DD120F"/>
    <w:rsid w:val="00DD1291"/>
    <w:rsid w:val="00DD1789"/>
    <w:rsid w:val="00DD38E0"/>
    <w:rsid w:val="00DD42E7"/>
    <w:rsid w:val="00DD6264"/>
    <w:rsid w:val="00DE2968"/>
    <w:rsid w:val="00DE3AFD"/>
    <w:rsid w:val="00DE3D5F"/>
    <w:rsid w:val="00DE5045"/>
    <w:rsid w:val="00DF0ED5"/>
    <w:rsid w:val="00DF0EDF"/>
    <w:rsid w:val="00DF163E"/>
    <w:rsid w:val="00DF1E51"/>
    <w:rsid w:val="00DF23D1"/>
    <w:rsid w:val="00DF5DD9"/>
    <w:rsid w:val="00DF6466"/>
    <w:rsid w:val="00E00DBC"/>
    <w:rsid w:val="00E00F15"/>
    <w:rsid w:val="00E00F3D"/>
    <w:rsid w:val="00E0139C"/>
    <w:rsid w:val="00E03E74"/>
    <w:rsid w:val="00E05DE9"/>
    <w:rsid w:val="00E062D0"/>
    <w:rsid w:val="00E0661C"/>
    <w:rsid w:val="00E101A6"/>
    <w:rsid w:val="00E11055"/>
    <w:rsid w:val="00E138AF"/>
    <w:rsid w:val="00E153EF"/>
    <w:rsid w:val="00E200CA"/>
    <w:rsid w:val="00E2166F"/>
    <w:rsid w:val="00E25BFA"/>
    <w:rsid w:val="00E26138"/>
    <w:rsid w:val="00E26683"/>
    <w:rsid w:val="00E269DF"/>
    <w:rsid w:val="00E30ED4"/>
    <w:rsid w:val="00E32932"/>
    <w:rsid w:val="00E33588"/>
    <w:rsid w:val="00E34774"/>
    <w:rsid w:val="00E36A9E"/>
    <w:rsid w:val="00E431C0"/>
    <w:rsid w:val="00E43CCD"/>
    <w:rsid w:val="00E44E49"/>
    <w:rsid w:val="00E45CBF"/>
    <w:rsid w:val="00E50CBB"/>
    <w:rsid w:val="00E524C3"/>
    <w:rsid w:val="00E526CC"/>
    <w:rsid w:val="00E5297E"/>
    <w:rsid w:val="00E57337"/>
    <w:rsid w:val="00E57ACC"/>
    <w:rsid w:val="00E60336"/>
    <w:rsid w:val="00E60909"/>
    <w:rsid w:val="00E61B96"/>
    <w:rsid w:val="00E62555"/>
    <w:rsid w:val="00E64E5B"/>
    <w:rsid w:val="00E6522C"/>
    <w:rsid w:val="00E65F60"/>
    <w:rsid w:val="00E66D2B"/>
    <w:rsid w:val="00E70968"/>
    <w:rsid w:val="00E72B46"/>
    <w:rsid w:val="00E758A3"/>
    <w:rsid w:val="00E82DBF"/>
    <w:rsid w:val="00E82DCE"/>
    <w:rsid w:val="00E85580"/>
    <w:rsid w:val="00E85F6C"/>
    <w:rsid w:val="00E902EC"/>
    <w:rsid w:val="00E904BC"/>
    <w:rsid w:val="00E90943"/>
    <w:rsid w:val="00E935FA"/>
    <w:rsid w:val="00E93F66"/>
    <w:rsid w:val="00E94256"/>
    <w:rsid w:val="00E9526E"/>
    <w:rsid w:val="00E9611B"/>
    <w:rsid w:val="00E96137"/>
    <w:rsid w:val="00E96DB0"/>
    <w:rsid w:val="00E9702C"/>
    <w:rsid w:val="00E979E7"/>
    <w:rsid w:val="00EA006D"/>
    <w:rsid w:val="00EA266C"/>
    <w:rsid w:val="00EA3FAF"/>
    <w:rsid w:val="00EA4B51"/>
    <w:rsid w:val="00EB0602"/>
    <w:rsid w:val="00EB0A96"/>
    <w:rsid w:val="00EB1CF4"/>
    <w:rsid w:val="00EB4F79"/>
    <w:rsid w:val="00EB6A06"/>
    <w:rsid w:val="00EC06AE"/>
    <w:rsid w:val="00EC5F76"/>
    <w:rsid w:val="00EC66C7"/>
    <w:rsid w:val="00EC697C"/>
    <w:rsid w:val="00EC760F"/>
    <w:rsid w:val="00EC79F5"/>
    <w:rsid w:val="00ED1149"/>
    <w:rsid w:val="00ED165C"/>
    <w:rsid w:val="00ED30D1"/>
    <w:rsid w:val="00ED3BF2"/>
    <w:rsid w:val="00ED4B65"/>
    <w:rsid w:val="00ED5A06"/>
    <w:rsid w:val="00ED5E1F"/>
    <w:rsid w:val="00ED69B6"/>
    <w:rsid w:val="00EE1641"/>
    <w:rsid w:val="00EE19AB"/>
    <w:rsid w:val="00EE2A22"/>
    <w:rsid w:val="00EE3936"/>
    <w:rsid w:val="00EE3B32"/>
    <w:rsid w:val="00EE4218"/>
    <w:rsid w:val="00EE5D12"/>
    <w:rsid w:val="00EE6A0F"/>
    <w:rsid w:val="00EE74AD"/>
    <w:rsid w:val="00EF0743"/>
    <w:rsid w:val="00EF2DB8"/>
    <w:rsid w:val="00EF794C"/>
    <w:rsid w:val="00EF7C70"/>
    <w:rsid w:val="00F00700"/>
    <w:rsid w:val="00F007ED"/>
    <w:rsid w:val="00F03BE7"/>
    <w:rsid w:val="00F06191"/>
    <w:rsid w:val="00F06F3E"/>
    <w:rsid w:val="00F1093C"/>
    <w:rsid w:val="00F10AEF"/>
    <w:rsid w:val="00F12736"/>
    <w:rsid w:val="00F15353"/>
    <w:rsid w:val="00F15D4F"/>
    <w:rsid w:val="00F165AF"/>
    <w:rsid w:val="00F16716"/>
    <w:rsid w:val="00F17458"/>
    <w:rsid w:val="00F20979"/>
    <w:rsid w:val="00F20D17"/>
    <w:rsid w:val="00F24FED"/>
    <w:rsid w:val="00F2664A"/>
    <w:rsid w:val="00F31573"/>
    <w:rsid w:val="00F31615"/>
    <w:rsid w:val="00F33247"/>
    <w:rsid w:val="00F37E8C"/>
    <w:rsid w:val="00F37FEA"/>
    <w:rsid w:val="00F40600"/>
    <w:rsid w:val="00F41BD2"/>
    <w:rsid w:val="00F4270B"/>
    <w:rsid w:val="00F427C8"/>
    <w:rsid w:val="00F432DA"/>
    <w:rsid w:val="00F4536D"/>
    <w:rsid w:val="00F463E2"/>
    <w:rsid w:val="00F46E61"/>
    <w:rsid w:val="00F52A84"/>
    <w:rsid w:val="00F52E27"/>
    <w:rsid w:val="00F533B8"/>
    <w:rsid w:val="00F55FDC"/>
    <w:rsid w:val="00F607EF"/>
    <w:rsid w:val="00F60FD0"/>
    <w:rsid w:val="00F6306E"/>
    <w:rsid w:val="00F649C0"/>
    <w:rsid w:val="00F65CA6"/>
    <w:rsid w:val="00F66456"/>
    <w:rsid w:val="00F7006B"/>
    <w:rsid w:val="00F75418"/>
    <w:rsid w:val="00F764BC"/>
    <w:rsid w:val="00F77705"/>
    <w:rsid w:val="00F80FAA"/>
    <w:rsid w:val="00F82412"/>
    <w:rsid w:val="00F83356"/>
    <w:rsid w:val="00F84CAC"/>
    <w:rsid w:val="00F84EEA"/>
    <w:rsid w:val="00F857BD"/>
    <w:rsid w:val="00F85D3B"/>
    <w:rsid w:val="00F860D0"/>
    <w:rsid w:val="00F911F0"/>
    <w:rsid w:val="00F928AE"/>
    <w:rsid w:val="00F9316D"/>
    <w:rsid w:val="00F93C93"/>
    <w:rsid w:val="00F94FA7"/>
    <w:rsid w:val="00F963A6"/>
    <w:rsid w:val="00FA7BC4"/>
    <w:rsid w:val="00FB2193"/>
    <w:rsid w:val="00FB3167"/>
    <w:rsid w:val="00FB3644"/>
    <w:rsid w:val="00FB563D"/>
    <w:rsid w:val="00FB57C4"/>
    <w:rsid w:val="00FB5E6C"/>
    <w:rsid w:val="00FB69DC"/>
    <w:rsid w:val="00FB7212"/>
    <w:rsid w:val="00FC12E0"/>
    <w:rsid w:val="00FC1CC6"/>
    <w:rsid w:val="00FC4206"/>
    <w:rsid w:val="00FC708C"/>
    <w:rsid w:val="00FD28C7"/>
    <w:rsid w:val="00FD3792"/>
    <w:rsid w:val="00FD428C"/>
    <w:rsid w:val="00FD5390"/>
    <w:rsid w:val="00FD539B"/>
    <w:rsid w:val="00FD5562"/>
    <w:rsid w:val="00FD5D33"/>
    <w:rsid w:val="00FD6020"/>
    <w:rsid w:val="00FE11A3"/>
    <w:rsid w:val="00FE33EB"/>
    <w:rsid w:val="00FF0B4F"/>
    <w:rsid w:val="00FF217D"/>
    <w:rsid w:val="00FF282C"/>
    <w:rsid w:val="00FF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CE"/>
  </w:style>
  <w:style w:type="paragraph" w:styleId="Heading3">
    <w:name w:val="heading 3"/>
    <w:basedOn w:val="Normal"/>
    <w:link w:val="Heading3Char"/>
    <w:uiPriority w:val="9"/>
    <w:qFormat/>
    <w:rsid w:val="009E4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4AC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Emphasis">
    <w:name w:val="Emphasis"/>
    <w:basedOn w:val="DefaultParagraphFont"/>
    <w:uiPriority w:val="20"/>
    <w:qFormat/>
    <w:rsid w:val="009E4ACE"/>
    <w:rPr>
      <w:i/>
      <w:iCs/>
    </w:rPr>
  </w:style>
  <w:style w:type="paragraph" w:styleId="ListParagraph">
    <w:name w:val="List Paragraph"/>
    <w:basedOn w:val="Normal"/>
    <w:uiPriority w:val="34"/>
    <w:qFormat/>
    <w:rsid w:val="009E4ACE"/>
    <w:pPr>
      <w:ind w:left="720"/>
      <w:contextualSpacing/>
    </w:pPr>
  </w:style>
  <w:style w:type="table" w:styleId="TableGrid">
    <w:name w:val="Table Grid"/>
    <w:basedOn w:val="TableNormal"/>
    <w:rsid w:val="00CB3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83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D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1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E1A"/>
  </w:style>
  <w:style w:type="paragraph" w:styleId="Footer">
    <w:name w:val="footer"/>
    <w:basedOn w:val="Normal"/>
    <w:link w:val="FooterChar"/>
    <w:uiPriority w:val="99"/>
    <w:unhideWhenUsed/>
    <w:rsid w:val="00B91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E1A"/>
  </w:style>
  <w:style w:type="character" w:styleId="PlaceholderText">
    <w:name w:val="Placeholder Text"/>
    <w:basedOn w:val="DefaultParagraphFont"/>
    <w:uiPriority w:val="99"/>
    <w:semiHidden/>
    <w:rsid w:val="008167F3"/>
    <w:rPr>
      <w:color w:val="808080"/>
    </w:rPr>
  </w:style>
  <w:style w:type="paragraph" w:styleId="BodyText">
    <w:name w:val="Body Text"/>
    <w:basedOn w:val="Normal"/>
    <w:link w:val="BodyTextChar"/>
    <w:rsid w:val="00804CBC"/>
    <w:pPr>
      <w:bidi/>
      <w:spacing w:after="0" w:line="240" w:lineRule="auto"/>
    </w:pPr>
    <w:rPr>
      <w:rFonts w:ascii="Times New Roman" w:eastAsia="SimSun" w:hAnsi="Times New Roman" w:cs="Arabic Transparent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804CBC"/>
    <w:rPr>
      <w:rFonts w:ascii="Times New Roman" w:eastAsia="SimSun" w:hAnsi="Times New Roman" w:cs="Arabic Transparent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506A-97E2-4123-9D23-15766B0E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11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mld</cp:lastModifiedBy>
  <cp:revision>123</cp:revision>
  <dcterms:created xsi:type="dcterms:W3CDTF">2018-09-15T15:06:00Z</dcterms:created>
  <dcterms:modified xsi:type="dcterms:W3CDTF">2023-08-30T18:46:00Z</dcterms:modified>
</cp:coreProperties>
</file>