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B79" w:rsidRDefault="004A2FCB">
      <w:r>
        <w:rPr>
          <w:noProof/>
        </w:rPr>
        <w:pict>
          <v:shapetype id="_x0000_t202" coordsize="21600,21600" o:spt="202" path="m,l,21600r21600,l21600,xe">
            <v:stroke joinstyle="miter"/>
            <v:path gradientshapeok="t" o:connecttype="rect"/>
          </v:shapetype>
          <v:shape id="_x0000_s1067" type="#_x0000_t202" style="position:absolute;margin-left:-27.3pt;margin-top:-16.55pt;width:126pt;height:32.2pt;z-index:251682304;mso-position-horizontal-relative:text;mso-position-vertical-relative:text" filled="f" stroked="f">
            <v:textbox style="mso-next-textbox:#_x0000_s1067">
              <w:txbxContent>
                <w:p w:rsidR="004F4760" w:rsidRPr="004C2140" w:rsidRDefault="004F4760" w:rsidP="004F4760">
                  <w:pPr>
                    <w:bidi/>
                    <w:spacing w:after="0" w:line="240" w:lineRule="auto"/>
                    <w:jc w:val="center"/>
                    <w:rPr>
                      <w:rFonts w:ascii="Arabic Typesetting" w:hAnsi="Arabic Typesetting" w:cs="Arabic Typesetting"/>
                      <w:b/>
                      <w:bCs/>
                      <w:sz w:val="32"/>
                      <w:szCs w:val="32"/>
                      <w:rtl/>
                      <w:lang w:bidi="ar-DZ"/>
                    </w:rPr>
                  </w:pPr>
                  <w:r w:rsidRPr="004C2140">
                    <w:rPr>
                      <w:rFonts w:ascii="Arabic Typesetting" w:hAnsi="Arabic Typesetting" w:cs="Arabic Typesetting" w:hint="cs"/>
                      <w:b/>
                      <w:bCs/>
                      <w:sz w:val="32"/>
                      <w:szCs w:val="32"/>
                      <w:rtl/>
                      <w:lang w:bidi="ar-DZ"/>
                    </w:rPr>
                    <w:t xml:space="preserve">متوسطة : </w:t>
                  </w:r>
                  <w:r>
                    <w:rPr>
                      <w:rFonts w:ascii="Arabic Typesetting" w:hAnsi="Arabic Typesetting" w:cs="Arabic Typesetting" w:hint="cs"/>
                      <w:b/>
                      <w:bCs/>
                      <w:color w:val="002060"/>
                      <w:sz w:val="32"/>
                      <w:szCs w:val="32"/>
                      <w:rtl/>
                      <w:lang w:bidi="ar-DZ"/>
                    </w:rPr>
                    <w:t>.........................</w:t>
                  </w:r>
                </w:p>
              </w:txbxContent>
            </v:textbox>
          </v:shape>
        </w:pict>
      </w:r>
      <w:r>
        <w:rPr>
          <w:noProof/>
        </w:rPr>
        <w:pict>
          <v:shape id="_x0000_s1066" type="#_x0000_t202" style="position:absolute;margin-left:336.95pt;margin-top:-17.3pt;width:124.1pt;height:32.2pt;z-index:251681280;mso-position-horizontal-relative:text;mso-position-vertical-relative:text" filled="f" stroked="f">
            <v:textbox style="mso-next-textbox:#_x0000_s1066">
              <w:txbxContent>
                <w:p w:rsidR="004F4760" w:rsidRPr="004C2140" w:rsidRDefault="004F4760" w:rsidP="004F4760">
                  <w:pPr>
                    <w:bidi/>
                    <w:spacing w:after="0" w:line="240" w:lineRule="auto"/>
                    <w:jc w:val="center"/>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الأستاذ</w:t>
                  </w:r>
                  <w:r w:rsidRPr="004C2140">
                    <w:rPr>
                      <w:rFonts w:ascii="Arabic Typesetting" w:hAnsi="Arabic Typesetting" w:cs="Arabic Typesetting" w:hint="cs"/>
                      <w:b/>
                      <w:bCs/>
                      <w:sz w:val="32"/>
                      <w:szCs w:val="32"/>
                      <w:rtl/>
                      <w:lang w:bidi="ar-DZ"/>
                    </w:rPr>
                    <w:t xml:space="preserve"> </w:t>
                  </w:r>
                  <w:r w:rsidRPr="004C2140">
                    <w:rPr>
                      <w:rFonts w:ascii="Arabic Typesetting" w:hAnsi="Arabic Typesetting" w:cs="Arabic Typesetting" w:hint="cs"/>
                      <w:b/>
                      <w:bCs/>
                      <w:color w:val="002060"/>
                      <w:sz w:val="32"/>
                      <w:szCs w:val="32"/>
                      <w:rtl/>
                      <w:lang w:bidi="ar-DZ"/>
                    </w:rPr>
                    <w:t>بلحوسين ميلود</w:t>
                  </w:r>
                </w:p>
              </w:txbxContent>
            </v:textbox>
          </v:shape>
        </w:pict>
      </w:r>
      <w:r>
        <w:rPr>
          <w:noProof/>
        </w:rPr>
        <w:pict>
          <v:shape id="_x0000_s1026" type="#_x0000_t202" style="position:absolute;margin-left:153.2pt;margin-top:-37.9pt;width:121.8pt;height:32.2pt;z-index:251653632;mso-position-horizontal-relative:text;mso-position-vertical-relative:text" filled="f" stroked="f">
            <v:textbox style="mso-next-textbox:#_x0000_s1026">
              <w:txbxContent>
                <w:p w:rsidR="007569D4" w:rsidRPr="00BF3B1A" w:rsidRDefault="007569D4" w:rsidP="00B64062">
                  <w:pPr>
                    <w:bidi/>
                    <w:jc w:val="center"/>
                    <w:rPr>
                      <w:rFonts w:ascii="Arabic Typesetting" w:hAnsi="Arabic Typesetting" w:cs="Arabic Typesetting"/>
                      <w:b/>
                      <w:bCs/>
                      <w:sz w:val="36"/>
                      <w:szCs w:val="36"/>
                      <w:rtl/>
                      <w:lang w:bidi="ar-DZ"/>
                    </w:rPr>
                  </w:pPr>
                  <w:r w:rsidRPr="00BF3B1A">
                    <w:rPr>
                      <w:rFonts w:ascii="Arabic Typesetting" w:hAnsi="Arabic Typesetting" w:cs="Arabic Typesetting"/>
                      <w:b/>
                      <w:bCs/>
                      <w:sz w:val="36"/>
                      <w:szCs w:val="36"/>
                      <w:rtl/>
                      <w:lang w:bidi="ar-DZ"/>
                    </w:rPr>
                    <w:t xml:space="preserve">مذكرة </w:t>
                  </w:r>
                  <w:r>
                    <w:rPr>
                      <w:rFonts w:ascii="Arabic Typesetting" w:hAnsi="Arabic Typesetting" w:cs="Arabic Typesetting" w:hint="cs"/>
                      <w:b/>
                      <w:bCs/>
                      <w:sz w:val="36"/>
                      <w:szCs w:val="36"/>
                      <w:rtl/>
                      <w:lang w:bidi="ar-DZ"/>
                    </w:rPr>
                    <w:t>ر</w:t>
                  </w:r>
                  <w:r w:rsidRPr="00BF3B1A">
                    <w:rPr>
                      <w:rFonts w:ascii="Arabic Typesetting" w:hAnsi="Arabic Typesetting" w:cs="Arabic Typesetting"/>
                      <w:b/>
                      <w:bCs/>
                      <w:sz w:val="36"/>
                      <w:szCs w:val="36"/>
                      <w:rtl/>
                      <w:lang w:bidi="ar-DZ"/>
                    </w:rPr>
                    <w:t xml:space="preserve">قم : </w:t>
                  </w:r>
                  <w:r w:rsidR="00B64062">
                    <w:rPr>
                      <w:rFonts w:ascii="Arabic Typesetting" w:hAnsi="Arabic Typesetting" w:cs="Arabic Typesetting" w:hint="cs"/>
                      <w:b/>
                      <w:bCs/>
                      <w:sz w:val="36"/>
                      <w:szCs w:val="36"/>
                      <w:rtl/>
                      <w:lang w:bidi="ar-DZ"/>
                    </w:rPr>
                    <w:t>03</w:t>
                  </w:r>
                </w:p>
              </w:txbxContent>
            </v:textbox>
          </v:shape>
        </w:pict>
      </w:r>
      <w:r w:rsidR="000A2292" w:rsidRPr="000A2292">
        <w:rPr>
          <w:noProof/>
        </w:rPr>
        <w:drawing>
          <wp:anchor distT="0" distB="0" distL="114300" distR="114300" simplePos="0" relativeHeight="251651584" behindDoc="1" locked="0" layoutInCell="1" allowOverlap="1">
            <wp:simplePos x="0" y="0"/>
            <wp:positionH relativeFrom="column">
              <wp:posOffset>-914400</wp:posOffset>
            </wp:positionH>
            <wp:positionV relativeFrom="paragraph">
              <wp:posOffset>-904875</wp:posOffset>
            </wp:positionV>
            <wp:extent cx="7553325" cy="10692617"/>
            <wp:effectExtent l="0" t="0" r="0" b="0"/>
            <wp:wrapNone/>
            <wp:docPr id="2" name="Picture 2" descr="C:\Users\mld\Desktop\novo (1)\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d\Desktop\novo (1)\nov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3325" cy="106926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 id="_x0000_s1029" type="#_x0000_t202" style="position:absolute;margin-left:-63.8pt;margin-top:29pt;width:539.5pt;height:110.3pt;z-index:251654656;mso-position-horizontal-relative:text;mso-position-vertical-relative:text" filled="f" stroked="f">
            <v:textbox style="mso-next-textbox:#_x0000_s1029">
              <w:txbxContent>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1170"/>
                    <w:gridCol w:w="804"/>
                    <w:gridCol w:w="1728"/>
                    <w:gridCol w:w="2575"/>
                    <w:gridCol w:w="238"/>
                  </w:tblGrid>
                  <w:tr w:rsidR="007569D4" w:rsidTr="00BF3B1A">
                    <w:trPr>
                      <w:gridAfter w:val="1"/>
                      <w:wAfter w:w="238" w:type="dxa"/>
                    </w:trPr>
                    <w:tc>
                      <w:tcPr>
                        <w:tcW w:w="4020" w:type="dxa"/>
                      </w:tcPr>
                      <w:p w:rsidR="007569D4" w:rsidRPr="0011550E" w:rsidRDefault="007569D4"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الميدان</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أنشطة عددية</w:t>
                        </w:r>
                      </w:p>
                    </w:tc>
                    <w:tc>
                      <w:tcPr>
                        <w:tcW w:w="3702" w:type="dxa"/>
                        <w:gridSpan w:val="3"/>
                      </w:tcPr>
                      <w:p w:rsidR="007569D4" w:rsidRDefault="007569D4" w:rsidP="0011550E">
                        <w:pPr>
                          <w:bidi/>
                          <w:rPr>
                            <w:rtl/>
                            <w:lang w:bidi="ar-DZ"/>
                          </w:rPr>
                        </w:pPr>
                        <w:r>
                          <w:rPr>
                            <w:rFonts w:ascii="Arabic Typesetting" w:hAnsi="Arabic Typesetting" w:cs="Arabic Typesetting" w:hint="cs"/>
                            <w:b/>
                            <w:bCs/>
                            <w:sz w:val="32"/>
                            <w:szCs w:val="32"/>
                            <w:rtl/>
                            <w:lang w:bidi="ar-DZ"/>
                          </w:rPr>
                          <w:t>يوم</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 ........</w:t>
                        </w:r>
                      </w:p>
                    </w:tc>
                    <w:tc>
                      <w:tcPr>
                        <w:tcW w:w="2575" w:type="dxa"/>
                      </w:tcPr>
                      <w:p w:rsidR="007569D4" w:rsidRPr="0011550E" w:rsidRDefault="007569D4"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المستوى</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السنة الرابعة متوسط</w:t>
                        </w:r>
                      </w:p>
                    </w:tc>
                  </w:tr>
                  <w:tr w:rsidR="007569D4" w:rsidTr="00BF3B1A">
                    <w:trPr>
                      <w:gridAfter w:val="1"/>
                      <w:wAfter w:w="238" w:type="dxa"/>
                    </w:trPr>
                    <w:tc>
                      <w:tcPr>
                        <w:tcW w:w="4020" w:type="dxa"/>
                      </w:tcPr>
                      <w:p w:rsidR="007569D4" w:rsidRPr="0011550E" w:rsidRDefault="007569D4" w:rsidP="004E44A7">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المقطع التعلمي</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الثالث</w:t>
                        </w:r>
                      </w:p>
                    </w:tc>
                    <w:tc>
                      <w:tcPr>
                        <w:tcW w:w="1170" w:type="dxa"/>
                      </w:tcPr>
                      <w:p w:rsidR="007569D4" w:rsidRDefault="007569D4" w:rsidP="0011550E">
                        <w:pPr>
                          <w:bidi/>
                          <w:rPr>
                            <w:rtl/>
                            <w:lang w:bidi="ar-DZ"/>
                          </w:rPr>
                        </w:pPr>
                      </w:p>
                    </w:tc>
                    <w:tc>
                      <w:tcPr>
                        <w:tcW w:w="2532" w:type="dxa"/>
                        <w:gridSpan w:val="2"/>
                      </w:tcPr>
                      <w:p w:rsidR="007569D4" w:rsidRDefault="007569D4" w:rsidP="0011550E">
                        <w:pPr>
                          <w:bidi/>
                          <w:rPr>
                            <w:rtl/>
                            <w:lang w:bidi="ar-DZ"/>
                          </w:rPr>
                        </w:pPr>
                      </w:p>
                    </w:tc>
                    <w:tc>
                      <w:tcPr>
                        <w:tcW w:w="2575" w:type="dxa"/>
                      </w:tcPr>
                      <w:p w:rsidR="007569D4" w:rsidRPr="0011550E" w:rsidRDefault="007569D4"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المدة</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ساعة واحدة</w:t>
                        </w:r>
                      </w:p>
                    </w:tc>
                  </w:tr>
                  <w:tr w:rsidR="007569D4" w:rsidTr="00BF3B1A">
                    <w:trPr>
                      <w:gridAfter w:val="1"/>
                      <w:wAfter w:w="238" w:type="dxa"/>
                    </w:trPr>
                    <w:tc>
                      <w:tcPr>
                        <w:tcW w:w="5190" w:type="dxa"/>
                        <w:gridSpan w:val="2"/>
                      </w:tcPr>
                      <w:p w:rsidR="007569D4" w:rsidRDefault="007569D4" w:rsidP="004E44A7">
                        <w:pPr>
                          <w:bidi/>
                          <w:rPr>
                            <w:rtl/>
                            <w:lang w:bidi="ar-DZ"/>
                          </w:rPr>
                        </w:pPr>
                        <w:r>
                          <w:rPr>
                            <w:rFonts w:ascii="Arabic Typesetting" w:hAnsi="Arabic Typesetting" w:cs="Arabic Typesetting" w:hint="cs"/>
                            <w:b/>
                            <w:bCs/>
                            <w:sz w:val="32"/>
                            <w:szCs w:val="32"/>
                            <w:rtl/>
                            <w:lang w:bidi="ar-DZ"/>
                          </w:rPr>
                          <w:t>الباب</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الـحــســاب الحرفي</w:t>
                        </w:r>
                      </w:p>
                    </w:tc>
                    <w:tc>
                      <w:tcPr>
                        <w:tcW w:w="5107" w:type="dxa"/>
                        <w:gridSpan w:val="3"/>
                      </w:tcPr>
                      <w:p w:rsidR="007569D4" w:rsidRDefault="007569D4" w:rsidP="0011550E">
                        <w:pPr>
                          <w:bidi/>
                          <w:rPr>
                            <w:rtl/>
                            <w:lang w:bidi="ar-DZ"/>
                          </w:rPr>
                        </w:pPr>
                        <w:r>
                          <w:rPr>
                            <w:rFonts w:ascii="Arabic Typesetting" w:hAnsi="Arabic Typesetting" w:cs="Arabic Typesetting" w:hint="cs"/>
                            <w:b/>
                            <w:bCs/>
                            <w:sz w:val="32"/>
                            <w:szCs w:val="32"/>
                            <w:rtl/>
                            <w:lang w:bidi="ar-DZ"/>
                          </w:rPr>
                          <w:t>المراجع</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xml:space="preserve">الكتاب المدرسي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المنهاج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الوثيقة المرافقة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دليل الأستاذ</w:t>
                        </w:r>
                      </w:p>
                    </w:tc>
                  </w:tr>
                  <w:tr w:rsidR="007569D4" w:rsidTr="00716596">
                    <w:trPr>
                      <w:gridAfter w:val="1"/>
                      <w:wAfter w:w="238" w:type="dxa"/>
                    </w:trPr>
                    <w:tc>
                      <w:tcPr>
                        <w:tcW w:w="5994" w:type="dxa"/>
                        <w:gridSpan w:val="3"/>
                      </w:tcPr>
                      <w:p w:rsidR="007569D4" w:rsidRDefault="007569D4" w:rsidP="008017D1">
                        <w:pPr>
                          <w:bidi/>
                          <w:rPr>
                            <w:rtl/>
                            <w:lang w:bidi="ar-DZ"/>
                          </w:rPr>
                        </w:pPr>
                        <w:r>
                          <w:rPr>
                            <w:rFonts w:ascii="Arabic Typesetting" w:hAnsi="Arabic Typesetting" w:cs="Arabic Typesetting" w:hint="cs"/>
                            <w:b/>
                            <w:bCs/>
                            <w:sz w:val="32"/>
                            <w:szCs w:val="32"/>
                            <w:rtl/>
                            <w:lang w:bidi="ar-DZ"/>
                          </w:rPr>
                          <w:t>المورد المعرفي</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المتطابقة الشهيرة (</w:t>
                        </w:r>
                        <w:r w:rsidR="00B64062">
                          <w:rPr>
                            <w:rFonts w:ascii="Arabic Typesetting" w:hAnsi="Arabic Typesetting" w:cs="Arabic Typesetting" w:hint="cs"/>
                            <w:b/>
                            <w:bCs/>
                            <w:color w:val="002060"/>
                            <w:sz w:val="32"/>
                            <w:szCs w:val="32"/>
                            <w:rtl/>
                            <w:lang w:bidi="ar-DZ"/>
                          </w:rPr>
                          <w:t>3</w:t>
                        </w:r>
                        <w:r>
                          <w:rPr>
                            <w:rFonts w:ascii="Arabic Typesetting" w:hAnsi="Arabic Typesetting" w:cs="Arabic Typesetting" w:hint="cs"/>
                            <w:b/>
                            <w:bCs/>
                            <w:color w:val="002060"/>
                            <w:sz w:val="32"/>
                            <w:szCs w:val="32"/>
                            <w:rtl/>
                            <w:lang w:bidi="ar-DZ"/>
                          </w:rPr>
                          <w:t xml:space="preserve">) </w:t>
                        </w:r>
                        <w:r w:rsidR="008017D1">
                          <w:rPr>
                            <w:rFonts w:ascii="Arabic Typesetting" w:hAnsi="Arabic Typesetting" w:cs="Arabic Typesetting" w:hint="cs"/>
                            <w:b/>
                            <w:bCs/>
                            <w:color w:val="002060"/>
                            <w:sz w:val="32"/>
                            <w:szCs w:val="32"/>
                            <w:rtl/>
                            <w:lang w:bidi="ar-DZ"/>
                          </w:rPr>
                          <w:t>جداء مجموع حدين و فرقهما</w:t>
                        </w:r>
                      </w:p>
                    </w:tc>
                    <w:tc>
                      <w:tcPr>
                        <w:tcW w:w="4303" w:type="dxa"/>
                        <w:gridSpan w:val="2"/>
                      </w:tcPr>
                      <w:p w:rsidR="007569D4" w:rsidRDefault="007569D4" w:rsidP="00716596">
                        <w:pPr>
                          <w:bidi/>
                          <w:rPr>
                            <w:rtl/>
                            <w:lang w:bidi="ar-DZ"/>
                          </w:rPr>
                        </w:pPr>
                        <w:r>
                          <w:rPr>
                            <w:rFonts w:ascii="Arabic Typesetting" w:hAnsi="Arabic Typesetting" w:cs="Arabic Typesetting" w:hint="cs"/>
                            <w:b/>
                            <w:bCs/>
                            <w:sz w:val="32"/>
                            <w:szCs w:val="32"/>
                            <w:rtl/>
                            <w:lang w:bidi="ar-DZ"/>
                          </w:rPr>
                          <w:t>الوسائل</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xml:space="preserve">سبورة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أقلام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حاسبة - داتا شاو (اختياري)</w:t>
                        </w:r>
                      </w:p>
                    </w:tc>
                  </w:tr>
                  <w:tr w:rsidR="007569D4" w:rsidTr="008849BC">
                    <w:tc>
                      <w:tcPr>
                        <w:tcW w:w="10535" w:type="dxa"/>
                        <w:gridSpan w:val="6"/>
                      </w:tcPr>
                      <w:p w:rsidR="007569D4" w:rsidRPr="0011550E" w:rsidRDefault="007569D4" w:rsidP="00377954">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مركبات الكفاءة  المستهدفة</w:t>
                        </w:r>
                        <w:r w:rsidRPr="004C2140">
                          <w:rPr>
                            <w:rFonts w:ascii="Arabic Typesetting" w:hAnsi="Arabic Typesetting" w:cs="Arabic Typesetting" w:hint="cs"/>
                            <w:b/>
                            <w:bCs/>
                            <w:sz w:val="32"/>
                            <w:szCs w:val="32"/>
                            <w:rtl/>
                            <w:lang w:bidi="ar-DZ"/>
                          </w:rPr>
                          <w:t xml:space="preserve"> : </w:t>
                        </w:r>
                        <w:r w:rsidR="00377954" w:rsidRPr="00B93C0D">
                          <w:rPr>
                            <w:rFonts w:ascii="Arabic Typesetting" w:hAnsi="Arabic Typesetting" w:cs="Arabic Typesetting"/>
                            <w:b/>
                            <w:bCs/>
                            <w:color w:val="002060"/>
                            <w:sz w:val="32"/>
                            <w:szCs w:val="32"/>
                            <w:rtl/>
                          </w:rPr>
                          <w:t xml:space="preserve">تمكين </w:t>
                        </w:r>
                        <w:r w:rsidR="00377954" w:rsidRPr="00B93C0D">
                          <w:rPr>
                            <w:rFonts w:ascii="Arabic Typesetting" w:hAnsi="Arabic Typesetting" w:cs="Arabic Typesetting" w:hint="cs"/>
                            <w:b/>
                            <w:bCs/>
                            <w:color w:val="002060"/>
                            <w:sz w:val="32"/>
                            <w:szCs w:val="32"/>
                            <w:rtl/>
                          </w:rPr>
                          <w:t>المتعلم</w:t>
                        </w:r>
                        <w:r w:rsidR="00377954" w:rsidRPr="00B93C0D">
                          <w:rPr>
                            <w:rFonts w:ascii="Arabic Typesetting" w:hAnsi="Arabic Typesetting" w:cs="Arabic Typesetting"/>
                            <w:b/>
                            <w:bCs/>
                            <w:color w:val="002060"/>
                            <w:sz w:val="32"/>
                            <w:szCs w:val="32"/>
                            <w:rtl/>
                          </w:rPr>
                          <w:t xml:space="preserve"> من التعرف على المتطابقة الشهيرة </w:t>
                        </w:r>
                        <w:r w:rsidR="00377954">
                          <w:rPr>
                            <w:rFonts w:ascii="Arabic Typesetting" w:hAnsi="Arabic Typesetting" w:cs="Arabic Typesetting" w:hint="cs"/>
                            <w:b/>
                            <w:bCs/>
                            <w:color w:val="002060"/>
                            <w:sz w:val="32"/>
                            <w:szCs w:val="32"/>
                            <w:rtl/>
                          </w:rPr>
                          <w:t>3</w:t>
                        </w:r>
                        <w:r w:rsidR="00377954" w:rsidRPr="00B93C0D">
                          <w:rPr>
                            <w:rFonts w:ascii="Arabic Typesetting" w:hAnsi="Arabic Typesetting" w:cs="Arabic Typesetting" w:hint="cs"/>
                            <w:b/>
                            <w:bCs/>
                            <w:color w:val="002060"/>
                            <w:sz w:val="32"/>
                            <w:szCs w:val="32"/>
                            <w:rtl/>
                          </w:rPr>
                          <w:t xml:space="preserve"> (</w:t>
                        </w:r>
                        <w:r w:rsidR="00377954">
                          <w:rPr>
                            <w:rFonts w:ascii="Arabic Typesetting" w:hAnsi="Arabic Typesetting" w:cs="Arabic Typesetting" w:hint="cs"/>
                            <w:b/>
                            <w:bCs/>
                            <w:color w:val="002060"/>
                            <w:sz w:val="32"/>
                            <w:szCs w:val="32"/>
                            <w:rtl/>
                          </w:rPr>
                          <w:t>جداء مجموع حدين وفرقهما</w:t>
                        </w:r>
                        <w:r w:rsidR="00377954" w:rsidRPr="00B93C0D">
                          <w:rPr>
                            <w:rFonts w:ascii="Arabic Typesetting" w:hAnsi="Arabic Typesetting" w:cs="Arabic Typesetting" w:hint="cs"/>
                            <w:b/>
                            <w:bCs/>
                            <w:color w:val="002060"/>
                            <w:sz w:val="32"/>
                            <w:szCs w:val="32"/>
                            <w:rtl/>
                          </w:rPr>
                          <w:t>)</w:t>
                        </w:r>
                        <w:r w:rsidR="00377954" w:rsidRPr="00B93C0D">
                          <w:rPr>
                            <w:rFonts w:ascii="Arabic Typesetting" w:hAnsi="Arabic Typesetting" w:cs="Arabic Typesetting"/>
                            <w:b/>
                            <w:bCs/>
                            <w:color w:val="002060"/>
                            <w:sz w:val="32"/>
                            <w:szCs w:val="32"/>
                            <w:rtl/>
                          </w:rPr>
                          <w:t xml:space="preserve"> وتوظيفها بفعالية</w:t>
                        </w:r>
                        <w:r w:rsidR="00377954">
                          <w:rPr>
                            <w:rFonts w:ascii="Arabic Typesetting" w:hAnsi="Arabic Typesetting" w:cs="Arabic Typesetting"/>
                            <w:b/>
                            <w:bCs/>
                            <w:color w:val="002060"/>
                            <w:sz w:val="32"/>
                            <w:szCs w:val="32"/>
                            <w:rtl/>
                          </w:rPr>
                          <w:t xml:space="preserve"> في نشر وتبسيط العبارات الجبرية</w:t>
                        </w:r>
                      </w:p>
                    </w:tc>
                  </w:tr>
                </w:tbl>
                <w:p w:rsidR="007569D4" w:rsidRDefault="007569D4" w:rsidP="00B355C4">
                  <w:pPr>
                    <w:bidi/>
                    <w:rPr>
                      <w:lang w:bidi="ar-DZ"/>
                    </w:rPr>
                  </w:pPr>
                </w:p>
              </w:txbxContent>
            </v:textbox>
          </v:shape>
        </w:pict>
      </w:r>
    </w:p>
    <w:p w:rsidR="00EE7B79" w:rsidRDefault="004A2FCB">
      <w:r>
        <w:rPr>
          <w:noProof/>
        </w:rPr>
        <w:pict>
          <v:shape id="_x0000_s1037" type="#_x0000_t202" style="position:absolute;margin-left:60.85pt;margin-top:191.1pt;width:304.1pt;height:514.6pt;z-index:251660800;mso-position-horizontal-relative:text;mso-position-vertical-relative:text" filled="f" stroked="f">
            <v:textbox style="mso-next-textbox:#_x0000_s1037">
              <w:txbxContent>
                <w:p w:rsidR="008017D1" w:rsidRPr="008017D1" w:rsidRDefault="007569D4" w:rsidP="008017D1">
                  <w:pPr>
                    <w:bidi/>
                    <w:spacing w:after="0" w:line="240" w:lineRule="auto"/>
                    <w:rPr>
                      <w:rFonts w:ascii="Arabic Typesetting" w:hAnsi="Arabic Typesetting" w:cs="Arabic Typesetting"/>
                      <w:color w:val="002060"/>
                      <w:sz w:val="40"/>
                      <w:szCs w:val="40"/>
                      <w:rtl/>
                      <w:lang w:bidi="ar-DZ"/>
                    </w:rPr>
                  </w:pPr>
                  <w:r w:rsidRPr="00DB3E64">
                    <w:rPr>
                      <w:rFonts w:ascii="Arabic Typesetting" w:hAnsi="Arabic Typesetting" w:cs="Arabic Typesetting" w:hint="cs"/>
                      <w:color w:val="002060"/>
                      <w:sz w:val="36"/>
                      <w:szCs w:val="36"/>
                      <w:rtl/>
                      <w:lang w:bidi="ar-DZ"/>
                    </w:rPr>
                    <w:t xml:space="preserve">  </w:t>
                  </w:r>
                  <w:r w:rsidRPr="00DB3E64">
                    <w:rPr>
                      <w:rFonts w:ascii="Arabic Typesetting" w:hAnsi="Arabic Typesetting" w:cs="Arabic Typesetting" w:hint="cs"/>
                      <w:color w:val="002060"/>
                      <w:sz w:val="36"/>
                      <w:szCs w:val="36"/>
                      <w:highlight w:val="cyan"/>
                      <w:rtl/>
                      <w:lang w:bidi="ar-DZ"/>
                    </w:rPr>
                    <w:t xml:space="preserve"> تهيئة :</w:t>
                  </w:r>
                  <w:r w:rsidR="008017D1">
                    <w:rPr>
                      <w:rFonts w:ascii="Arabic Typesetting" w:hAnsi="Arabic Typesetting" w:cs="Arabic Typesetting" w:hint="cs"/>
                      <w:color w:val="002060"/>
                      <w:sz w:val="40"/>
                      <w:szCs w:val="40"/>
                      <w:rtl/>
                      <w:lang w:bidi="ar-DZ"/>
                    </w:rPr>
                    <w:t xml:space="preserve">  </w:t>
                  </w:r>
                  <w:r w:rsidR="008017D1">
                    <w:rPr>
                      <w:rFonts w:ascii="Arabic Typesetting" w:hAnsi="Arabic Typesetting" w:cs="Arabic Typesetting" w:hint="cs"/>
                      <w:sz w:val="32"/>
                      <w:szCs w:val="32"/>
                      <w:rtl/>
                    </w:rPr>
                    <w:t>بسط ما يلي :</w:t>
                  </w:r>
                </w:p>
                <w:p w:rsidR="007569D4" w:rsidRDefault="004A2FCB" w:rsidP="008017D1">
                  <w:pPr>
                    <w:bidi/>
                    <w:spacing w:after="0" w:line="240" w:lineRule="auto"/>
                    <w:rPr>
                      <w:rFonts w:ascii="Arabic Typesetting" w:hAnsi="Arabic Typesetting" w:cs="Arabic Typesetting"/>
                      <w:sz w:val="32"/>
                      <w:szCs w:val="32"/>
                      <w:rtl/>
                      <w:lang w:bidi="ar-DZ"/>
                    </w:rPr>
                  </w:pPr>
                  <m:oMathPara>
                    <m:oMath>
                      <m:sSup>
                        <m:sSupPr>
                          <m:ctrlPr>
                            <w:rPr>
                              <w:rFonts w:ascii="Cambria Math" w:hAnsi="Cambria Math" w:cs="Arabic Typesetting"/>
                              <w:i/>
                              <w:sz w:val="24"/>
                              <w:szCs w:val="24"/>
                            </w:rPr>
                          </m:ctrlPr>
                        </m:sSupPr>
                        <m:e>
                          <m:d>
                            <m:dPr>
                              <m:ctrlPr>
                                <w:rPr>
                                  <w:rFonts w:ascii="Cambria Math" w:hAnsi="Cambria Math" w:cs="Arabic Typesetting"/>
                                  <w:i/>
                                  <w:sz w:val="24"/>
                                  <w:szCs w:val="24"/>
                                </w:rPr>
                              </m:ctrlPr>
                            </m:dPr>
                            <m:e>
                              <m:r>
                                <w:rPr>
                                  <w:rFonts w:ascii="Cambria Math" w:hAnsi="Cambria Math" w:cs="Arabic Typesetting"/>
                                  <w:sz w:val="24"/>
                                  <w:szCs w:val="24"/>
                                </w:rPr>
                                <m:t>4</m:t>
                              </m:r>
                              <m:rad>
                                <m:radPr>
                                  <m:degHide m:val="1"/>
                                  <m:ctrlPr>
                                    <w:rPr>
                                      <w:rFonts w:ascii="Cambria Math" w:hAnsi="Cambria Math" w:cs="Arabic Typesetting"/>
                                      <w:i/>
                                      <w:sz w:val="24"/>
                                      <w:szCs w:val="24"/>
                                    </w:rPr>
                                  </m:ctrlPr>
                                </m:radPr>
                                <m:deg/>
                                <m:e>
                                  <m:r>
                                    <w:rPr>
                                      <w:rFonts w:ascii="Cambria Math" w:hAnsi="Cambria Math" w:cs="Arabic Typesetting"/>
                                      <w:sz w:val="24"/>
                                      <w:szCs w:val="24"/>
                                    </w:rPr>
                                    <m:t>5</m:t>
                                  </m:r>
                                </m:e>
                              </m:rad>
                              <m:r>
                                <w:rPr>
                                  <w:rFonts w:ascii="Cambria Math" w:hAnsi="Cambria Math" w:cs="Arabic Typesetting"/>
                                  <w:sz w:val="24"/>
                                  <w:szCs w:val="24"/>
                                </w:rPr>
                                <m:t>+2</m:t>
                              </m:r>
                              <m:rad>
                                <m:radPr>
                                  <m:degHide m:val="1"/>
                                  <m:ctrlPr>
                                    <w:rPr>
                                      <w:rFonts w:ascii="Cambria Math" w:hAnsi="Cambria Math" w:cs="Arabic Typesetting"/>
                                      <w:i/>
                                      <w:sz w:val="24"/>
                                      <w:szCs w:val="24"/>
                                    </w:rPr>
                                  </m:ctrlPr>
                                </m:radPr>
                                <m:deg/>
                                <m:e>
                                  <m:r>
                                    <w:rPr>
                                      <w:rFonts w:ascii="Cambria Math" w:hAnsi="Cambria Math" w:cs="Arabic Typesetting"/>
                                      <w:sz w:val="24"/>
                                      <w:szCs w:val="24"/>
                                    </w:rPr>
                                    <m:t>3</m:t>
                                  </m:r>
                                </m:e>
                              </m:rad>
                            </m:e>
                          </m:d>
                        </m:e>
                        <m:sup>
                          <m:r>
                            <w:rPr>
                              <w:rFonts w:ascii="Cambria Math" w:hAnsi="Cambria Math" w:cs="Arabic Typesetting"/>
                              <w:sz w:val="24"/>
                              <w:szCs w:val="24"/>
                            </w:rPr>
                            <m:t>2</m:t>
                          </m:r>
                        </m:sup>
                      </m:sSup>
                      <m:r>
                        <w:rPr>
                          <w:rFonts w:ascii="Cambria Math" w:eastAsiaTheme="minorEastAsia" w:hAnsi="Cambria Math" w:cs="Arabic Typesetting"/>
                          <w:sz w:val="24"/>
                          <w:szCs w:val="24"/>
                        </w:rPr>
                        <m:t xml:space="preserve">       ;     </m:t>
                      </m:r>
                      <m:sSup>
                        <m:sSupPr>
                          <m:ctrlPr>
                            <w:rPr>
                              <w:rFonts w:ascii="Cambria Math" w:eastAsiaTheme="minorEastAsia" w:hAnsi="Cambria Math" w:cs="Arabic Typesetting"/>
                              <w:i/>
                              <w:sz w:val="24"/>
                              <w:szCs w:val="24"/>
                            </w:rPr>
                          </m:ctrlPr>
                        </m:sSupPr>
                        <m:e>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7</m:t>
                              </m:r>
                              <m:rad>
                                <m:radPr>
                                  <m:degHide m:val="1"/>
                                  <m:ctrlPr>
                                    <w:rPr>
                                      <w:rFonts w:ascii="Cambria Math" w:eastAsiaTheme="minorEastAsia" w:hAnsi="Cambria Math" w:cs="Arabic Typesetting"/>
                                      <w:i/>
                                      <w:sz w:val="24"/>
                                      <w:szCs w:val="24"/>
                                    </w:rPr>
                                  </m:ctrlPr>
                                </m:radPr>
                                <m:deg/>
                                <m:e>
                                  <m:r>
                                    <w:rPr>
                                      <w:rFonts w:ascii="Cambria Math" w:eastAsiaTheme="minorEastAsia" w:hAnsi="Cambria Math" w:cs="Arabic Typesetting"/>
                                      <w:sz w:val="24"/>
                                      <w:szCs w:val="24"/>
                                    </w:rPr>
                                    <m:t>6</m:t>
                                  </m:r>
                                </m:e>
                              </m:rad>
                              <m:r>
                                <w:rPr>
                                  <w:rFonts w:ascii="Cambria Math" w:eastAsiaTheme="minorEastAsia" w:hAnsi="Cambria Math" w:cs="Arabic Typesetting"/>
                                  <w:sz w:val="24"/>
                                  <w:szCs w:val="24"/>
                                </w:rPr>
                                <m:t>-1</m:t>
                              </m:r>
                            </m:e>
                          </m:d>
                        </m:e>
                        <m:sup>
                          <m:r>
                            <w:rPr>
                              <w:rFonts w:ascii="Cambria Math" w:eastAsiaTheme="minorEastAsia" w:hAnsi="Cambria Math" w:cs="Arabic Typesetting"/>
                              <w:sz w:val="24"/>
                              <w:szCs w:val="24"/>
                            </w:rPr>
                            <m:t>2</m:t>
                          </m:r>
                        </m:sup>
                      </m:sSup>
                    </m:oMath>
                  </m:oMathPara>
                </w:p>
                <w:p w:rsidR="00B776FF" w:rsidRDefault="00B776FF" w:rsidP="006C6DE4">
                  <w:pPr>
                    <w:bidi/>
                    <w:spacing w:after="0" w:line="240" w:lineRule="auto"/>
                    <w:rPr>
                      <w:rFonts w:ascii="Arabic Typesetting" w:hAnsi="Arabic Typesetting" w:cs="Arabic Typesetting"/>
                      <w:color w:val="002060"/>
                      <w:sz w:val="40"/>
                      <w:szCs w:val="40"/>
                      <w:highlight w:val="cyan"/>
                      <w:rtl/>
                      <w:lang w:bidi="ar-DZ"/>
                    </w:rPr>
                  </w:pPr>
                </w:p>
                <w:p w:rsidR="003F2817" w:rsidRPr="003F2817" w:rsidRDefault="003F2817" w:rsidP="003F2817">
                  <w:pPr>
                    <w:bidi/>
                    <w:spacing w:after="0" w:line="240" w:lineRule="auto"/>
                    <w:rPr>
                      <w:rFonts w:ascii="Arabic Typesetting" w:hAnsi="Arabic Typesetting" w:cs="Arabic Typesetting"/>
                      <w:color w:val="002060"/>
                      <w:sz w:val="16"/>
                      <w:szCs w:val="16"/>
                      <w:highlight w:val="cyan"/>
                      <w:rtl/>
                      <w:lang w:bidi="ar-DZ"/>
                    </w:rPr>
                  </w:pPr>
                </w:p>
                <w:p w:rsidR="007569D4" w:rsidRPr="00DB3E64" w:rsidRDefault="007569D4" w:rsidP="00B776FF">
                  <w:pPr>
                    <w:bidi/>
                    <w:spacing w:after="0" w:line="240" w:lineRule="auto"/>
                    <w:rPr>
                      <w:rFonts w:ascii="Arabic Typesetting" w:hAnsi="Arabic Typesetting" w:cs="Arabic Typesetting"/>
                      <w:color w:val="002060"/>
                      <w:sz w:val="36"/>
                      <w:szCs w:val="36"/>
                      <w:rtl/>
                      <w:lang w:bidi="ar-DZ"/>
                    </w:rPr>
                  </w:pPr>
                  <w:r w:rsidRPr="00DB3E64">
                    <w:rPr>
                      <w:rFonts w:ascii="Arabic Typesetting" w:hAnsi="Arabic Typesetting" w:cs="Arabic Typesetting" w:hint="cs"/>
                      <w:color w:val="002060"/>
                      <w:sz w:val="36"/>
                      <w:szCs w:val="36"/>
                      <w:highlight w:val="cyan"/>
                      <w:rtl/>
                      <w:lang w:bidi="ar-DZ"/>
                    </w:rPr>
                    <w:t>وضعية تعلمية : مقترحة</w:t>
                  </w:r>
                </w:p>
                <w:p w:rsidR="007569D4" w:rsidRDefault="00B20150" w:rsidP="00B20150">
                  <w:pPr>
                    <w:bidi/>
                    <w:spacing w:after="0" w:line="240" w:lineRule="auto"/>
                    <w:rPr>
                      <w:rFonts w:ascii="Arabic Typesetting" w:hAnsi="Arabic Typesetting" w:cs="Arabic Typesetting"/>
                      <w:sz w:val="32"/>
                      <w:szCs w:val="32"/>
                      <w:rtl/>
                      <w:lang w:bidi="ar-DZ"/>
                    </w:rPr>
                  </w:pPr>
                  <w:proofErr w:type="gramStart"/>
                  <w:r>
                    <w:rPr>
                      <w:rFonts w:ascii="Arabic Typesetting" w:hAnsi="Arabic Typesetting" w:cs="Arabic Typesetting"/>
                      <w:sz w:val="32"/>
                      <w:szCs w:val="32"/>
                      <w:lang w:bidi="ar-DZ"/>
                    </w:rPr>
                    <w:t>a</w:t>
                  </w:r>
                  <w:proofErr w:type="gramEnd"/>
                  <w:r>
                    <w:rPr>
                      <w:rFonts w:ascii="Arabic Typesetting" w:hAnsi="Arabic Typesetting" w:cs="Arabic Typesetting" w:hint="cs"/>
                      <w:sz w:val="32"/>
                      <w:szCs w:val="32"/>
                      <w:rtl/>
                      <w:lang w:bidi="ar-DZ"/>
                    </w:rPr>
                    <w:t xml:space="preserve"> و </w:t>
                  </w:r>
                  <w:r>
                    <w:rPr>
                      <w:rFonts w:ascii="Arabic Typesetting" w:hAnsi="Arabic Typesetting" w:cs="Arabic Typesetting"/>
                      <w:sz w:val="32"/>
                      <w:szCs w:val="32"/>
                      <w:lang w:bidi="ar-DZ"/>
                    </w:rPr>
                    <w:t>b</w:t>
                  </w:r>
                  <w:r>
                    <w:rPr>
                      <w:rFonts w:ascii="Arabic Typesetting" w:hAnsi="Arabic Typesetting" w:cs="Arabic Typesetting" w:hint="cs"/>
                      <w:sz w:val="32"/>
                      <w:szCs w:val="32"/>
                      <w:rtl/>
                      <w:lang w:bidi="ar-DZ"/>
                    </w:rPr>
                    <w:t xml:space="preserve"> عددان كيفيان</w:t>
                  </w:r>
                </w:p>
                <w:p w:rsidR="00B20150" w:rsidRDefault="00B20150" w:rsidP="00B20150">
                  <w:pPr>
                    <w:bidi/>
                    <w:spacing w:after="0" w:line="240" w:lineRule="auto"/>
                    <w:rPr>
                      <w:rFonts w:ascii="Arabic Typesetting" w:eastAsiaTheme="minorEastAsia" w:hAnsi="Arabic Typesetting" w:cs="Arabic Typesetting"/>
                      <w:sz w:val="26"/>
                      <w:szCs w:val="26"/>
                      <w:lang w:bidi="ar-DZ"/>
                    </w:rPr>
                  </w:pPr>
                  <w:r>
                    <w:rPr>
                      <w:rFonts w:ascii="Arabic Typesetting" w:hAnsi="Arabic Typesetting" w:cs="Arabic Typesetting" w:hint="cs"/>
                      <w:sz w:val="32"/>
                      <w:szCs w:val="32"/>
                      <w:rtl/>
                      <w:lang w:bidi="ar-DZ"/>
                    </w:rPr>
                    <w:t xml:space="preserve">1/ انشر و بسط الجداء </w:t>
                  </w:r>
                  <m:oMath>
                    <m:d>
                      <m:dPr>
                        <m:ctrlPr>
                          <w:rPr>
                            <w:rFonts w:ascii="Cambria Math" w:hAnsi="Cambria Math" w:cs="Arabic Typesetting"/>
                            <w:sz w:val="24"/>
                            <w:szCs w:val="24"/>
                            <w:lang w:bidi="ar-DZ"/>
                          </w:rPr>
                        </m:ctrlPr>
                      </m:dPr>
                      <m:e>
                        <m:r>
                          <w:rPr>
                            <w:rFonts w:ascii="Cambria Math" w:hAnsi="Cambria Math" w:cs="Arabic Typesetting"/>
                            <w:sz w:val="24"/>
                            <w:szCs w:val="24"/>
                            <w:lang w:bidi="ar-DZ"/>
                          </w:rPr>
                          <m:t>a+b</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a-b</m:t>
                        </m:r>
                      </m:e>
                    </m:d>
                  </m:oMath>
                </w:p>
                <w:p w:rsidR="00194825" w:rsidRPr="00194825" w:rsidRDefault="00194825" w:rsidP="00194825">
                  <w:pPr>
                    <w:bidi/>
                    <w:spacing w:after="0" w:line="240" w:lineRule="auto"/>
                    <w:rPr>
                      <w:rFonts w:ascii="Arabic Typesetting" w:hAnsi="Arabic Typesetting" w:cs="Arabic Typesetting"/>
                      <w:color w:val="7030A0"/>
                      <w:sz w:val="2"/>
                      <w:szCs w:val="2"/>
                      <w:rtl/>
                      <w:lang w:bidi="ar-DZ"/>
                    </w:rPr>
                  </w:pPr>
                </w:p>
                <w:p w:rsidR="007569D4" w:rsidRDefault="007569D4" w:rsidP="00025D7F">
                  <w:pPr>
                    <w:bidi/>
                    <w:spacing w:after="0" w:line="240" w:lineRule="auto"/>
                    <w:rPr>
                      <w:rFonts w:ascii="Arabic Typesetting" w:hAnsi="Arabic Typesetting" w:cs="Arabic Typesetting"/>
                      <w:sz w:val="32"/>
                      <w:szCs w:val="32"/>
                      <w:rtl/>
                      <w:lang w:bidi="ar-DZ"/>
                    </w:rPr>
                  </w:pPr>
                  <w:proofErr w:type="gramStart"/>
                  <w:r>
                    <w:rPr>
                      <w:rFonts w:ascii="Arabic Typesetting" w:hAnsi="Arabic Typesetting" w:cs="Arabic Typesetting"/>
                      <w:sz w:val="32"/>
                      <w:szCs w:val="32"/>
                    </w:rPr>
                    <w:t>2</w:t>
                  </w:r>
                  <w:proofErr w:type="gramEnd"/>
                  <w:r>
                    <w:rPr>
                      <w:rFonts w:ascii="Arabic Typesetting" w:hAnsi="Arabic Typesetting" w:cs="Arabic Typesetting" w:hint="cs"/>
                      <w:sz w:val="32"/>
                      <w:szCs w:val="32"/>
                      <w:rtl/>
                      <w:lang w:bidi="ar-DZ"/>
                    </w:rPr>
                    <w:t xml:space="preserve">/ </w:t>
                  </w:r>
                  <w:r w:rsidR="00B20150">
                    <w:rPr>
                      <w:rFonts w:ascii="Arabic Typesetting" w:hAnsi="Arabic Typesetting" w:cs="Arabic Typesetting" w:hint="cs"/>
                      <w:sz w:val="32"/>
                      <w:szCs w:val="32"/>
                      <w:rtl/>
                      <w:lang w:bidi="ar-DZ"/>
                    </w:rPr>
                    <w:t xml:space="preserve">اعتمادا على نتائج السؤال الأول </w:t>
                  </w:r>
                  <w:r>
                    <w:rPr>
                      <w:rFonts w:ascii="Arabic Typesetting" w:hAnsi="Arabic Typesetting" w:cs="Arabic Typesetting" w:hint="cs"/>
                      <w:sz w:val="32"/>
                      <w:szCs w:val="32"/>
                      <w:rtl/>
                      <w:lang w:bidi="ar-DZ"/>
                    </w:rPr>
                    <w:t xml:space="preserve">اكمل النص </w:t>
                  </w:r>
                  <w:r w:rsidR="00186715">
                    <w:rPr>
                      <w:rFonts w:ascii="Arabic Typesetting" w:hAnsi="Arabic Typesetting" w:cs="Arabic Typesetting" w:hint="cs"/>
                      <w:sz w:val="32"/>
                      <w:szCs w:val="32"/>
                      <w:rtl/>
                      <w:lang w:bidi="ar-DZ"/>
                    </w:rPr>
                    <w:t>التالي:</w:t>
                  </w:r>
                </w:p>
                <w:p w:rsidR="007569D4" w:rsidRDefault="0046065A" w:rsidP="00052852">
                  <w:pPr>
                    <w:bidi/>
                    <w:spacing w:after="0" w:line="240" w:lineRule="auto"/>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جداء مجموع حدين و فرقهما يساوي فرق </w:t>
                  </w:r>
                  <w:r w:rsidR="00CB6159">
                    <w:rPr>
                      <w:rFonts w:ascii="Arabic Typesetting" w:hAnsi="Arabic Typesetting" w:cs="Arabic Typesetting" w:hint="cs"/>
                      <w:sz w:val="32"/>
                      <w:szCs w:val="32"/>
                      <w:rtl/>
                      <w:lang w:bidi="ar-DZ"/>
                    </w:rPr>
                    <w:t xml:space="preserve"> ...</w:t>
                  </w:r>
                  <w:r w:rsidR="007569D4">
                    <w:rPr>
                      <w:rFonts w:ascii="Arabic Typesetting" w:hAnsi="Arabic Typesetting" w:cs="Arabic Typesetting" w:hint="cs"/>
                      <w:sz w:val="32"/>
                      <w:szCs w:val="32"/>
                      <w:rtl/>
                      <w:lang w:bidi="ar-DZ"/>
                    </w:rPr>
                    <w:t>...</w:t>
                  </w:r>
                  <w:r>
                    <w:rPr>
                      <w:rFonts w:ascii="Arabic Typesetting" w:hAnsi="Arabic Typesetting" w:cs="Arabic Typesetting" w:hint="cs"/>
                      <w:sz w:val="32"/>
                      <w:szCs w:val="32"/>
                      <w:rtl/>
                      <w:lang w:bidi="ar-DZ"/>
                    </w:rPr>
                    <w:t>.......................</w:t>
                  </w:r>
                </w:p>
                <w:p w:rsidR="007569D4" w:rsidRDefault="007569D4" w:rsidP="00025D7F">
                  <w:pPr>
                    <w:bidi/>
                    <w:spacing w:after="0" w:line="240" w:lineRule="auto"/>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3/ باستعمال القاعدة أعلاه ، بسط العبارات التالية :</w:t>
                  </w:r>
                </w:p>
                <w:p w:rsidR="007569D4" w:rsidRPr="00295025" w:rsidRDefault="004A2FCB" w:rsidP="00AC49B9">
                  <w:pPr>
                    <w:bidi/>
                    <w:spacing w:after="0" w:line="240" w:lineRule="auto"/>
                    <w:rPr>
                      <w:rFonts w:ascii="Arabic Typesetting" w:eastAsiaTheme="minorEastAsia" w:hAnsi="Arabic Typesetting" w:cs="Arabic Typesetting"/>
                      <w:sz w:val="26"/>
                      <w:szCs w:val="26"/>
                      <w:lang w:bidi="ar-DZ"/>
                    </w:rPr>
                  </w:pPr>
                  <m:oMathPara>
                    <m:oMath>
                      <m:d>
                        <m:dPr>
                          <m:ctrlPr>
                            <w:rPr>
                              <w:rFonts w:ascii="Cambria Math" w:hAnsi="Cambria Math" w:cs="Arabic Typesetting"/>
                              <w:i/>
                              <w:sz w:val="24"/>
                              <w:szCs w:val="24"/>
                              <w:lang w:bidi="ar-DZ"/>
                            </w:rPr>
                          </m:ctrlPr>
                        </m:dPr>
                        <m:e>
                          <m:r>
                            <w:rPr>
                              <w:rFonts w:ascii="Cambria Math" w:hAnsi="Cambria Math" w:cs="Arabic Typesetting"/>
                              <w:sz w:val="24"/>
                              <w:szCs w:val="24"/>
                              <w:lang w:bidi="ar-DZ"/>
                            </w:rPr>
                            <m:t>2x+4</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2x-4</m:t>
                          </m:r>
                        </m:e>
                      </m:d>
                      <m:r>
                        <w:rPr>
                          <w:rFonts w:ascii="Cambria Math" w:hAnsi="Cambria Math" w:cs="Arabic Typesetting"/>
                          <w:sz w:val="24"/>
                          <w:szCs w:val="24"/>
                          <w:lang w:bidi="ar-DZ"/>
                        </w:rPr>
                        <m:t xml:space="preserve">    ;   </m:t>
                      </m:r>
                      <m:d>
                        <m:dPr>
                          <m:ctrlPr>
                            <w:rPr>
                              <w:rFonts w:ascii="Cambria Math" w:hAnsi="Cambria Math" w:cs="Arabic Typesetting"/>
                              <w:i/>
                              <w:sz w:val="24"/>
                              <w:szCs w:val="24"/>
                              <w:lang w:bidi="ar-DZ"/>
                            </w:rPr>
                          </m:ctrlPr>
                        </m:dPr>
                        <m:e>
                          <m:r>
                            <w:rPr>
                              <w:rFonts w:ascii="Cambria Math" w:hAnsi="Cambria Math" w:cs="Arabic Typesetting"/>
                              <w:sz w:val="24"/>
                              <w:szCs w:val="24"/>
                              <w:lang w:bidi="ar-DZ"/>
                            </w:rPr>
                            <m:t>7-x</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7+x</m:t>
                          </m:r>
                        </m:e>
                      </m:d>
                    </m:oMath>
                  </m:oMathPara>
                </w:p>
                <w:p w:rsidR="00AC49B9" w:rsidRPr="00AC49B9" w:rsidRDefault="004A2FCB" w:rsidP="00AC49B9">
                  <w:pPr>
                    <w:bidi/>
                    <w:spacing w:after="0" w:line="240" w:lineRule="auto"/>
                    <w:rPr>
                      <w:rFonts w:ascii="Arabic Typesetting" w:eastAsiaTheme="minorEastAsia" w:hAnsi="Arabic Typesetting" w:cs="Arabic Typesetting"/>
                      <w:sz w:val="24"/>
                      <w:szCs w:val="24"/>
                      <w:lang w:bidi="ar-DZ"/>
                    </w:rPr>
                  </w:pPr>
                  <m:oMathPara>
                    <m:oMath>
                      <m:d>
                        <m:dPr>
                          <m:ctrlPr>
                            <w:rPr>
                              <w:rFonts w:ascii="Cambria Math" w:hAnsi="Cambria Math" w:cs="Arabic Typesetting"/>
                              <w:i/>
                              <w:sz w:val="24"/>
                              <w:szCs w:val="24"/>
                              <w:lang w:bidi="ar-DZ"/>
                            </w:rPr>
                          </m:ctrlPr>
                        </m:dPr>
                        <m:e>
                          <m:r>
                            <w:rPr>
                              <w:rFonts w:ascii="Cambria Math" w:hAnsi="Cambria Math" w:cs="Arabic Typesetting"/>
                              <w:sz w:val="24"/>
                              <w:szCs w:val="24"/>
                              <w:lang w:bidi="ar-DZ"/>
                            </w:rPr>
                            <m:t>x-</m:t>
                          </m:r>
                          <m:f>
                            <m:fPr>
                              <m:ctrlPr>
                                <w:rPr>
                                  <w:rFonts w:ascii="Cambria Math" w:hAnsi="Cambria Math" w:cs="Arabic Typesetting"/>
                                  <w:i/>
                                  <w:sz w:val="24"/>
                                  <w:szCs w:val="24"/>
                                  <w:lang w:bidi="ar-DZ"/>
                                </w:rPr>
                              </m:ctrlPr>
                            </m:fPr>
                            <m:num>
                              <m:r>
                                <w:rPr>
                                  <w:rFonts w:ascii="Cambria Math" w:hAnsi="Cambria Math" w:cs="Arabic Typesetting"/>
                                  <w:sz w:val="24"/>
                                  <w:szCs w:val="24"/>
                                  <w:lang w:bidi="ar-DZ"/>
                                </w:rPr>
                                <m:t>1</m:t>
                              </m:r>
                            </m:num>
                            <m:den>
                              <m:r>
                                <w:rPr>
                                  <w:rFonts w:ascii="Cambria Math" w:hAnsi="Cambria Math" w:cs="Arabic Typesetting"/>
                                  <w:sz w:val="24"/>
                                  <w:szCs w:val="24"/>
                                  <w:lang w:bidi="ar-DZ"/>
                                </w:rPr>
                                <m:t>3</m:t>
                              </m:r>
                            </m:den>
                          </m:f>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x+</m:t>
                          </m:r>
                          <m:f>
                            <m:fPr>
                              <m:ctrlPr>
                                <w:rPr>
                                  <w:rFonts w:ascii="Cambria Math" w:hAnsi="Cambria Math" w:cs="Arabic Typesetting"/>
                                  <w:i/>
                                  <w:sz w:val="24"/>
                                  <w:szCs w:val="24"/>
                                  <w:lang w:bidi="ar-DZ"/>
                                </w:rPr>
                              </m:ctrlPr>
                            </m:fPr>
                            <m:num>
                              <m:r>
                                <w:rPr>
                                  <w:rFonts w:ascii="Cambria Math" w:hAnsi="Cambria Math" w:cs="Arabic Typesetting"/>
                                  <w:sz w:val="24"/>
                                  <w:szCs w:val="24"/>
                                  <w:lang w:bidi="ar-DZ"/>
                                </w:rPr>
                                <m:t>1</m:t>
                              </m:r>
                            </m:num>
                            <m:den>
                              <m:r>
                                <w:rPr>
                                  <w:rFonts w:ascii="Cambria Math" w:hAnsi="Cambria Math" w:cs="Arabic Typesetting"/>
                                  <w:sz w:val="24"/>
                                  <w:szCs w:val="24"/>
                                  <w:lang w:bidi="ar-DZ"/>
                                </w:rPr>
                                <m:t>3</m:t>
                              </m:r>
                            </m:den>
                          </m:f>
                        </m:e>
                      </m:d>
                      <m:r>
                        <w:rPr>
                          <w:rFonts w:ascii="Cambria Math" w:hAnsi="Cambria Math" w:cs="Arabic Typesetting"/>
                          <w:sz w:val="24"/>
                          <w:szCs w:val="24"/>
                          <w:lang w:bidi="ar-DZ"/>
                        </w:rPr>
                        <m:t xml:space="preserve">    ;    </m:t>
                      </m:r>
                      <m:d>
                        <m:dPr>
                          <m:ctrlPr>
                            <w:rPr>
                              <w:rFonts w:ascii="Cambria Math" w:hAnsi="Cambria Math" w:cs="Arabic Typesetting"/>
                              <w:i/>
                              <w:sz w:val="24"/>
                              <w:szCs w:val="24"/>
                              <w:lang w:bidi="ar-DZ"/>
                            </w:rPr>
                          </m:ctrlPr>
                        </m:dPr>
                        <m:e>
                          <m:r>
                            <w:rPr>
                              <w:rFonts w:ascii="Cambria Math" w:hAnsi="Cambria Math" w:cs="Arabic Typesetting"/>
                              <w:sz w:val="24"/>
                              <w:szCs w:val="24"/>
                              <w:lang w:bidi="ar-DZ"/>
                            </w:rPr>
                            <m:t>0.1x-y</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0.1x+y</m:t>
                          </m:r>
                        </m:e>
                      </m:d>
                      <m:r>
                        <w:rPr>
                          <w:rFonts w:ascii="Cambria Math" w:hAnsi="Cambria Math" w:cs="Arabic Typesetting"/>
                          <w:sz w:val="24"/>
                          <w:szCs w:val="24"/>
                          <w:lang w:bidi="ar-DZ"/>
                        </w:rPr>
                        <m:t xml:space="preserve"> </m:t>
                      </m:r>
                    </m:oMath>
                  </m:oMathPara>
                </w:p>
                <w:p w:rsidR="007569D4" w:rsidRPr="008D6738" w:rsidRDefault="004A2FCB" w:rsidP="00AC49B9">
                  <w:pPr>
                    <w:bidi/>
                    <w:spacing w:after="0" w:line="240" w:lineRule="auto"/>
                    <w:rPr>
                      <w:rFonts w:ascii="Arabic Typesetting" w:hAnsi="Arabic Typesetting" w:cs="Arabic Typesetting"/>
                      <w:sz w:val="32"/>
                      <w:szCs w:val="32"/>
                      <w:rtl/>
                      <w:lang w:bidi="ar-DZ"/>
                    </w:rPr>
                  </w:pPr>
                  <m:oMathPara>
                    <m:oMath>
                      <m:d>
                        <m:dPr>
                          <m:ctrlPr>
                            <w:rPr>
                              <w:rFonts w:ascii="Cambria Math" w:hAnsi="Cambria Math" w:cs="Arabic Typesetting"/>
                              <w:i/>
                              <w:sz w:val="24"/>
                              <w:szCs w:val="24"/>
                              <w:lang w:bidi="ar-DZ"/>
                            </w:rPr>
                          </m:ctrlPr>
                        </m:dPr>
                        <m:e>
                          <m:r>
                            <w:rPr>
                              <w:rFonts w:ascii="Cambria Math" w:hAnsi="Cambria Math" w:cs="Arabic Typesetting"/>
                              <w:sz w:val="24"/>
                              <w:szCs w:val="24"/>
                              <w:lang w:bidi="ar-DZ"/>
                            </w:rPr>
                            <m:t>2</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5</m:t>
                              </m:r>
                            </m:e>
                          </m:rad>
                          <m:r>
                            <w:rPr>
                              <w:rFonts w:ascii="Cambria Math" w:hAnsi="Cambria Math" w:cs="Arabic Typesetting"/>
                              <w:sz w:val="24"/>
                              <w:szCs w:val="24"/>
                              <w:lang w:bidi="ar-DZ"/>
                            </w:rPr>
                            <m:t>+1</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2</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5</m:t>
                              </m:r>
                            </m:e>
                          </m:rad>
                          <m:r>
                            <w:rPr>
                              <w:rFonts w:ascii="Cambria Math" w:hAnsi="Cambria Math" w:cs="Arabic Typesetting"/>
                              <w:sz w:val="24"/>
                              <w:szCs w:val="24"/>
                              <w:lang w:bidi="ar-DZ"/>
                            </w:rPr>
                            <m:t>-1</m:t>
                          </m:r>
                        </m:e>
                      </m:d>
                    </m:oMath>
                  </m:oMathPara>
                </w:p>
                <w:p w:rsidR="007569D4" w:rsidRDefault="007569D4" w:rsidP="00B20533">
                  <w:pPr>
                    <w:bidi/>
                    <w:spacing w:after="0" w:line="240" w:lineRule="auto"/>
                    <w:rPr>
                      <w:rFonts w:ascii="Arabic Typesetting" w:eastAsiaTheme="minorEastAsia" w:hAnsi="Arabic Typesetting" w:cs="Arabic Typesetting"/>
                      <w:sz w:val="26"/>
                      <w:szCs w:val="26"/>
                      <w:rtl/>
                      <w:lang w:bidi="ar-DZ"/>
                    </w:rPr>
                  </w:pPr>
                  <w:proofErr w:type="gramStart"/>
                  <w:r>
                    <w:rPr>
                      <w:rFonts w:ascii="Arabic Typesetting" w:hAnsi="Arabic Typesetting" w:cs="Arabic Typesetting"/>
                      <w:sz w:val="32"/>
                      <w:szCs w:val="32"/>
                      <w:lang w:bidi="ar-DZ"/>
                    </w:rPr>
                    <w:t>4</w:t>
                  </w:r>
                  <w:proofErr w:type="gramEnd"/>
                  <w:r>
                    <w:rPr>
                      <w:rFonts w:ascii="Arabic Typesetting" w:hAnsi="Arabic Typesetting" w:cs="Arabic Typesetting" w:hint="cs"/>
                      <w:sz w:val="32"/>
                      <w:szCs w:val="32"/>
                      <w:rtl/>
                      <w:lang w:bidi="ar-DZ"/>
                    </w:rPr>
                    <w:t xml:space="preserve">/ احسب ذهنيا </w:t>
                  </w:r>
                  <m:oMath>
                    <m:r>
                      <m:rPr>
                        <m:sty m:val="p"/>
                      </m:rPr>
                      <w:rPr>
                        <w:rFonts w:ascii="Cambria Math" w:hAnsi="Cambria Math" w:cs="Arabic Typesetting"/>
                        <w:lang w:bidi="ar-DZ"/>
                      </w:rPr>
                      <m:t>101</m:t>
                    </m:r>
                    <m:r>
                      <m:rPr>
                        <m:sty m:val="p"/>
                      </m:rPr>
                      <w:rPr>
                        <w:rFonts w:ascii="Cambria Math" w:hAnsi="Cambria Math" w:cs="Arabic Typesetting"/>
                        <w:sz w:val="24"/>
                        <w:szCs w:val="24"/>
                        <w:lang w:bidi="ar-DZ"/>
                      </w:rPr>
                      <m:t>×99</m:t>
                    </m:r>
                  </m:oMath>
                </w:p>
                <w:p w:rsidR="00B776FF" w:rsidRPr="005318E1" w:rsidRDefault="00B776FF" w:rsidP="00B776FF">
                  <w:pPr>
                    <w:bidi/>
                    <w:spacing w:after="0" w:line="240" w:lineRule="auto"/>
                    <w:rPr>
                      <w:rFonts w:ascii="Arabic Typesetting" w:hAnsi="Arabic Typesetting" w:cs="Arabic Typesetting"/>
                      <w:color w:val="002060"/>
                      <w:sz w:val="20"/>
                      <w:szCs w:val="20"/>
                      <w:highlight w:val="cyan"/>
                      <w:rtl/>
                      <w:lang w:bidi="ar-DZ"/>
                    </w:rPr>
                  </w:pPr>
                </w:p>
                <w:p w:rsidR="00D42602" w:rsidRPr="00DB3E64" w:rsidRDefault="007569D4" w:rsidP="00D42602">
                  <w:pPr>
                    <w:bidi/>
                    <w:spacing w:after="0" w:line="240" w:lineRule="auto"/>
                    <w:rPr>
                      <w:rFonts w:ascii="Arabic Typesetting" w:hAnsi="Arabic Typesetting" w:cs="Arabic Typesetting"/>
                      <w:color w:val="002060"/>
                      <w:sz w:val="36"/>
                      <w:szCs w:val="36"/>
                      <w:lang w:bidi="ar-DZ"/>
                    </w:rPr>
                  </w:pPr>
                  <w:r w:rsidRPr="00DB3E64">
                    <w:rPr>
                      <w:rFonts w:ascii="Arabic Typesetting" w:hAnsi="Arabic Typesetting" w:cs="Arabic Typesetting" w:hint="cs"/>
                      <w:color w:val="002060"/>
                      <w:sz w:val="36"/>
                      <w:szCs w:val="36"/>
                      <w:highlight w:val="cyan"/>
                      <w:rtl/>
                      <w:lang w:bidi="ar-DZ"/>
                    </w:rPr>
                    <w:t>القاعدة :</w:t>
                  </w:r>
                </w:p>
                <w:tbl>
                  <w:tblPr>
                    <w:tblStyle w:val="TableGrid"/>
                    <w:bidiVisual/>
                    <w:tblW w:w="0" w:type="auto"/>
                    <w:jc w:val="center"/>
                    <w:tblLook w:val="04A0" w:firstRow="1" w:lastRow="0" w:firstColumn="1" w:lastColumn="0" w:noHBand="0" w:noVBand="1"/>
                  </w:tblPr>
                  <w:tblGrid>
                    <w:gridCol w:w="5781"/>
                  </w:tblGrid>
                  <w:tr w:rsidR="00D42602" w:rsidTr="00BB426F">
                    <w:trPr>
                      <w:jc w:val="center"/>
                    </w:trPr>
                    <w:tc>
                      <w:tcPr>
                        <w:tcW w:w="5781" w:type="dxa"/>
                        <w:shd w:val="clear" w:color="auto" w:fill="DAEEF3" w:themeFill="accent5" w:themeFillTint="33"/>
                      </w:tcPr>
                      <w:p w:rsidR="00D42602" w:rsidRDefault="00D42602" w:rsidP="00967649">
                        <w:pPr>
                          <w:bidi/>
                          <w:rPr>
                            <w:rFonts w:ascii="Arabic Typesetting" w:hAnsi="Arabic Typesetting" w:cs="Arabic Typesetting"/>
                            <w:sz w:val="34"/>
                            <w:szCs w:val="34"/>
                            <w:rtl/>
                            <w:lang w:bidi="ar-DZ"/>
                          </w:rPr>
                        </w:pPr>
                        <w:r>
                          <w:rPr>
                            <w:rFonts w:ascii="Arabic Typesetting" w:hAnsi="Arabic Typesetting" w:cs="Arabic Typesetting" w:hint="cs"/>
                            <w:sz w:val="34"/>
                            <w:szCs w:val="34"/>
                            <w:rtl/>
                            <w:lang w:bidi="ar-DZ"/>
                          </w:rPr>
                          <w:t xml:space="preserve">تسمى المتطابقة الآتية بالمتطابقة الشهيرة </w:t>
                        </w:r>
                        <w:r w:rsidR="00967649">
                          <w:rPr>
                            <w:rFonts w:ascii="Arabic Typesetting" w:hAnsi="Arabic Typesetting" w:cs="Arabic Typesetting"/>
                            <w:sz w:val="34"/>
                            <w:szCs w:val="34"/>
                            <w:lang w:bidi="ar-DZ"/>
                          </w:rPr>
                          <w:t>03</w:t>
                        </w:r>
                      </w:p>
                      <w:p w:rsidR="00D42602" w:rsidRDefault="00D42602" w:rsidP="00D42602">
                        <w:pPr>
                          <w:bidi/>
                          <w:rPr>
                            <w:rFonts w:ascii="Arabic Typesetting" w:hAnsi="Arabic Typesetting" w:cs="Arabic Typesetting"/>
                            <w:sz w:val="34"/>
                            <w:szCs w:val="34"/>
                            <w:rtl/>
                            <w:lang w:bidi="ar-DZ"/>
                          </w:rPr>
                        </w:pPr>
                        <w:r>
                          <w:rPr>
                            <w:rFonts w:ascii="Arabic Typesetting" w:hAnsi="Arabic Typesetting" w:cs="Arabic Typesetting" w:hint="cs"/>
                            <w:sz w:val="34"/>
                            <w:szCs w:val="34"/>
                            <w:rtl/>
                            <w:lang w:bidi="ar-DZ"/>
                          </w:rPr>
                          <w:t xml:space="preserve">مهما يكن العددان </w:t>
                        </w:r>
                        <w:r>
                          <w:rPr>
                            <w:rFonts w:ascii="Arabic Typesetting" w:hAnsi="Arabic Typesetting" w:cs="Arabic Typesetting"/>
                            <w:sz w:val="34"/>
                            <w:szCs w:val="34"/>
                            <w:lang w:bidi="ar-DZ"/>
                          </w:rPr>
                          <w:t>a</w:t>
                        </w:r>
                        <w:r>
                          <w:rPr>
                            <w:rFonts w:ascii="Arabic Typesetting" w:hAnsi="Arabic Typesetting" w:cs="Arabic Typesetting" w:hint="cs"/>
                            <w:sz w:val="34"/>
                            <w:szCs w:val="34"/>
                            <w:rtl/>
                            <w:lang w:bidi="ar-DZ"/>
                          </w:rPr>
                          <w:t xml:space="preserve"> و </w:t>
                        </w:r>
                        <w:r>
                          <w:rPr>
                            <w:rFonts w:ascii="Arabic Typesetting" w:hAnsi="Arabic Typesetting" w:cs="Arabic Typesetting"/>
                            <w:sz w:val="34"/>
                            <w:szCs w:val="34"/>
                            <w:lang w:bidi="ar-DZ"/>
                          </w:rPr>
                          <w:t>b</w:t>
                        </w:r>
                        <w:r>
                          <w:rPr>
                            <w:rFonts w:ascii="Arabic Typesetting" w:hAnsi="Arabic Typesetting" w:cs="Arabic Typesetting" w:hint="cs"/>
                            <w:sz w:val="34"/>
                            <w:szCs w:val="34"/>
                            <w:rtl/>
                            <w:lang w:bidi="ar-DZ"/>
                          </w:rPr>
                          <w:t xml:space="preserve"> فإن :</w:t>
                        </w:r>
                      </w:p>
                      <w:p w:rsidR="00D42602" w:rsidRPr="006B3A05" w:rsidRDefault="004A2FCB" w:rsidP="008F5088">
                        <w:pPr>
                          <w:bidi/>
                          <w:rPr>
                            <w:rFonts w:ascii="Arabic Typesetting" w:hAnsi="Arabic Typesetting" w:cs="Arabic Typesetting"/>
                            <w:sz w:val="36"/>
                            <w:szCs w:val="36"/>
                            <w:rtl/>
                            <w:lang w:bidi="ar-DZ"/>
                          </w:rPr>
                        </w:pPr>
                        <m:oMathPara>
                          <m:oMath>
                            <m:d>
                              <m:dPr>
                                <m:ctrlPr>
                                  <w:rPr>
                                    <w:rFonts w:ascii="Cambria Math" w:hAnsi="Cambria Math" w:cs="Arabic Typesetting"/>
                                    <w:i/>
                                    <w:sz w:val="24"/>
                                    <w:szCs w:val="24"/>
                                    <w:lang w:bidi="ar-DZ"/>
                                  </w:rPr>
                                </m:ctrlPr>
                              </m:dPr>
                              <m:e>
                                <m:r>
                                  <m:rPr>
                                    <m:sty m:val="p"/>
                                  </m:rPr>
                                  <w:rPr>
                                    <w:rFonts w:ascii="Cambria Math" w:hAnsi="Cambria Math" w:cs="Arabic Typesetting"/>
                                    <w:sz w:val="24"/>
                                    <w:szCs w:val="24"/>
                                    <w:lang w:bidi="ar-DZ"/>
                                  </w:rPr>
                                  <m:t>a-b</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a+b</m:t>
                                </m:r>
                              </m:e>
                            </m:d>
                            <m:r>
                              <w:rPr>
                                <w:rFonts w:ascii="Cambria Math" w:hAnsi="Cambria Math" w:cs="Arabic Typesetting"/>
                                <w:sz w:val="24"/>
                                <w:szCs w:val="24"/>
                                <w:lang w:bidi="ar-DZ"/>
                              </w:rPr>
                              <m:t>=</m:t>
                            </m:r>
                            <m:sSup>
                              <m:sSupPr>
                                <m:ctrlPr>
                                  <w:rPr>
                                    <w:rFonts w:ascii="Cambria Math" w:hAnsi="Cambria Math" w:cs="Arabic Typesetting"/>
                                    <w:i/>
                                    <w:sz w:val="24"/>
                                    <w:szCs w:val="24"/>
                                    <w:lang w:bidi="ar-DZ"/>
                                  </w:rPr>
                                </m:ctrlPr>
                              </m:sSupPr>
                              <m:e>
                                <m:r>
                                  <w:rPr>
                                    <w:rFonts w:ascii="Cambria Math" w:hAnsi="Cambria Math" w:cs="Arabic Typesetting"/>
                                    <w:sz w:val="24"/>
                                    <w:szCs w:val="24"/>
                                    <w:lang w:bidi="ar-DZ"/>
                                  </w:rPr>
                                  <m:t>a</m:t>
                                </m:r>
                              </m:e>
                              <m:sup>
                                <m:r>
                                  <w:rPr>
                                    <w:rFonts w:ascii="Cambria Math" w:hAnsi="Cambria Math" w:cs="Arabic Typesetting"/>
                                    <w:sz w:val="24"/>
                                    <w:szCs w:val="24"/>
                                    <w:lang w:bidi="ar-DZ"/>
                                  </w:rPr>
                                  <m:t>2</m:t>
                                </m:r>
                              </m:sup>
                            </m:sSup>
                            <m:r>
                              <w:rPr>
                                <w:rFonts w:ascii="Cambria Math" w:hAnsi="Cambria Math" w:cs="Arabic Typesetting"/>
                                <w:sz w:val="24"/>
                                <w:szCs w:val="24"/>
                                <w:lang w:bidi="ar-DZ"/>
                              </w:rPr>
                              <m:t>-</m:t>
                            </m:r>
                            <m:sSup>
                              <m:sSupPr>
                                <m:ctrlPr>
                                  <w:rPr>
                                    <w:rFonts w:ascii="Cambria Math" w:hAnsi="Cambria Math" w:cs="Arabic Typesetting"/>
                                    <w:i/>
                                    <w:sz w:val="24"/>
                                    <w:szCs w:val="24"/>
                                    <w:lang w:bidi="ar-DZ"/>
                                  </w:rPr>
                                </m:ctrlPr>
                              </m:sSupPr>
                              <m:e>
                                <m:r>
                                  <w:rPr>
                                    <w:rFonts w:ascii="Cambria Math" w:hAnsi="Cambria Math" w:cs="Arabic Typesetting"/>
                                    <w:sz w:val="24"/>
                                    <w:szCs w:val="24"/>
                                    <w:lang w:bidi="ar-DZ"/>
                                  </w:rPr>
                                  <m:t>b</m:t>
                                </m:r>
                              </m:e>
                              <m:sup>
                                <m:r>
                                  <w:rPr>
                                    <w:rFonts w:ascii="Cambria Math" w:hAnsi="Cambria Math" w:cs="Arabic Typesetting"/>
                                    <w:sz w:val="24"/>
                                    <w:szCs w:val="24"/>
                                    <w:lang w:bidi="ar-DZ"/>
                                  </w:rPr>
                                  <m:t>2</m:t>
                                </m:r>
                              </m:sup>
                            </m:sSup>
                          </m:oMath>
                        </m:oMathPara>
                      </w:p>
                    </w:tc>
                  </w:tr>
                </w:tbl>
                <w:p w:rsidR="00D42602" w:rsidRDefault="00D42602" w:rsidP="00D42602">
                  <w:pPr>
                    <w:bidi/>
                    <w:spacing w:after="0" w:line="240" w:lineRule="auto"/>
                    <w:rPr>
                      <w:rFonts w:ascii="Arabic Typesetting" w:hAnsi="Arabic Typesetting" w:cs="Arabic Typesetting"/>
                      <w:sz w:val="36"/>
                      <w:szCs w:val="36"/>
                      <w:rtl/>
                      <w:lang w:bidi="ar-DZ"/>
                    </w:rPr>
                  </w:pPr>
                  <w:r w:rsidRPr="00EE0060">
                    <w:rPr>
                      <w:rFonts w:ascii="Arabic Typesetting" w:hAnsi="Arabic Typesetting" w:cs="Arabic Typesetting" w:hint="cs"/>
                      <w:b/>
                      <w:bCs/>
                      <w:color w:val="FF0000"/>
                      <w:sz w:val="36"/>
                      <w:szCs w:val="36"/>
                      <w:highlight w:val="green"/>
                      <w:rtl/>
                      <w:lang w:bidi="ar-DZ"/>
                    </w:rPr>
                    <w:t>مثال</w:t>
                  </w:r>
                  <w:r w:rsidRPr="00EE0060">
                    <w:rPr>
                      <w:rFonts w:ascii="Arabic Typesetting" w:hAnsi="Arabic Typesetting" w:cs="Arabic Typesetting" w:hint="cs"/>
                      <w:sz w:val="36"/>
                      <w:szCs w:val="36"/>
                      <w:highlight w:val="green"/>
                      <w:rtl/>
                      <w:lang w:bidi="ar-DZ"/>
                    </w:rPr>
                    <w:t>:</w:t>
                  </w:r>
                  <w:r>
                    <w:rPr>
                      <w:rFonts w:ascii="Arabic Typesetting" w:hAnsi="Arabic Typesetting" w:cs="Arabic Typesetting" w:hint="cs"/>
                      <w:sz w:val="36"/>
                      <w:szCs w:val="36"/>
                      <w:rtl/>
                      <w:lang w:bidi="ar-DZ"/>
                    </w:rPr>
                    <w:t xml:space="preserve"> </w:t>
                  </w:r>
                </w:p>
                <w:p w:rsidR="00D42602" w:rsidRPr="00D62507" w:rsidRDefault="004A2FCB" w:rsidP="008F5088">
                  <w:pPr>
                    <w:bidi/>
                    <w:spacing w:after="0" w:line="240" w:lineRule="auto"/>
                    <w:rPr>
                      <w:rFonts w:ascii="Arabic Typesetting" w:hAnsi="Arabic Typesetting" w:cs="Arabic Typesetting"/>
                      <w:sz w:val="24"/>
                      <w:szCs w:val="24"/>
                      <w:rtl/>
                      <w:lang w:bidi="ar-DZ"/>
                    </w:rPr>
                  </w:pPr>
                  <m:oMathPara>
                    <m:oMathParaPr>
                      <m:jc m:val="left"/>
                    </m:oMathParaPr>
                    <m:oMath>
                      <m:d>
                        <m:dPr>
                          <m:ctrlPr>
                            <w:rPr>
                              <w:rFonts w:ascii="Cambria Math" w:hAnsi="Cambria Math" w:cs="Arabic Typesetting"/>
                              <w:sz w:val="24"/>
                              <w:szCs w:val="24"/>
                              <w:lang w:bidi="ar-DZ"/>
                            </w:rPr>
                          </m:ctrlPr>
                        </m:dPr>
                        <m:e>
                          <m:r>
                            <w:rPr>
                              <w:rFonts w:ascii="Cambria Math" w:hAnsi="Cambria Math" w:cs="Arabic Typesetting"/>
                              <w:sz w:val="24"/>
                              <w:szCs w:val="24"/>
                              <w:lang w:bidi="ar-DZ"/>
                            </w:rPr>
                            <m:t>4x-3</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4x+3</m:t>
                          </m:r>
                        </m:e>
                      </m:d>
                      <m:r>
                        <w:rPr>
                          <w:rFonts w:ascii="Cambria Math" w:hAnsi="Cambria Math" w:cs="Arabic Typesetting"/>
                          <w:sz w:val="24"/>
                          <w:szCs w:val="24"/>
                          <w:lang w:bidi="ar-DZ"/>
                        </w:rPr>
                        <m:t>=</m:t>
                      </m:r>
                      <m:sSup>
                        <m:sSupPr>
                          <m:ctrlPr>
                            <w:rPr>
                              <w:rFonts w:ascii="Cambria Math" w:hAnsi="Cambria Math" w:cs="Arabic Typesetting"/>
                              <w:i/>
                              <w:sz w:val="24"/>
                              <w:szCs w:val="24"/>
                              <w:lang w:bidi="ar-DZ"/>
                            </w:rPr>
                          </m:ctrlPr>
                        </m:sSupPr>
                        <m:e>
                          <m:d>
                            <m:dPr>
                              <m:ctrlPr>
                                <w:rPr>
                                  <w:rFonts w:ascii="Cambria Math" w:hAnsi="Cambria Math" w:cs="Arabic Typesetting"/>
                                  <w:i/>
                                  <w:sz w:val="24"/>
                                  <w:szCs w:val="24"/>
                                  <w:lang w:bidi="ar-DZ"/>
                                </w:rPr>
                              </m:ctrlPr>
                            </m:dPr>
                            <m:e>
                              <m:r>
                                <w:rPr>
                                  <w:rFonts w:ascii="Cambria Math" w:hAnsi="Cambria Math" w:cs="Arabic Typesetting"/>
                                  <w:sz w:val="24"/>
                                  <w:szCs w:val="24"/>
                                  <w:lang w:bidi="ar-DZ"/>
                                </w:rPr>
                                <m:t>4x</m:t>
                              </m:r>
                            </m:e>
                          </m:d>
                        </m:e>
                        <m:sup>
                          <m:r>
                            <w:rPr>
                              <w:rFonts w:ascii="Cambria Math" w:hAnsi="Cambria Math" w:cs="Arabic Typesetting"/>
                              <w:sz w:val="24"/>
                              <w:szCs w:val="24"/>
                              <w:lang w:bidi="ar-DZ"/>
                            </w:rPr>
                            <m:t>2</m:t>
                          </m:r>
                        </m:sup>
                      </m:sSup>
                      <m:r>
                        <w:rPr>
                          <w:rFonts w:ascii="Cambria Math" w:hAnsi="Cambria Math" w:cs="Arabic Typesetting"/>
                          <w:sz w:val="24"/>
                          <w:szCs w:val="24"/>
                          <w:lang w:bidi="ar-DZ"/>
                        </w:rPr>
                        <m:t>-</m:t>
                      </m:r>
                      <m:sSup>
                        <m:sSupPr>
                          <m:ctrlPr>
                            <w:rPr>
                              <w:rFonts w:ascii="Cambria Math" w:hAnsi="Cambria Math" w:cs="Arabic Typesetting"/>
                              <w:i/>
                              <w:sz w:val="24"/>
                              <w:szCs w:val="24"/>
                              <w:lang w:bidi="ar-DZ"/>
                            </w:rPr>
                          </m:ctrlPr>
                        </m:sSupPr>
                        <m:e>
                          <m:r>
                            <w:rPr>
                              <w:rFonts w:ascii="Cambria Math" w:hAnsi="Cambria Math" w:cs="Arabic Typesetting"/>
                              <w:sz w:val="24"/>
                              <w:szCs w:val="24"/>
                              <w:lang w:bidi="ar-DZ"/>
                            </w:rPr>
                            <m:t>3</m:t>
                          </m:r>
                        </m:e>
                        <m:sup>
                          <m:r>
                            <w:rPr>
                              <w:rFonts w:ascii="Cambria Math" w:hAnsi="Cambria Math" w:cs="Arabic Typesetting"/>
                              <w:sz w:val="24"/>
                              <w:szCs w:val="24"/>
                              <w:lang w:bidi="ar-DZ"/>
                            </w:rPr>
                            <m:t>2</m:t>
                          </m:r>
                        </m:sup>
                      </m:sSup>
                      <m:r>
                        <w:rPr>
                          <w:rFonts w:ascii="Cambria Math" w:hAnsi="Cambria Math" w:cs="Arabic Typesetting"/>
                          <w:sz w:val="24"/>
                          <w:szCs w:val="24"/>
                          <w:lang w:bidi="ar-DZ"/>
                        </w:rPr>
                        <m:t>=16</m:t>
                      </m:r>
                      <m:sSup>
                        <m:sSupPr>
                          <m:ctrlPr>
                            <w:rPr>
                              <w:rFonts w:ascii="Cambria Math" w:hAnsi="Cambria Math" w:cs="Arabic Typesetting"/>
                              <w:i/>
                              <w:sz w:val="24"/>
                              <w:szCs w:val="24"/>
                              <w:lang w:bidi="ar-DZ"/>
                            </w:rPr>
                          </m:ctrlPr>
                        </m:sSupPr>
                        <m:e>
                          <m:r>
                            <w:rPr>
                              <w:rFonts w:ascii="Cambria Math" w:hAnsi="Cambria Math" w:cs="Arabic Typesetting"/>
                              <w:sz w:val="24"/>
                              <w:szCs w:val="24"/>
                              <w:lang w:bidi="ar-DZ"/>
                            </w:rPr>
                            <m:t>x</m:t>
                          </m:r>
                        </m:e>
                        <m:sup>
                          <m:r>
                            <w:rPr>
                              <w:rFonts w:ascii="Cambria Math" w:hAnsi="Cambria Math" w:cs="Arabic Typesetting"/>
                              <w:sz w:val="24"/>
                              <w:szCs w:val="24"/>
                              <w:lang w:bidi="ar-DZ"/>
                            </w:rPr>
                            <m:t>2</m:t>
                          </m:r>
                        </m:sup>
                      </m:sSup>
                      <m:r>
                        <w:rPr>
                          <w:rFonts w:ascii="Cambria Math" w:hAnsi="Cambria Math" w:cs="Arabic Typesetting"/>
                          <w:sz w:val="24"/>
                          <w:szCs w:val="24"/>
                          <w:lang w:bidi="ar-DZ"/>
                        </w:rPr>
                        <m:t>-9</m:t>
                      </m:r>
                    </m:oMath>
                  </m:oMathPara>
                </w:p>
                <w:p w:rsidR="00D42602" w:rsidRPr="008F5088" w:rsidRDefault="004A2FCB" w:rsidP="008F5088">
                  <w:pPr>
                    <w:bidi/>
                    <w:spacing w:after="0" w:line="240" w:lineRule="auto"/>
                    <w:rPr>
                      <w:rFonts w:ascii="Arabic Typesetting" w:eastAsiaTheme="minorEastAsia" w:hAnsi="Arabic Typesetting" w:cs="Arabic Typesetting"/>
                      <w:sz w:val="24"/>
                      <w:szCs w:val="24"/>
                      <w:lang w:bidi="ar-DZ"/>
                    </w:rPr>
                  </w:pPr>
                  <m:oMathPara>
                    <m:oMathParaPr>
                      <m:jc m:val="left"/>
                    </m:oMathParaPr>
                    <m:oMath>
                      <m:d>
                        <m:dPr>
                          <m:ctrlPr>
                            <w:rPr>
                              <w:rFonts w:ascii="Cambria Math" w:hAnsi="Cambria Math" w:cs="Arabic Typesetting"/>
                              <w:sz w:val="24"/>
                              <w:szCs w:val="24"/>
                              <w:lang w:bidi="ar-DZ"/>
                            </w:rPr>
                          </m:ctrlPr>
                        </m:dPr>
                        <m:e>
                          <m:r>
                            <w:rPr>
                              <w:rFonts w:ascii="Cambria Math" w:hAnsi="Cambria Math" w:cs="Arabic Typesetting"/>
                              <w:sz w:val="24"/>
                              <w:szCs w:val="24"/>
                              <w:lang w:bidi="ar-DZ"/>
                            </w:rPr>
                            <m:t>x</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3</m:t>
                              </m:r>
                            </m:e>
                          </m:rad>
                          <m:r>
                            <w:rPr>
                              <w:rFonts w:ascii="Cambria Math" w:hAnsi="Cambria Math" w:cs="Arabic Typesetting"/>
                              <w:sz w:val="24"/>
                              <w:szCs w:val="24"/>
                              <w:lang w:bidi="ar-DZ"/>
                            </w:rPr>
                            <m:t>+</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2</m:t>
                              </m:r>
                            </m:e>
                          </m:rad>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x</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3</m:t>
                              </m:r>
                            </m:e>
                          </m:rad>
                          <m:r>
                            <w:rPr>
                              <w:rFonts w:ascii="Cambria Math" w:hAnsi="Cambria Math" w:cs="Arabic Typesetting"/>
                              <w:sz w:val="24"/>
                              <w:szCs w:val="24"/>
                              <w:lang w:bidi="ar-DZ"/>
                            </w:rPr>
                            <m:t>-</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2</m:t>
                              </m:r>
                            </m:e>
                          </m:rad>
                        </m:e>
                      </m:d>
                      <m:r>
                        <w:rPr>
                          <w:rFonts w:ascii="Cambria Math" w:hAnsi="Cambria Math" w:cs="Arabic Typesetting"/>
                          <w:sz w:val="24"/>
                          <w:szCs w:val="24"/>
                          <w:lang w:bidi="ar-DZ"/>
                        </w:rPr>
                        <m:t>=</m:t>
                      </m:r>
                      <m:sSup>
                        <m:sSupPr>
                          <m:ctrlPr>
                            <w:rPr>
                              <w:rFonts w:ascii="Cambria Math" w:hAnsi="Cambria Math" w:cs="Arabic Typesetting"/>
                              <w:i/>
                              <w:sz w:val="24"/>
                              <w:szCs w:val="24"/>
                              <w:lang w:bidi="ar-DZ"/>
                            </w:rPr>
                          </m:ctrlPr>
                        </m:sSupPr>
                        <m:e>
                          <m:d>
                            <m:dPr>
                              <m:ctrlPr>
                                <w:rPr>
                                  <w:rFonts w:ascii="Cambria Math" w:hAnsi="Cambria Math" w:cs="Arabic Typesetting"/>
                                  <w:i/>
                                  <w:sz w:val="24"/>
                                  <w:szCs w:val="24"/>
                                  <w:lang w:bidi="ar-DZ"/>
                                </w:rPr>
                              </m:ctrlPr>
                            </m:dPr>
                            <m:e>
                              <m:r>
                                <w:rPr>
                                  <w:rFonts w:ascii="Cambria Math" w:hAnsi="Cambria Math" w:cs="Arabic Typesetting"/>
                                  <w:sz w:val="24"/>
                                  <w:szCs w:val="24"/>
                                  <w:lang w:bidi="ar-DZ"/>
                                </w:rPr>
                                <m:t>x</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3</m:t>
                                  </m:r>
                                </m:e>
                              </m:rad>
                            </m:e>
                          </m:d>
                        </m:e>
                        <m:sup>
                          <m:r>
                            <w:rPr>
                              <w:rFonts w:ascii="Cambria Math" w:hAnsi="Cambria Math" w:cs="Arabic Typesetting"/>
                              <w:sz w:val="24"/>
                              <w:szCs w:val="24"/>
                              <w:lang w:bidi="ar-DZ"/>
                            </w:rPr>
                            <m:t>2</m:t>
                          </m:r>
                        </m:sup>
                      </m:sSup>
                      <m:r>
                        <w:rPr>
                          <w:rFonts w:ascii="Cambria Math" w:hAnsi="Cambria Math" w:cs="Arabic Typesetting"/>
                          <w:sz w:val="24"/>
                          <w:szCs w:val="24"/>
                          <w:lang w:bidi="ar-DZ"/>
                        </w:rPr>
                        <m:t>-</m:t>
                      </m:r>
                      <m:sSup>
                        <m:sSupPr>
                          <m:ctrlPr>
                            <w:rPr>
                              <w:rFonts w:ascii="Cambria Math" w:hAnsi="Cambria Math" w:cs="Arabic Typesetting"/>
                              <w:i/>
                              <w:sz w:val="24"/>
                              <w:szCs w:val="24"/>
                              <w:lang w:bidi="ar-DZ"/>
                            </w:rPr>
                          </m:ctrlPr>
                        </m:sSupPr>
                        <m:e>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2</m:t>
                              </m:r>
                            </m:e>
                          </m:rad>
                        </m:e>
                        <m:sup>
                          <m:r>
                            <w:rPr>
                              <w:rFonts w:ascii="Cambria Math" w:hAnsi="Cambria Math" w:cs="Arabic Typesetting"/>
                              <w:sz w:val="24"/>
                              <w:szCs w:val="24"/>
                              <w:lang w:bidi="ar-DZ"/>
                            </w:rPr>
                            <m:t>2</m:t>
                          </m:r>
                        </m:sup>
                      </m:sSup>
                    </m:oMath>
                  </m:oMathPara>
                </w:p>
                <w:p w:rsidR="008F5088" w:rsidRPr="00EF63BB" w:rsidRDefault="004A2FCB" w:rsidP="008F5088">
                  <w:pPr>
                    <w:bidi/>
                    <w:spacing w:after="0" w:line="240" w:lineRule="auto"/>
                    <w:rPr>
                      <w:rFonts w:ascii="Arabic Typesetting" w:eastAsiaTheme="minorEastAsia" w:hAnsi="Arabic Typesetting" w:cs="Arabic Typesetting"/>
                      <w:sz w:val="24"/>
                      <w:szCs w:val="24"/>
                      <w:lang w:bidi="ar-DZ"/>
                    </w:rPr>
                  </w:pPr>
                  <m:oMathPara>
                    <m:oMathParaPr>
                      <m:jc m:val="left"/>
                    </m:oMathParaPr>
                    <m:oMath>
                      <m:d>
                        <m:dPr>
                          <m:ctrlPr>
                            <w:rPr>
                              <w:rFonts w:ascii="Cambria Math" w:hAnsi="Cambria Math" w:cs="Arabic Typesetting"/>
                              <w:color w:val="FFFFFF" w:themeColor="background1"/>
                              <w:sz w:val="24"/>
                              <w:szCs w:val="24"/>
                              <w:lang w:bidi="ar-DZ"/>
                            </w:rPr>
                          </m:ctrlPr>
                        </m:dPr>
                        <m:e>
                          <m:r>
                            <w:rPr>
                              <w:rFonts w:ascii="Cambria Math" w:hAnsi="Cambria Math" w:cs="Arabic Typesetting"/>
                              <w:color w:val="FFFFFF" w:themeColor="background1"/>
                              <w:sz w:val="24"/>
                              <w:szCs w:val="24"/>
                              <w:lang w:bidi="ar-DZ"/>
                            </w:rPr>
                            <m:t>x</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3</m:t>
                              </m:r>
                            </m:e>
                          </m:rad>
                          <m:r>
                            <w:rPr>
                              <w:rFonts w:ascii="Cambria Math" w:hAnsi="Cambria Math" w:cs="Arabic Typesetting"/>
                              <w:color w:val="FFFFFF" w:themeColor="background1"/>
                              <w:sz w:val="24"/>
                              <w:szCs w:val="24"/>
                              <w:lang w:bidi="ar-DZ"/>
                            </w:rPr>
                            <m:t>+</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2</m:t>
                              </m:r>
                            </m:e>
                          </m:rad>
                        </m:e>
                      </m:d>
                      <m:d>
                        <m:dPr>
                          <m:ctrlPr>
                            <w:rPr>
                              <w:rFonts w:ascii="Cambria Math" w:hAnsi="Cambria Math" w:cs="Arabic Typesetting"/>
                              <w:i/>
                              <w:color w:val="FFFFFF" w:themeColor="background1"/>
                              <w:sz w:val="24"/>
                              <w:szCs w:val="24"/>
                              <w:lang w:bidi="ar-DZ"/>
                            </w:rPr>
                          </m:ctrlPr>
                        </m:dPr>
                        <m:e>
                          <m:r>
                            <w:rPr>
                              <w:rFonts w:ascii="Cambria Math" w:hAnsi="Cambria Math" w:cs="Arabic Typesetting"/>
                              <w:color w:val="FFFFFF" w:themeColor="background1"/>
                              <w:sz w:val="24"/>
                              <w:szCs w:val="24"/>
                              <w:lang w:bidi="ar-DZ"/>
                            </w:rPr>
                            <m:t>x</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3</m:t>
                              </m:r>
                            </m:e>
                          </m:rad>
                          <m:r>
                            <w:rPr>
                              <w:rFonts w:ascii="Cambria Math" w:hAnsi="Cambria Math" w:cs="Arabic Typesetting"/>
                              <w:color w:val="FFFFFF" w:themeColor="background1"/>
                              <w:sz w:val="24"/>
                              <w:szCs w:val="24"/>
                              <w:lang w:bidi="ar-DZ"/>
                            </w:rPr>
                            <m:t>-</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2</m:t>
                              </m:r>
                            </m:e>
                          </m:rad>
                        </m:e>
                      </m:d>
                      <m:r>
                        <w:rPr>
                          <w:rFonts w:ascii="Cambria Math" w:hAnsi="Cambria Math" w:cs="Arabic Typesetting"/>
                          <w:sz w:val="24"/>
                          <w:szCs w:val="24"/>
                          <w:lang w:bidi="ar-DZ"/>
                        </w:rPr>
                        <m:t>=</m:t>
                      </m:r>
                      <m:sSup>
                        <m:sSupPr>
                          <m:ctrlPr>
                            <w:rPr>
                              <w:rFonts w:ascii="Cambria Math" w:hAnsi="Cambria Math" w:cs="Arabic Typesetting"/>
                              <w:i/>
                              <w:sz w:val="24"/>
                              <w:szCs w:val="24"/>
                              <w:lang w:bidi="ar-DZ"/>
                            </w:rPr>
                          </m:ctrlPr>
                        </m:sSupPr>
                        <m:e>
                          <m:r>
                            <w:rPr>
                              <w:rFonts w:ascii="Cambria Math" w:hAnsi="Cambria Math" w:cs="Arabic Typesetting"/>
                              <w:sz w:val="24"/>
                              <w:szCs w:val="24"/>
                              <w:lang w:bidi="ar-DZ"/>
                            </w:rPr>
                            <m:t>x</m:t>
                          </m:r>
                        </m:e>
                        <m:sup>
                          <m:r>
                            <w:rPr>
                              <w:rFonts w:ascii="Cambria Math" w:hAnsi="Cambria Math" w:cs="Arabic Typesetting"/>
                              <w:sz w:val="24"/>
                              <w:szCs w:val="24"/>
                              <w:lang w:bidi="ar-DZ"/>
                            </w:rPr>
                            <m:t>2</m:t>
                          </m:r>
                        </m:sup>
                      </m:sSup>
                      <m:r>
                        <w:rPr>
                          <w:rFonts w:ascii="Cambria Math" w:hAnsi="Cambria Math" w:cs="Arabic Typesetting"/>
                          <w:sz w:val="24"/>
                          <w:szCs w:val="24"/>
                          <w:lang w:bidi="ar-DZ"/>
                        </w:rPr>
                        <m:t>×3-2</m:t>
                      </m:r>
                    </m:oMath>
                  </m:oMathPara>
                </w:p>
                <w:p w:rsidR="00EF63BB" w:rsidRPr="00D62507" w:rsidRDefault="004A2FCB" w:rsidP="00EF63BB">
                  <w:pPr>
                    <w:bidi/>
                    <w:spacing w:after="0" w:line="240" w:lineRule="auto"/>
                    <w:rPr>
                      <w:rFonts w:ascii="Arabic Typesetting" w:eastAsiaTheme="minorEastAsia" w:hAnsi="Arabic Typesetting" w:cs="Arabic Typesetting"/>
                      <w:sz w:val="24"/>
                      <w:szCs w:val="24"/>
                      <w:lang w:bidi="ar-DZ"/>
                    </w:rPr>
                  </w:pPr>
                  <m:oMathPara>
                    <m:oMathParaPr>
                      <m:jc m:val="left"/>
                    </m:oMathParaPr>
                    <m:oMath>
                      <m:d>
                        <m:dPr>
                          <m:ctrlPr>
                            <w:rPr>
                              <w:rFonts w:ascii="Cambria Math" w:hAnsi="Cambria Math" w:cs="Arabic Typesetting"/>
                              <w:color w:val="FFFFFF" w:themeColor="background1"/>
                              <w:sz w:val="24"/>
                              <w:szCs w:val="24"/>
                              <w:lang w:bidi="ar-DZ"/>
                            </w:rPr>
                          </m:ctrlPr>
                        </m:dPr>
                        <m:e>
                          <m:r>
                            <w:rPr>
                              <w:rFonts w:ascii="Cambria Math" w:hAnsi="Cambria Math" w:cs="Arabic Typesetting"/>
                              <w:color w:val="FFFFFF" w:themeColor="background1"/>
                              <w:sz w:val="24"/>
                              <w:szCs w:val="24"/>
                              <w:lang w:bidi="ar-DZ"/>
                            </w:rPr>
                            <m:t>x</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3</m:t>
                              </m:r>
                            </m:e>
                          </m:rad>
                          <m:r>
                            <w:rPr>
                              <w:rFonts w:ascii="Cambria Math" w:hAnsi="Cambria Math" w:cs="Arabic Typesetting"/>
                              <w:color w:val="FFFFFF" w:themeColor="background1"/>
                              <w:sz w:val="24"/>
                              <w:szCs w:val="24"/>
                              <w:lang w:bidi="ar-DZ"/>
                            </w:rPr>
                            <m:t>+</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2</m:t>
                              </m:r>
                            </m:e>
                          </m:rad>
                        </m:e>
                      </m:d>
                      <m:d>
                        <m:dPr>
                          <m:ctrlPr>
                            <w:rPr>
                              <w:rFonts w:ascii="Cambria Math" w:hAnsi="Cambria Math" w:cs="Arabic Typesetting"/>
                              <w:i/>
                              <w:color w:val="FFFFFF" w:themeColor="background1"/>
                              <w:sz w:val="24"/>
                              <w:szCs w:val="24"/>
                              <w:lang w:bidi="ar-DZ"/>
                            </w:rPr>
                          </m:ctrlPr>
                        </m:dPr>
                        <m:e>
                          <m:r>
                            <w:rPr>
                              <w:rFonts w:ascii="Cambria Math" w:hAnsi="Cambria Math" w:cs="Arabic Typesetting"/>
                              <w:color w:val="FFFFFF" w:themeColor="background1"/>
                              <w:sz w:val="24"/>
                              <w:szCs w:val="24"/>
                              <w:lang w:bidi="ar-DZ"/>
                            </w:rPr>
                            <m:t>x</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3</m:t>
                              </m:r>
                            </m:e>
                          </m:rad>
                          <m:r>
                            <w:rPr>
                              <w:rFonts w:ascii="Cambria Math" w:hAnsi="Cambria Math" w:cs="Arabic Typesetting"/>
                              <w:color w:val="FFFFFF" w:themeColor="background1"/>
                              <w:sz w:val="24"/>
                              <w:szCs w:val="24"/>
                              <w:lang w:bidi="ar-DZ"/>
                            </w:rPr>
                            <m:t>-</m:t>
                          </m:r>
                          <m:rad>
                            <m:radPr>
                              <m:degHide m:val="1"/>
                              <m:ctrlPr>
                                <w:rPr>
                                  <w:rFonts w:ascii="Cambria Math" w:hAnsi="Cambria Math" w:cs="Arabic Typesetting"/>
                                  <w:i/>
                                  <w:color w:val="FFFFFF" w:themeColor="background1"/>
                                  <w:sz w:val="24"/>
                                  <w:szCs w:val="24"/>
                                  <w:lang w:bidi="ar-DZ"/>
                                </w:rPr>
                              </m:ctrlPr>
                            </m:radPr>
                            <m:deg/>
                            <m:e>
                              <m:r>
                                <w:rPr>
                                  <w:rFonts w:ascii="Cambria Math" w:hAnsi="Cambria Math" w:cs="Arabic Typesetting"/>
                                  <w:color w:val="FFFFFF" w:themeColor="background1"/>
                                  <w:sz w:val="24"/>
                                  <w:szCs w:val="24"/>
                                  <w:lang w:bidi="ar-DZ"/>
                                </w:rPr>
                                <m:t>2</m:t>
                              </m:r>
                            </m:e>
                          </m:rad>
                        </m:e>
                      </m:d>
                      <m:r>
                        <w:rPr>
                          <w:rFonts w:ascii="Cambria Math" w:hAnsi="Cambria Math" w:cs="Arabic Typesetting"/>
                          <w:sz w:val="24"/>
                          <w:szCs w:val="24"/>
                          <w:lang w:bidi="ar-DZ"/>
                        </w:rPr>
                        <m:t>=3</m:t>
                      </m:r>
                      <m:sSup>
                        <m:sSupPr>
                          <m:ctrlPr>
                            <w:rPr>
                              <w:rFonts w:ascii="Cambria Math" w:hAnsi="Cambria Math" w:cs="Arabic Typesetting"/>
                              <w:i/>
                              <w:sz w:val="24"/>
                              <w:szCs w:val="24"/>
                              <w:lang w:bidi="ar-DZ"/>
                            </w:rPr>
                          </m:ctrlPr>
                        </m:sSupPr>
                        <m:e>
                          <m:r>
                            <w:rPr>
                              <w:rFonts w:ascii="Cambria Math" w:hAnsi="Cambria Math" w:cs="Arabic Typesetting"/>
                              <w:sz w:val="24"/>
                              <w:szCs w:val="24"/>
                              <w:lang w:bidi="ar-DZ"/>
                            </w:rPr>
                            <m:t>x</m:t>
                          </m:r>
                        </m:e>
                        <m:sup>
                          <m:r>
                            <w:rPr>
                              <w:rFonts w:ascii="Cambria Math" w:hAnsi="Cambria Math" w:cs="Arabic Typesetting"/>
                              <w:sz w:val="24"/>
                              <w:szCs w:val="24"/>
                              <w:lang w:bidi="ar-DZ"/>
                            </w:rPr>
                            <m:t>2</m:t>
                          </m:r>
                        </m:sup>
                      </m:sSup>
                      <m:r>
                        <w:rPr>
                          <w:rFonts w:ascii="Cambria Math" w:hAnsi="Cambria Math" w:cs="Arabic Typesetting"/>
                          <w:sz w:val="24"/>
                          <w:szCs w:val="24"/>
                          <w:lang w:bidi="ar-DZ"/>
                        </w:rPr>
                        <m:t>-2</m:t>
                      </m:r>
                    </m:oMath>
                  </m:oMathPara>
                </w:p>
                <w:p w:rsidR="00EF63BB" w:rsidRPr="00F42EFA" w:rsidRDefault="00EF63BB" w:rsidP="00F42EFA">
                  <w:pPr>
                    <w:bidi/>
                    <w:spacing w:after="0" w:line="240" w:lineRule="auto"/>
                    <w:rPr>
                      <w:rFonts w:ascii="Arabic Typesetting" w:eastAsiaTheme="minorEastAsia" w:hAnsi="Arabic Typesetting" w:cs="Arabic Typesetting"/>
                      <w:sz w:val="24"/>
                      <w:szCs w:val="24"/>
                      <w:rtl/>
                      <w:lang w:bidi="ar-DZ"/>
                    </w:rPr>
                  </w:pPr>
                  <m:oMathPara>
                    <m:oMathParaPr>
                      <m:jc m:val="left"/>
                    </m:oMathParaPr>
                    <m:oMath>
                      <m:r>
                        <m:rPr>
                          <m:sty m:val="p"/>
                        </m:rPr>
                        <w:rPr>
                          <w:rFonts w:ascii="Cambria Math" w:eastAsiaTheme="minorEastAsia" w:hAnsi="Cambria Math" w:cs="Arabic Typesetting"/>
                          <w:sz w:val="24"/>
                          <w:szCs w:val="24"/>
                          <w:lang w:bidi="ar-DZ"/>
                        </w:rPr>
                        <m:t>49×51</m:t>
                      </m:r>
                      <m:r>
                        <w:rPr>
                          <w:rFonts w:ascii="Cambria Math" w:eastAsiaTheme="minorEastAsia" w:hAnsi="Cambria Math" w:cs="Arabic Typesetting"/>
                          <w:sz w:val="24"/>
                          <w:szCs w:val="24"/>
                          <w:lang w:bidi="ar-DZ"/>
                        </w:rPr>
                        <m:t>=</m:t>
                      </m:r>
                      <m:d>
                        <m:dPr>
                          <m:ctrlPr>
                            <w:rPr>
                              <w:rFonts w:ascii="Cambria Math" w:eastAsiaTheme="minorEastAsia" w:hAnsi="Cambria Math" w:cs="Arabic Typesetting"/>
                              <w:i/>
                              <w:sz w:val="24"/>
                              <w:szCs w:val="24"/>
                              <w:lang w:bidi="ar-DZ"/>
                            </w:rPr>
                          </m:ctrlPr>
                        </m:dPr>
                        <m:e>
                          <m:r>
                            <w:rPr>
                              <w:rFonts w:ascii="Cambria Math" w:eastAsiaTheme="minorEastAsia" w:hAnsi="Cambria Math" w:cs="Arabic Typesetting"/>
                              <w:sz w:val="24"/>
                              <w:szCs w:val="24"/>
                              <w:lang w:bidi="ar-DZ"/>
                            </w:rPr>
                            <m:t>50-1</m:t>
                          </m:r>
                        </m:e>
                      </m:d>
                      <m:d>
                        <m:dPr>
                          <m:ctrlPr>
                            <w:rPr>
                              <w:rFonts w:ascii="Cambria Math" w:eastAsiaTheme="minorEastAsia" w:hAnsi="Cambria Math" w:cs="Arabic Typesetting"/>
                              <w:i/>
                              <w:sz w:val="24"/>
                              <w:szCs w:val="24"/>
                              <w:lang w:bidi="ar-DZ"/>
                            </w:rPr>
                          </m:ctrlPr>
                        </m:dPr>
                        <m:e>
                          <m:r>
                            <w:rPr>
                              <w:rFonts w:ascii="Cambria Math" w:eastAsiaTheme="minorEastAsia" w:hAnsi="Cambria Math" w:cs="Arabic Typesetting"/>
                              <w:sz w:val="24"/>
                              <w:szCs w:val="24"/>
                              <w:lang w:bidi="ar-DZ"/>
                            </w:rPr>
                            <m:t>50+1</m:t>
                          </m:r>
                        </m:e>
                      </m:d>
                    </m:oMath>
                  </m:oMathPara>
                </w:p>
                <w:p w:rsidR="00F42EFA" w:rsidRPr="00F42EFA" w:rsidRDefault="00F42EFA" w:rsidP="00F42EFA">
                  <w:pPr>
                    <w:bidi/>
                    <w:spacing w:after="0" w:line="240" w:lineRule="auto"/>
                    <w:rPr>
                      <w:rFonts w:ascii="Arabic Typesetting" w:eastAsiaTheme="minorEastAsia" w:hAnsi="Arabic Typesetting" w:cs="Arabic Typesetting"/>
                      <w:sz w:val="24"/>
                      <w:szCs w:val="24"/>
                      <w:lang w:bidi="ar-DZ"/>
                    </w:rPr>
                  </w:pPr>
                  <m:oMathPara>
                    <m:oMathParaPr>
                      <m:jc m:val="left"/>
                    </m:oMathParaPr>
                    <m:oMath>
                      <m:r>
                        <m:rPr>
                          <m:sty m:val="p"/>
                        </m:rPr>
                        <w:rPr>
                          <w:rFonts w:ascii="Cambria Math" w:eastAsiaTheme="minorEastAsia" w:hAnsi="Cambria Math" w:cs="Arabic Typesetting"/>
                          <w:color w:val="FFFFFF" w:themeColor="background1"/>
                          <w:sz w:val="24"/>
                          <w:szCs w:val="24"/>
                          <w:lang w:bidi="ar-DZ"/>
                        </w:rPr>
                        <m:t>49×51</m:t>
                      </m:r>
                      <m:r>
                        <w:rPr>
                          <w:rFonts w:ascii="Cambria Math" w:eastAsiaTheme="minorEastAsia" w:hAnsi="Cambria Math" w:cs="Arabic Typesetting"/>
                          <w:sz w:val="24"/>
                          <w:szCs w:val="24"/>
                          <w:lang w:bidi="ar-DZ"/>
                        </w:rPr>
                        <m:t>=</m:t>
                      </m:r>
                      <m:sSup>
                        <m:sSupPr>
                          <m:ctrlPr>
                            <w:rPr>
                              <w:rFonts w:ascii="Cambria Math" w:eastAsiaTheme="minorEastAsia" w:hAnsi="Cambria Math" w:cs="Arabic Typesetting"/>
                              <w:i/>
                              <w:sz w:val="24"/>
                              <w:szCs w:val="24"/>
                              <w:lang w:bidi="ar-DZ"/>
                            </w:rPr>
                          </m:ctrlPr>
                        </m:sSupPr>
                        <m:e>
                          <m:r>
                            <w:rPr>
                              <w:rFonts w:ascii="Cambria Math" w:eastAsiaTheme="minorEastAsia" w:hAnsi="Cambria Math" w:cs="Arabic Typesetting"/>
                              <w:sz w:val="24"/>
                              <w:szCs w:val="24"/>
                              <w:lang w:bidi="ar-DZ"/>
                            </w:rPr>
                            <m:t>50</m:t>
                          </m:r>
                        </m:e>
                        <m:sup>
                          <m:r>
                            <w:rPr>
                              <w:rFonts w:ascii="Cambria Math" w:eastAsiaTheme="minorEastAsia" w:hAnsi="Cambria Math" w:cs="Arabic Typesetting"/>
                              <w:sz w:val="24"/>
                              <w:szCs w:val="24"/>
                              <w:lang w:bidi="ar-DZ"/>
                            </w:rPr>
                            <m:t>2</m:t>
                          </m:r>
                        </m:sup>
                      </m:sSup>
                      <m:r>
                        <w:rPr>
                          <w:rFonts w:ascii="Cambria Math" w:eastAsiaTheme="minorEastAsia" w:hAnsi="Cambria Math" w:cs="Arabic Typesetting"/>
                          <w:sz w:val="24"/>
                          <w:szCs w:val="24"/>
                          <w:lang w:bidi="ar-DZ"/>
                        </w:rPr>
                        <m:t>-</m:t>
                      </m:r>
                      <m:sSup>
                        <m:sSupPr>
                          <m:ctrlPr>
                            <w:rPr>
                              <w:rFonts w:ascii="Cambria Math" w:eastAsiaTheme="minorEastAsia" w:hAnsi="Cambria Math" w:cs="Arabic Typesetting"/>
                              <w:i/>
                              <w:sz w:val="24"/>
                              <w:szCs w:val="24"/>
                              <w:lang w:bidi="ar-DZ"/>
                            </w:rPr>
                          </m:ctrlPr>
                        </m:sSupPr>
                        <m:e>
                          <m:r>
                            <w:rPr>
                              <w:rFonts w:ascii="Cambria Math" w:eastAsiaTheme="minorEastAsia" w:hAnsi="Cambria Math" w:cs="Arabic Typesetting"/>
                              <w:sz w:val="24"/>
                              <w:szCs w:val="24"/>
                              <w:lang w:bidi="ar-DZ"/>
                            </w:rPr>
                            <m:t>1</m:t>
                          </m:r>
                        </m:e>
                        <m:sup>
                          <m:r>
                            <w:rPr>
                              <w:rFonts w:ascii="Cambria Math" w:eastAsiaTheme="minorEastAsia" w:hAnsi="Cambria Math" w:cs="Arabic Typesetting"/>
                              <w:sz w:val="24"/>
                              <w:szCs w:val="24"/>
                              <w:lang w:bidi="ar-DZ"/>
                            </w:rPr>
                            <m:t>2</m:t>
                          </m:r>
                        </m:sup>
                      </m:sSup>
                    </m:oMath>
                  </m:oMathPara>
                </w:p>
                <w:p w:rsidR="00D42602" w:rsidRPr="00F42EFA" w:rsidRDefault="00EF63BB" w:rsidP="00F42EFA">
                  <w:pPr>
                    <w:bidi/>
                    <w:spacing w:after="0" w:line="240" w:lineRule="auto"/>
                    <w:rPr>
                      <w:rFonts w:ascii="Arabic Typesetting" w:eastAsiaTheme="minorEastAsia" w:hAnsi="Arabic Typesetting" w:cs="Arabic Typesetting"/>
                      <w:sz w:val="24"/>
                      <w:szCs w:val="24"/>
                      <w:rtl/>
                      <w:lang w:bidi="ar-DZ"/>
                    </w:rPr>
                  </w:pPr>
                  <m:oMathPara>
                    <m:oMathParaPr>
                      <m:jc m:val="left"/>
                    </m:oMathParaPr>
                    <m:oMath>
                      <m:r>
                        <m:rPr>
                          <m:sty m:val="p"/>
                        </m:rPr>
                        <w:rPr>
                          <w:rFonts w:ascii="Cambria Math" w:eastAsiaTheme="minorEastAsia" w:hAnsi="Cambria Math" w:cs="Arabic Typesetting"/>
                          <w:color w:val="FFFFFF" w:themeColor="background1"/>
                          <w:sz w:val="24"/>
                          <w:szCs w:val="24"/>
                          <w:lang w:bidi="ar-DZ"/>
                        </w:rPr>
                        <m:t>49×51</m:t>
                      </m:r>
                      <m:r>
                        <w:rPr>
                          <w:rFonts w:ascii="Cambria Math" w:eastAsiaTheme="minorEastAsia" w:hAnsi="Cambria Math" w:cs="Arabic Typesetting"/>
                          <w:sz w:val="24"/>
                          <w:szCs w:val="24"/>
                          <w:lang w:bidi="ar-DZ"/>
                        </w:rPr>
                        <m:t>=500-1</m:t>
                      </m:r>
                    </m:oMath>
                  </m:oMathPara>
                </w:p>
                <w:p w:rsidR="00F42EFA" w:rsidRPr="00EF63BB" w:rsidRDefault="00F42EFA" w:rsidP="00F42EFA">
                  <w:pPr>
                    <w:bidi/>
                    <w:spacing w:after="0" w:line="240" w:lineRule="auto"/>
                    <w:rPr>
                      <w:rFonts w:ascii="Arabic Typesetting" w:eastAsiaTheme="minorEastAsia" w:hAnsi="Arabic Typesetting" w:cs="Arabic Typesetting"/>
                      <w:sz w:val="24"/>
                      <w:szCs w:val="24"/>
                      <w:lang w:bidi="ar-DZ"/>
                    </w:rPr>
                  </w:pPr>
                  <m:oMathPara>
                    <m:oMathParaPr>
                      <m:jc m:val="left"/>
                    </m:oMathParaPr>
                    <m:oMath>
                      <m:r>
                        <m:rPr>
                          <m:sty m:val="p"/>
                        </m:rPr>
                        <w:rPr>
                          <w:rFonts w:ascii="Cambria Math" w:eastAsiaTheme="minorEastAsia" w:hAnsi="Cambria Math" w:cs="Arabic Typesetting"/>
                          <w:color w:val="FFFFFF" w:themeColor="background1"/>
                          <w:sz w:val="24"/>
                          <w:szCs w:val="24"/>
                          <w:lang w:bidi="ar-DZ"/>
                        </w:rPr>
                        <m:t>49×51</m:t>
                      </m:r>
                      <m:r>
                        <w:rPr>
                          <w:rFonts w:ascii="Cambria Math" w:eastAsiaTheme="minorEastAsia" w:hAnsi="Cambria Math" w:cs="Arabic Typesetting"/>
                          <w:sz w:val="24"/>
                          <w:szCs w:val="24"/>
                          <w:lang w:bidi="ar-DZ"/>
                        </w:rPr>
                        <m:t>=499</m:t>
                      </m:r>
                    </m:oMath>
                  </m:oMathPara>
                </w:p>
                <w:p w:rsidR="00F42EFA" w:rsidRPr="00EF63BB" w:rsidRDefault="00F42EFA" w:rsidP="00F42EFA">
                  <w:pPr>
                    <w:bidi/>
                    <w:spacing w:after="0" w:line="240" w:lineRule="auto"/>
                    <w:rPr>
                      <w:rFonts w:ascii="Arabic Typesetting" w:eastAsiaTheme="minorEastAsia" w:hAnsi="Arabic Typesetting" w:cs="Arabic Typesetting"/>
                      <w:sz w:val="24"/>
                      <w:szCs w:val="24"/>
                      <w:lang w:bidi="ar-DZ"/>
                    </w:rPr>
                  </w:pPr>
                </w:p>
                <w:p w:rsidR="007569D4" w:rsidRPr="005E5012" w:rsidRDefault="007569D4" w:rsidP="0058491A">
                  <w:pPr>
                    <w:bidi/>
                    <w:spacing w:after="0" w:line="240" w:lineRule="auto"/>
                    <w:rPr>
                      <w:rFonts w:ascii="Arabic Typesetting" w:hAnsi="Arabic Typesetting" w:cs="Arabic Typesetting"/>
                      <w:sz w:val="24"/>
                      <w:szCs w:val="24"/>
                      <w:lang w:bidi="ar-DZ"/>
                    </w:rPr>
                  </w:pPr>
                </w:p>
              </w:txbxContent>
            </v:textbox>
          </v:shape>
        </w:pict>
      </w:r>
      <w:r>
        <w:rPr>
          <w:noProof/>
        </w:rPr>
        <w:pict>
          <v:shape id="_x0000_s1033" type="#_x0000_t202" style="position:absolute;margin-left:-38.3pt;margin-top:142.85pt;width:89.8pt;height:26pt;z-index:251657728;mso-position-horizontal-relative:text;mso-position-vertical-relative:text" filled="f" stroked="f">
            <v:textbox style="mso-next-textbox:#_x0000_s1033">
              <w:txbxContent>
                <w:p w:rsidR="007569D4" w:rsidRDefault="007569D4" w:rsidP="008145E9">
                  <w:pPr>
                    <w:bidi/>
                    <w:jc w:val="center"/>
                    <w:rPr>
                      <w:rtl/>
                      <w:lang w:bidi="ar-DZ"/>
                    </w:rPr>
                  </w:pPr>
                  <w:r>
                    <w:rPr>
                      <w:rFonts w:ascii="Arabic Typesetting" w:hAnsi="Arabic Typesetting" w:cs="Arabic Typesetting" w:hint="cs"/>
                      <w:b/>
                      <w:bCs/>
                      <w:sz w:val="36"/>
                      <w:szCs w:val="36"/>
                      <w:rtl/>
                      <w:lang w:bidi="ar-DZ"/>
                    </w:rPr>
                    <w:t>تقويم و ملاحظات</w:t>
                  </w:r>
                </w:p>
              </w:txbxContent>
            </v:textbox>
          </v:shape>
        </w:pict>
      </w:r>
      <w:r>
        <w:rPr>
          <w:noProof/>
        </w:rPr>
        <w:pict>
          <v:shape id="_x0000_s1036" type="#_x0000_t202" style="position:absolute;margin-left:-56.4pt;margin-top:191.25pt;width:122.75pt;height:506.35pt;z-index:251659776;mso-position-horizontal-relative:text;mso-position-vertical-relative:text" filled="f" stroked="f">
            <v:textbox style="mso-next-textbox:#_x0000_s1036">
              <w:txbxContent>
                <w:p w:rsidR="00377954" w:rsidRPr="008D5E33" w:rsidRDefault="00377954" w:rsidP="00377954">
                  <w:pPr>
                    <w:bidi/>
                    <w:spacing w:after="0" w:line="240" w:lineRule="auto"/>
                    <w:jc w:val="center"/>
                    <w:rPr>
                      <w:rFonts w:ascii="Arabic Typesetting" w:hAnsi="Arabic Typesetting" w:cs="Arabic Typesetting"/>
                      <w:b/>
                      <w:bCs/>
                      <w:sz w:val="36"/>
                      <w:szCs w:val="36"/>
                      <w:rtl/>
                      <w:lang w:bidi="ar-DZ"/>
                    </w:rPr>
                  </w:pPr>
                  <w:r>
                    <w:rPr>
                      <w:rFonts w:ascii="Arabic Typesetting" w:hAnsi="Arabic Typesetting" w:cs="Arabic Typesetting" w:hint="cs"/>
                      <w:b/>
                      <w:bCs/>
                      <w:sz w:val="36"/>
                      <w:szCs w:val="36"/>
                      <w:rtl/>
                      <w:lang w:bidi="ar-DZ"/>
                    </w:rPr>
                    <w:t>تشخيصي :</w:t>
                  </w:r>
                </w:p>
                <w:p w:rsidR="00377954" w:rsidRDefault="00377954" w:rsidP="00377954">
                  <w:pPr>
                    <w:bidi/>
                    <w:spacing w:after="0" w:line="240" w:lineRule="auto"/>
                    <w:jc w:val="center"/>
                    <w:rPr>
                      <w:rFonts w:ascii="Arabic Typesetting" w:hAnsi="Arabic Typesetting" w:cs="Arabic Typesetting"/>
                      <w:sz w:val="30"/>
                      <w:szCs w:val="30"/>
                      <w:rtl/>
                    </w:rPr>
                  </w:pPr>
                  <w:r w:rsidRPr="00211F6E">
                    <w:rPr>
                      <w:rFonts w:ascii="Arabic Typesetting" w:hAnsi="Arabic Typesetting" w:cs="Arabic Typesetting"/>
                      <w:sz w:val="30"/>
                      <w:szCs w:val="30"/>
                      <w:rtl/>
                    </w:rPr>
                    <w:t>قياس مدى إلمام التلاميذ بالمفاهيم السابقة المتعلقة بالمتطابقة الشهيرة 1</w:t>
                  </w:r>
                  <w:r>
                    <w:rPr>
                      <w:rFonts w:ascii="Arabic Typesetting" w:hAnsi="Arabic Typesetting" w:cs="Arabic Typesetting" w:hint="cs"/>
                      <w:sz w:val="30"/>
                      <w:szCs w:val="30"/>
                      <w:rtl/>
                    </w:rPr>
                    <w:t>و2</w:t>
                  </w:r>
                  <w:r w:rsidRPr="00211F6E">
                    <w:rPr>
                      <w:rFonts w:ascii="Arabic Typesetting" w:hAnsi="Arabic Typesetting" w:cs="Arabic Typesetting"/>
                      <w:sz w:val="30"/>
                      <w:szCs w:val="30"/>
                      <w:rtl/>
                    </w:rPr>
                    <w:t>، والتأكد من فهمهم لكيفية استخدامها في التبسيط الجبري، وتقديم مراجعة مختصرة لتثبيت المعرفة لديهم</w:t>
                  </w:r>
                  <w:r w:rsidRPr="00211F6E">
                    <w:rPr>
                      <w:rFonts w:ascii="Arabic Typesetting" w:hAnsi="Arabic Typesetting" w:cs="Arabic Typesetting"/>
                      <w:sz w:val="30"/>
                      <w:szCs w:val="30"/>
                    </w:rPr>
                    <w:t>.</w:t>
                  </w:r>
                </w:p>
                <w:p w:rsidR="00377954" w:rsidRPr="00801714" w:rsidRDefault="00377954" w:rsidP="00377954">
                  <w:pPr>
                    <w:bidi/>
                    <w:spacing w:after="0" w:line="240" w:lineRule="auto"/>
                    <w:rPr>
                      <w:rFonts w:ascii="Arabic Typesetting" w:hAnsi="Arabic Typesetting" w:cs="Arabic Typesetting"/>
                      <w:b/>
                      <w:bCs/>
                      <w:sz w:val="28"/>
                      <w:szCs w:val="28"/>
                      <w:rtl/>
                    </w:rPr>
                  </w:pPr>
                </w:p>
                <w:p w:rsidR="00377954" w:rsidRDefault="00377954" w:rsidP="00377954">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تكويني :</w:t>
                  </w:r>
                </w:p>
                <w:p w:rsidR="00377954" w:rsidRDefault="00377954" w:rsidP="00377954">
                  <w:pPr>
                    <w:bidi/>
                    <w:spacing w:after="0" w:line="240" w:lineRule="auto"/>
                    <w:jc w:val="center"/>
                    <w:rPr>
                      <w:rFonts w:ascii="Arabic Typesetting" w:hAnsi="Arabic Typesetting" w:cs="Arabic Typesetting"/>
                      <w:sz w:val="30"/>
                      <w:szCs w:val="30"/>
                      <w:rtl/>
                    </w:rPr>
                  </w:pPr>
                  <w:r w:rsidRPr="00211F6E">
                    <w:rPr>
                      <w:rFonts w:ascii="Arabic Typesetting" w:hAnsi="Arabic Typesetting" w:cs="Arabic Typesetting"/>
                      <w:sz w:val="30"/>
                      <w:szCs w:val="30"/>
                      <w:rtl/>
                    </w:rPr>
                    <w:t xml:space="preserve">تمكين التلاميذ من بناء فهم واضح لمفهوم المتطابقة الشهيرة </w:t>
                  </w:r>
                  <w:r>
                    <w:rPr>
                      <w:rFonts w:ascii="Arabic Typesetting" w:hAnsi="Arabic Typesetting" w:cs="Arabic Typesetting" w:hint="cs"/>
                      <w:sz w:val="30"/>
                      <w:szCs w:val="30"/>
                      <w:rtl/>
                    </w:rPr>
                    <w:t>3</w:t>
                  </w:r>
                  <w:r w:rsidRPr="00211F6E">
                    <w:rPr>
                      <w:rFonts w:ascii="Arabic Typesetting" w:hAnsi="Arabic Typesetting" w:cs="Arabic Typesetting"/>
                      <w:sz w:val="30"/>
                      <w:szCs w:val="30"/>
                      <w:rtl/>
                    </w:rPr>
                    <w:t xml:space="preserve"> (</w:t>
                  </w:r>
                  <w:r>
                    <w:rPr>
                      <w:rFonts w:ascii="Arabic Typesetting" w:hAnsi="Arabic Typesetting" w:cs="Arabic Typesetting" w:hint="cs"/>
                      <w:sz w:val="30"/>
                      <w:szCs w:val="30"/>
                      <w:rtl/>
                    </w:rPr>
                    <w:t>جداء مجموع حدين و فرقهما</w:t>
                  </w:r>
                  <w:r w:rsidRPr="00211F6E">
                    <w:rPr>
                      <w:rFonts w:ascii="Arabic Typesetting" w:hAnsi="Arabic Typesetting" w:cs="Arabic Typesetting"/>
                      <w:sz w:val="30"/>
                      <w:szCs w:val="30"/>
                      <w:rtl/>
                    </w:rPr>
                    <w:t>)، وتوضيح كيفية تطبيقها في مختلف الحسابات الجبرية</w:t>
                  </w:r>
                </w:p>
                <w:p w:rsidR="00377954" w:rsidRDefault="00377954" w:rsidP="00377954">
                  <w:pPr>
                    <w:bidi/>
                    <w:spacing w:after="0" w:line="240" w:lineRule="auto"/>
                    <w:jc w:val="center"/>
                    <w:rPr>
                      <w:rFonts w:ascii="Arabic Typesetting" w:hAnsi="Arabic Typesetting" w:cs="Arabic Typesetting"/>
                      <w:sz w:val="30"/>
                      <w:szCs w:val="30"/>
                      <w:rtl/>
                    </w:rPr>
                  </w:pPr>
                </w:p>
                <w:p w:rsidR="00377954" w:rsidRDefault="00377954" w:rsidP="00377954">
                  <w:pPr>
                    <w:bidi/>
                    <w:spacing w:after="0" w:line="240" w:lineRule="auto"/>
                    <w:jc w:val="center"/>
                    <w:rPr>
                      <w:rFonts w:ascii="Arabic Typesetting" w:hAnsi="Arabic Typesetting" w:cs="Arabic Typesetting"/>
                      <w:sz w:val="30"/>
                      <w:szCs w:val="30"/>
                      <w:rtl/>
                    </w:rPr>
                  </w:pPr>
                </w:p>
                <w:p w:rsidR="00377954" w:rsidRDefault="00377954" w:rsidP="00377954">
                  <w:pPr>
                    <w:bidi/>
                    <w:spacing w:after="0" w:line="240" w:lineRule="auto"/>
                    <w:jc w:val="center"/>
                    <w:rPr>
                      <w:rFonts w:ascii="Arabic Typesetting" w:hAnsi="Arabic Typesetting" w:cs="Arabic Typesetting"/>
                      <w:sz w:val="30"/>
                      <w:szCs w:val="30"/>
                      <w:rtl/>
                    </w:rPr>
                  </w:pPr>
                </w:p>
                <w:p w:rsidR="00377954" w:rsidRDefault="00377954" w:rsidP="00377954">
                  <w:pPr>
                    <w:bidi/>
                    <w:spacing w:after="0" w:line="240" w:lineRule="auto"/>
                    <w:jc w:val="center"/>
                    <w:rPr>
                      <w:rFonts w:ascii="Arabic Typesetting" w:hAnsi="Arabic Typesetting" w:cs="Arabic Typesetting"/>
                      <w:sz w:val="30"/>
                      <w:szCs w:val="30"/>
                      <w:rtl/>
                    </w:rPr>
                  </w:pPr>
                </w:p>
                <w:p w:rsidR="00377954" w:rsidRDefault="00377954" w:rsidP="00377954">
                  <w:pPr>
                    <w:bidi/>
                    <w:spacing w:after="0" w:line="240" w:lineRule="auto"/>
                    <w:rPr>
                      <w:rFonts w:ascii="Arabic Typesetting" w:hAnsi="Arabic Typesetting" w:cs="Arabic Typesetting"/>
                      <w:sz w:val="30"/>
                      <w:szCs w:val="30"/>
                      <w:rtl/>
                    </w:rPr>
                  </w:pPr>
                </w:p>
                <w:p w:rsidR="00377954" w:rsidRDefault="00377954" w:rsidP="00377954">
                  <w:pPr>
                    <w:bidi/>
                    <w:spacing w:after="0" w:line="240" w:lineRule="auto"/>
                    <w:jc w:val="center"/>
                    <w:rPr>
                      <w:rFonts w:ascii="Arabic Typesetting" w:hAnsi="Arabic Typesetting" w:cs="Arabic Typesetting"/>
                      <w:sz w:val="30"/>
                      <w:szCs w:val="30"/>
                      <w:rtl/>
                    </w:rPr>
                  </w:pPr>
                </w:p>
                <w:p w:rsidR="00377954" w:rsidRPr="00811CF6" w:rsidRDefault="00377954" w:rsidP="00377954">
                  <w:pPr>
                    <w:bidi/>
                    <w:spacing w:after="0" w:line="240" w:lineRule="auto"/>
                    <w:jc w:val="center"/>
                    <w:rPr>
                      <w:rFonts w:ascii="Arabic Typesetting" w:hAnsi="Arabic Typesetting" w:cs="Arabic Typesetting"/>
                      <w:sz w:val="30"/>
                      <w:szCs w:val="30"/>
                      <w:lang w:val="fr-FR"/>
                    </w:rPr>
                  </w:pPr>
                  <w:r w:rsidRPr="00211F6E">
                    <w:rPr>
                      <w:rFonts w:ascii="Arabic Typesetting" w:hAnsi="Arabic Typesetting" w:cs="Arabic Typesetting"/>
                      <w:sz w:val="30"/>
                      <w:szCs w:val="30"/>
                      <w:rtl/>
                    </w:rPr>
                    <w:t>توجيه التلاميذ نحو استنتاج القاعدة العامة لمربع فرق حدين بشكل منهجي، معتمدين على حل الوضعية التعليمية السابقة، ما يعزز استقلالية التفكير والاستنتاج</w:t>
                  </w:r>
                </w:p>
                <w:p w:rsidR="007569D4" w:rsidRPr="00377954" w:rsidRDefault="007569D4" w:rsidP="00811CF6">
                  <w:pPr>
                    <w:bidi/>
                    <w:spacing w:after="0" w:line="240" w:lineRule="auto"/>
                    <w:jc w:val="center"/>
                    <w:rPr>
                      <w:rFonts w:ascii="Arabic Typesetting" w:hAnsi="Arabic Typesetting" w:cs="Arabic Typesetting"/>
                      <w:sz w:val="30"/>
                      <w:szCs w:val="30"/>
                      <w:lang w:val="fr-FR" w:bidi="ar-DZ"/>
                    </w:rPr>
                  </w:pPr>
                </w:p>
              </w:txbxContent>
            </v:textbox>
          </v:shape>
        </w:pict>
      </w:r>
      <w:r>
        <w:rPr>
          <w:noProof/>
        </w:rPr>
        <w:pict>
          <v:shape id="_x0000_s1031" type="#_x0000_t202" style="position:absolute;margin-left:380.5pt;margin-top:141.2pt;width:77.35pt;height:26pt;z-index:251655680;mso-position-horizontal-relative:text;mso-position-vertical-relative:text" filled="f" stroked="f">
            <v:textbox style="mso-next-textbox:#_x0000_s1031">
              <w:txbxContent>
                <w:p w:rsidR="007569D4" w:rsidRDefault="007569D4" w:rsidP="00BF3B1A">
                  <w:pPr>
                    <w:bidi/>
                    <w:jc w:val="center"/>
                  </w:pPr>
                  <w:r>
                    <w:rPr>
                      <w:rFonts w:ascii="Arabic Typesetting" w:hAnsi="Arabic Typesetting" w:cs="Arabic Typesetting" w:hint="cs"/>
                      <w:b/>
                      <w:bCs/>
                      <w:sz w:val="36"/>
                      <w:szCs w:val="36"/>
                      <w:rtl/>
                      <w:lang w:bidi="ar-DZ"/>
                    </w:rPr>
                    <w:t>الـمــراحــل</w:t>
                  </w:r>
                </w:p>
              </w:txbxContent>
            </v:textbox>
          </v:shape>
        </w:pict>
      </w:r>
      <w:r>
        <w:rPr>
          <w:noProof/>
        </w:rPr>
        <w:pict>
          <v:shape id="_x0000_s1034" type="#_x0000_t202" style="position:absolute;margin-left:364.7pt;margin-top:194.1pt;width:111pt;height:506.35pt;z-index:251658752;mso-position-horizontal-relative:text;mso-position-vertical-relative:text" filled="f" stroked="f">
            <v:textbox style="mso-next-textbox:#_x0000_s1034">
              <w:txbxContent>
                <w:p w:rsidR="007569D4" w:rsidRDefault="007569D4" w:rsidP="008D5E33">
                  <w:pPr>
                    <w:bidi/>
                    <w:spacing w:after="0" w:line="240" w:lineRule="auto"/>
                    <w:jc w:val="center"/>
                    <w:rPr>
                      <w:rFonts w:ascii="Arabic Typesetting" w:hAnsi="Arabic Typesetting" w:cs="Arabic Typesetting"/>
                      <w:b/>
                      <w:bCs/>
                      <w:sz w:val="36"/>
                      <w:szCs w:val="36"/>
                      <w:lang w:bidi="ar-DZ"/>
                    </w:rPr>
                  </w:pPr>
                  <w:r w:rsidRPr="008D5E33">
                    <w:rPr>
                      <w:rFonts w:ascii="Arabic Typesetting" w:hAnsi="Arabic Typesetting" w:cs="Arabic Typesetting" w:hint="cs"/>
                      <w:b/>
                      <w:bCs/>
                      <w:sz w:val="36"/>
                      <w:szCs w:val="36"/>
                      <w:rtl/>
                      <w:lang w:bidi="ar-DZ"/>
                    </w:rPr>
                    <w:t>التمهيد</w:t>
                  </w:r>
                </w:p>
                <w:p w:rsidR="007569D4" w:rsidRPr="008D5E33" w:rsidRDefault="007569D4" w:rsidP="008D5E33">
                  <w:pPr>
                    <w:bidi/>
                    <w:spacing w:after="0" w:line="240" w:lineRule="auto"/>
                    <w:jc w:val="center"/>
                    <w:rPr>
                      <w:rFonts w:ascii="Arabic Typesetting" w:hAnsi="Arabic Typesetting" w:cs="Arabic Typesetting"/>
                      <w:b/>
                      <w:bCs/>
                      <w:sz w:val="36"/>
                      <w:szCs w:val="36"/>
                      <w:rtl/>
                      <w:lang w:bidi="ar-DZ"/>
                    </w:rPr>
                  </w:pPr>
                  <w:r w:rsidRPr="008D5E33">
                    <w:rPr>
                      <w:rFonts w:ascii="Arabic Typesetting" w:hAnsi="Arabic Typesetting" w:cs="Arabic Typesetting"/>
                      <w:b/>
                      <w:bCs/>
                      <w:noProof/>
                      <w:sz w:val="40"/>
                      <w:szCs w:val="40"/>
                      <w:rtl/>
                    </w:rPr>
                    <w:drawing>
                      <wp:inline distT="0" distB="0" distL="0" distR="0">
                        <wp:extent cx="731520" cy="717410"/>
                        <wp:effectExtent l="0" t="0" r="0" b="0"/>
                        <wp:docPr id="17" name="Picture 17" descr="C:\Users\mld\Desktop\icon\IMG_20240620_16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d\Desktop\icon\IMG_20240620_163119.png"/>
                                <pic:cNvPicPr>
                                  <a:picLocks noChangeAspect="1" noChangeArrowheads="1"/>
                                </pic:cNvPicPr>
                              </pic:nvPicPr>
                              <pic:blipFill>
                                <a:blip r:embed="rId6">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731520" cy="717410"/>
                                </a:xfrm>
                                <a:prstGeom prst="rect">
                                  <a:avLst/>
                                </a:prstGeom>
                                <a:noFill/>
                                <a:ln>
                                  <a:noFill/>
                                </a:ln>
                              </pic:spPr>
                            </pic:pic>
                          </a:graphicData>
                        </a:graphic>
                      </wp:inline>
                    </w:drawing>
                  </w:r>
                </w:p>
                <w:p w:rsidR="007569D4" w:rsidRDefault="007569D4" w:rsidP="008D5E33">
                  <w:pPr>
                    <w:bidi/>
                    <w:spacing w:after="0" w:line="240" w:lineRule="auto"/>
                    <w:jc w:val="center"/>
                    <w:rPr>
                      <w:rFonts w:ascii="Arabic Typesetting" w:hAnsi="Arabic Typesetting" w:cs="Arabic Typesetting"/>
                      <w:sz w:val="36"/>
                      <w:szCs w:val="36"/>
                      <w:lang w:bidi="ar-DZ"/>
                    </w:rPr>
                  </w:pPr>
                  <w:r>
                    <w:rPr>
                      <w:rFonts w:ascii="Arabic Typesetting" w:hAnsi="Arabic Typesetting" w:cs="Arabic Typesetting"/>
                      <w:sz w:val="36"/>
                      <w:szCs w:val="36"/>
                      <w:lang w:bidi="ar-DZ"/>
                    </w:rPr>
                    <w:t>5 min – 10 min</w:t>
                  </w:r>
                </w:p>
                <w:p w:rsidR="007569D4" w:rsidRDefault="007569D4" w:rsidP="003F2817">
                  <w:pPr>
                    <w:bidi/>
                    <w:spacing w:after="0" w:line="240" w:lineRule="auto"/>
                    <w:rPr>
                      <w:rFonts w:ascii="Arabic Typesetting" w:hAnsi="Arabic Typesetting" w:cs="Arabic Typesetting"/>
                      <w:sz w:val="14"/>
                      <w:szCs w:val="14"/>
                      <w:rtl/>
                      <w:lang w:bidi="ar-DZ"/>
                    </w:rPr>
                  </w:pPr>
                </w:p>
                <w:p w:rsidR="007569D4" w:rsidRDefault="007569D4" w:rsidP="00630B22">
                  <w:pPr>
                    <w:bidi/>
                    <w:spacing w:after="0" w:line="240" w:lineRule="auto"/>
                    <w:jc w:val="center"/>
                    <w:rPr>
                      <w:rFonts w:ascii="Arabic Typesetting" w:hAnsi="Arabic Typesetting" w:cs="Arabic Typesetting"/>
                      <w:sz w:val="14"/>
                      <w:szCs w:val="14"/>
                      <w:rtl/>
                      <w:lang w:bidi="ar-DZ"/>
                    </w:rPr>
                  </w:pPr>
                </w:p>
                <w:p w:rsidR="007569D4" w:rsidRPr="00801714" w:rsidRDefault="007569D4" w:rsidP="00630B22">
                  <w:pPr>
                    <w:bidi/>
                    <w:spacing w:after="0" w:line="240" w:lineRule="auto"/>
                    <w:jc w:val="center"/>
                    <w:rPr>
                      <w:rFonts w:ascii="Arabic Typesetting" w:hAnsi="Arabic Typesetting" w:cs="Arabic Typesetting"/>
                      <w:sz w:val="14"/>
                      <w:szCs w:val="14"/>
                      <w:rtl/>
                      <w:lang w:bidi="ar-DZ"/>
                    </w:rPr>
                  </w:pPr>
                </w:p>
                <w:p w:rsidR="007569D4" w:rsidRDefault="007569D4" w:rsidP="008D5E33">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بناء التعلمات</w:t>
                  </w:r>
                  <w:r w:rsidRPr="008D5E33">
                    <w:rPr>
                      <w:rFonts w:ascii="Arabic Typesetting" w:hAnsi="Arabic Typesetting" w:cs="Arabic Typesetting"/>
                      <w:b/>
                      <w:bCs/>
                      <w:noProof/>
                      <w:sz w:val="40"/>
                      <w:szCs w:val="40"/>
                      <w:rtl/>
                    </w:rPr>
                    <w:drawing>
                      <wp:inline distT="0" distB="0" distL="0" distR="0">
                        <wp:extent cx="731520" cy="737464"/>
                        <wp:effectExtent l="0" t="0" r="0" b="0"/>
                        <wp:docPr id="18" name="Picture 18" descr="C:\Users\mld\Desktop\icon\IMG_20240620_163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d\Desktop\icon\IMG_20240620_1631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37464"/>
                                </a:xfrm>
                                <a:prstGeom prst="rect">
                                  <a:avLst/>
                                </a:prstGeom>
                                <a:noFill/>
                                <a:ln>
                                  <a:noFill/>
                                </a:ln>
                              </pic:spPr>
                            </pic:pic>
                          </a:graphicData>
                        </a:graphic>
                      </wp:inline>
                    </w:drawing>
                  </w:r>
                </w:p>
                <w:p w:rsidR="007569D4" w:rsidRDefault="007569D4" w:rsidP="008D5E33">
                  <w:pPr>
                    <w:bidi/>
                    <w:spacing w:after="0" w:line="240" w:lineRule="auto"/>
                    <w:jc w:val="center"/>
                    <w:rPr>
                      <w:rFonts w:ascii="Arabic Typesetting" w:hAnsi="Arabic Typesetting" w:cs="Arabic Typesetting"/>
                      <w:sz w:val="36"/>
                      <w:szCs w:val="36"/>
                      <w:lang w:bidi="ar-DZ"/>
                    </w:rPr>
                  </w:pPr>
                  <w:r w:rsidRPr="008D5E33">
                    <w:rPr>
                      <w:rFonts w:ascii="Arabic Typesetting" w:hAnsi="Arabic Typesetting" w:cs="Arabic Typesetting"/>
                      <w:sz w:val="36"/>
                      <w:szCs w:val="36"/>
                      <w:lang w:bidi="ar-DZ"/>
                    </w:rPr>
                    <w:t>20 min – 25 min</w:t>
                  </w:r>
                </w:p>
                <w:p w:rsidR="007569D4" w:rsidRDefault="007569D4" w:rsidP="008D5E33">
                  <w:pPr>
                    <w:bidi/>
                    <w:spacing w:after="0" w:line="240" w:lineRule="auto"/>
                    <w:jc w:val="center"/>
                    <w:rPr>
                      <w:rFonts w:ascii="Arabic Typesetting" w:hAnsi="Arabic Typesetting" w:cs="Arabic Typesetting"/>
                      <w:rtl/>
                      <w:lang w:bidi="ar-DZ"/>
                    </w:rPr>
                  </w:pPr>
                </w:p>
                <w:p w:rsidR="007569D4" w:rsidRPr="00953FE0" w:rsidRDefault="007569D4" w:rsidP="00953FE0">
                  <w:pPr>
                    <w:bidi/>
                    <w:spacing w:after="0" w:line="240" w:lineRule="auto"/>
                    <w:rPr>
                      <w:rFonts w:ascii="Arabic Typesetting" w:hAnsi="Arabic Typesetting" w:cs="Arabic Typesetting"/>
                      <w:sz w:val="44"/>
                      <w:szCs w:val="44"/>
                      <w:rtl/>
                      <w:lang w:bidi="ar-DZ"/>
                    </w:rPr>
                  </w:pPr>
                </w:p>
                <w:p w:rsidR="007569D4" w:rsidRDefault="007569D4" w:rsidP="00524C67">
                  <w:pPr>
                    <w:bidi/>
                    <w:spacing w:after="0" w:line="240" w:lineRule="auto"/>
                    <w:jc w:val="center"/>
                    <w:rPr>
                      <w:rFonts w:ascii="Arabic Typesetting" w:hAnsi="Arabic Typesetting" w:cs="Arabic Typesetting"/>
                      <w:rtl/>
                      <w:lang w:bidi="ar-DZ"/>
                    </w:rPr>
                  </w:pPr>
                </w:p>
                <w:p w:rsidR="007569D4" w:rsidRPr="00D20C87" w:rsidRDefault="007569D4" w:rsidP="00D20C87">
                  <w:pPr>
                    <w:bidi/>
                    <w:spacing w:after="0" w:line="240" w:lineRule="auto"/>
                    <w:jc w:val="center"/>
                    <w:rPr>
                      <w:rFonts w:ascii="Arabic Typesetting" w:hAnsi="Arabic Typesetting" w:cs="Arabic Typesetting"/>
                      <w:sz w:val="12"/>
                      <w:szCs w:val="12"/>
                      <w:rtl/>
                      <w:lang w:bidi="ar-DZ"/>
                    </w:rPr>
                  </w:pPr>
                </w:p>
                <w:p w:rsidR="007569D4" w:rsidRDefault="007569D4" w:rsidP="00630B22">
                  <w:pPr>
                    <w:bidi/>
                    <w:spacing w:after="0" w:line="240" w:lineRule="auto"/>
                    <w:rPr>
                      <w:rFonts w:ascii="Arabic Typesetting" w:hAnsi="Arabic Typesetting" w:cs="Arabic Typesetting"/>
                      <w:sz w:val="40"/>
                      <w:szCs w:val="40"/>
                      <w:rtl/>
                      <w:lang w:bidi="ar-DZ"/>
                    </w:rPr>
                  </w:pPr>
                </w:p>
                <w:p w:rsidR="007569D4" w:rsidRPr="00630B22" w:rsidRDefault="007569D4" w:rsidP="00630B22">
                  <w:pPr>
                    <w:bidi/>
                    <w:spacing w:after="0" w:line="240" w:lineRule="auto"/>
                    <w:rPr>
                      <w:rFonts w:ascii="Arabic Typesetting" w:hAnsi="Arabic Typesetting" w:cs="Arabic Typesetting"/>
                      <w:sz w:val="8"/>
                      <w:szCs w:val="8"/>
                      <w:rtl/>
                      <w:lang w:bidi="ar-DZ"/>
                    </w:rPr>
                  </w:pPr>
                </w:p>
                <w:p w:rsidR="007569D4" w:rsidRDefault="007569D4" w:rsidP="008D5E33">
                  <w:pPr>
                    <w:bidi/>
                    <w:spacing w:after="0" w:line="240" w:lineRule="auto"/>
                    <w:jc w:val="center"/>
                    <w:rPr>
                      <w:rFonts w:ascii="Arabic Typesetting" w:hAnsi="Arabic Typesetting" w:cs="Arabic Typesetting"/>
                      <w:b/>
                      <w:bCs/>
                      <w:sz w:val="40"/>
                      <w:szCs w:val="40"/>
                      <w:lang w:bidi="ar-DZ"/>
                    </w:rPr>
                  </w:pPr>
                  <w:r>
                    <w:rPr>
                      <w:rFonts w:ascii="Arabic Typesetting" w:hAnsi="Arabic Typesetting" w:cs="Arabic Typesetting" w:hint="cs"/>
                      <w:b/>
                      <w:bCs/>
                      <w:sz w:val="40"/>
                      <w:szCs w:val="40"/>
                      <w:rtl/>
                      <w:lang w:bidi="ar-DZ"/>
                    </w:rPr>
                    <w:t>المعارف</w:t>
                  </w:r>
                </w:p>
                <w:p w:rsidR="007569D4" w:rsidRDefault="007569D4" w:rsidP="008D5E33">
                  <w:pPr>
                    <w:bidi/>
                    <w:spacing w:after="0" w:line="240" w:lineRule="auto"/>
                    <w:jc w:val="center"/>
                    <w:rPr>
                      <w:rFonts w:ascii="Arabic Typesetting" w:hAnsi="Arabic Typesetting" w:cs="Arabic Typesetting"/>
                      <w:b/>
                      <w:bCs/>
                      <w:sz w:val="40"/>
                      <w:szCs w:val="40"/>
                      <w:rtl/>
                      <w:lang w:bidi="ar-DZ"/>
                    </w:rPr>
                  </w:pPr>
                  <w:r w:rsidRPr="008D5E33">
                    <w:rPr>
                      <w:rFonts w:ascii="Arabic Typesetting" w:hAnsi="Arabic Typesetting" w:cs="Arabic Typesetting"/>
                      <w:b/>
                      <w:bCs/>
                      <w:noProof/>
                      <w:sz w:val="40"/>
                      <w:szCs w:val="40"/>
                      <w:rtl/>
                    </w:rPr>
                    <w:drawing>
                      <wp:inline distT="0" distB="0" distL="0" distR="0">
                        <wp:extent cx="731520" cy="649263"/>
                        <wp:effectExtent l="0" t="0" r="0" b="0"/>
                        <wp:docPr id="19" name="Picture 19" descr="C:\Users\mld\Desktop\icon\IMG_20240620_16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d\Desktop\icon\IMG_20240620_1632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649263"/>
                                </a:xfrm>
                                <a:prstGeom prst="rect">
                                  <a:avLst/>
                                </a:prstGeom>
                                <a:noFill/>
                                <a:ln>
                                  <a:noFill/>
                                </a:ln>
                              </pic:spPr>
                            </pic:pic>
                          </a:graphicData>
                        </a:graphic>
                      </wp:inline>
                    </w:drawing>
                  </w:r>
                </w:p>
                <w:p w:rsidR="007569D4" w:rsidRPr="008D5E33" w:rsidRDefault="007569D4" w:rsidP="008D5E33">
                  <w:pPr>
                    <w:bidi/>
                    <w:spacing w:after="0" w:line="240" w:lineRule="auto"/>
                    <w:jc w:val="center"/>
                    <w:rPr>
                      <w:rFonts w:ascii="Arabic Typesetting" w:hAnsi="Arabic Typesetting" w:cs="Arabic Typesetting"/>
                      <w:sz w:val="36"/>
                      <w:szCs w:val="36"/>
                      <w:rtl/>
                      <w:lang w:bidi="ar-DZ"/>
                    </w:rPr>
                  </w:pPr>
                  <w:r w:rsidRPr="008D5E33">
                    <w:rPr>
                      <w:rFonts w:ascii="Arabic Typesetting" w:hAnsi="Arabic Typesetting" w:cs="Arabic Typesetting"/>
                      <w:sz w:val="36"/>
                      <w:szCs w:val="36"/>
                      <w:lang w:bidi="ar-DZ"/>
                    </w:rPr>
                    <w:t>10 min – 15 min</w:t>
                  </w:r>
                </w:p>
                <w:p w:rsidR="007569D4" w:rsidRDefault="007569D4" w:rsidP="007A23F2">
                  <w:pPr>
                    <w:bidi/>
                    <w:jc w:val="center"/>
                  </w:pPr>
                </w:p>
              </w:txbxContent>
            </v:textbox>
          </v:shape>
        </w:pict>
      </w:r>
      <w:r>
        <w:rPr>
          <w:noProof/>
        </w:rPr>
        <w:pict>
          <v:shape id="_x0000_s1032" type="#_x0000_t202" style="position:absolute;margin-left:177.45pt;margin-top:142.05pt;width:77.35pt;height:26pt;z-index:251656704;mso-position-horizontal-relative:text;mso-position-vertical-relative:text" filled="f" stroked="f">
            <v:textbox style="mso-next-textbox:#_x0000_s1032">
              <w:txbxContent>
                <w:p w:rsidR="007569D4" w:rsidRDefault="007569D4" w:rsidP="00BF3B1A">
                  <w:pPr>
                    <w:bidi/>
                    <w:jc w:val="center"/>
                  </w:pPr>
                  <w:r>
                    <w:rPr>
                      <w:rFonts w:ascii="Arabic Typesetting" w:hAnsi="Arabic Typesetting" w:cs="Arabic Typesetting" w:hint="cs"/>
                      <w:b/>
                      <w:bCs/>
                      <w:sz w:val="36"/>
                      <w:szCs w:val="36"/>
                      <w:rtl/>
                      <w:lang w:bidi="ar-DZ"/>
                    </w:rPr>
                    <w:t>سير الحصة</w:t>
                  </w:r>
                </w:p>
              </w:txbxContent>
            </v:textbox>
          </v:shape>
        </w:pict>
      </w:r>
      <w:r w:rsidR="00EE7B79">
        <w:br w:type="page"/>
      </w:r>
    </w:p>
    <w:p w:rsidR="00975C9A" w:rsidRDefault="00956A2C">
      <w:r w:rsidRPr="00975C9A">
        <w:rPr>
          <w:noProof/>
        </w:rPr>
        <w:lastRenderedPageBreak/>
        <w:drawing>
          <wp:anchor distT="0" distB="0" distL="114300" distR="114300" simplePos="0" relativeHeight="251648512" behindDoc="1" locked="0" layoutInCell="1" allowOverlap="1">
            <wp:simplePos x="0" y="0"/>
            <wp:positionH relativeFrom="column">
              <wp:posOffset>-914400</wp:posOffset>
            </wp:positionH>
            <wp:positionV relativeFrom="page">
              <wp:posOffset>25763</wp:posOffset>
            </wp:positionV>
            <wp:extent cx="7533005" cy="10642600"/>
            <wp:effectExtent l="0" t="0" r="0" b="0"/>
            <wp:wrapNone/>
            <wp:docPr id="3" name="Picture 3" descr="C:\Users\mld\Desktop\1_20240620_132900_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d\Desktop\1_20240620_132900_00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3005"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FCB">
        <w:rPr>
          <w:noProof/>
        </w:rPr>
        <w:pict>
          <v:shape id="_x0000_s1045" type="#_x0000_t202" style="position:absolute;margin-left:86.9pt;margin-top:-32.45pt;width:299.05pt;height:754.4pt;z-index:251663872;mso-position-horizontal-relative:text;mso-position-vertical-relative:text" filled="f" stroked="f">
            <v:textbox style="mso-next-textbox:#_x0000_s1045">
              <w:txbxContent>
                <w:p w:rsidR="00377954" w:rsidRDefault="00377954" w:rsidP="00EB21C1">
                  <w:pPr>
                    <w:bidi/>
                    <w:spacing w:after="0" w:line="240" w:lineRule="auto"/>
                    <w:rPr>
                      <w:rFonts w:ascii="Arabic Typesetting" w:hAnsi="Arabic Typesetting" w:cs="Arabic Typesetting"/>
                      <w:color w:val="002060"/>
                      <w:sz w:val="36"/>
                      <w:szCs w:val="36"/>
                      <w:highlight w:val="cyan"/>
                      <w:rtl/>
                      <w:lang w:bidi="ar-DZ"/>
                    </w:rPr>
                  </w:pPr>
                </w:p>
                <w:p w:rsidR="007569D4" w:rsidRPr="00DB3E64" w:rsidRDefault="007569D4" w:rsidP="00377954">
                  <w:pPr>
                    <w:bidi/>
                    <w:spacing w:after="0" w:line="240" w:lineRule="auto"/>
                    <w:rPr>
                      <w:rFonts w:ascii="Arabic Typesetting" w:hAnsi="Arabic Typesetting" w:cs="Arabic Typesetting"/>
                      <w:color w:val="002060"/>
                      <w:sz w:val="36"/>
                      <w:szCs w:val="36"/>
                      <w:rtl/>
                      <w:lang w:bidi="ar-DZ"/>
                    </w:rPr>
                  </w:pPr>
                  <w:r w:rsidRPr="00DB3E64">
                    <w:rPr>
                      <w:rFonts w:ascii="Arabic Typesetting" w:hAnsi="Arabic Typesetting" w:cs="Arabic Typesetting" w:hint="cs"/>
                      <w:color w:val="002060"/>
                      <w:sz w:val="36"/>
                      <w:szCs w:val="36"/>
                      <w:highlight w:val="cyan"/>
                      <w:rtl/>
                      <w:lang w:bidi="ar-DZ"/>
                    </w:rPr>
                    <w:t>تطبيق</w:t>
                  </w:r>
                  <w:r w:rsidRPr="00DB3E64">
                    <w:rPr>
                      <w:rFonts w:ascii="Arabic Typesetting" w:hAnsi="Arabic Typesetting" w:cs="Arabic Typesetting" w:hint="cs"/>
                      <w:color w:val="002060"/>
                      <w:sz w:val="36"/>
                      <w:szCs w:val="36"/>
                      <w:highlight w:val="cyan"/>
                      <w:rtl/>
                    </w:rPr>
                    <w:t xml:space="preserve"> </w:t>
                  </w:r>
                  <w:r w:rsidR="007F2278" w:rsidRPr="00DB3E64">
                    <w:rPr>
                      <w:rFonts w:ascii="Arabic Typesetting" w:hAnsi="Arabic Typesetting" w:cs="Arabic Typesetting"/>
                      <w:color w:val="002060"/>
                      <w:sz w:val="36"/>
                      <w:szCs w:val="36"/>
                      <w:highlight w:val="cyan"/>
                    </w:rPr>
                    <w:t>18</w:t>
                  </w:r>
                  <w:r w:rsidRPr="00DB3E64">
                    <w:rPr>
                      <w:rFonts w:ascii="Arabic Typesetting" w:hAnsi="Arabic Typesetting" w:cs="Arabic Typesetting" w:hint="cs"/>
                      <w:color w:val="002060"/>
                      <w:sz w:val="36"/>
                      <w:szCs w:val="36"/>
                      <w:highlight w:val="cyan"/>
                      <w:rtl/>
                    </w:rPr>
                    <w:t xml:space="preserve"> صفحة </w:t>
                  </w:r>
                  <w:r w:rsidR="00FA50DA" w:rsidRPr="00DB3E64">
                    <w:rPr>
                      <w:rFonts w:ascii="Arabic Typesetting" w:hAnsi="Arabic Typesetting" w:cs="Arabic Typesetting"/>
                      <w:color w:val="002060"/>
                      <w:sz w:val="36"/>
                      <w:szCs w:val="36"/>
                      <w:highlight w:val="cyan"/>
                    </w:rPr>
                    <w:t>38</w:t>
                  </w:r>
                  <w:r w:rsidRPr="00DB3E64">
                    <w:rPr>
                      <w:rFonts w:ascii="Arabic Typesetting" w:hAnsi="Arabic Typesetting" w:cs="Arabic Typesetting" w:hint="cs"/>
                      <w:color w:val="002060"/>
                      <w:sz w:val="36"/>
                      <w:szCs w:val="36"/>
                      <w:highlight w:val="cyan"/>
                      <w:rtl/>
                    </w:rPr>
                    <w:t xml:space="preserve"> </w:t>
                  </w:r>
                  <w:r w:rsidRPr="00DB3E64">
                    <w:rPr>
                      <w:rFonts w:ascii="Arabic Typesetting" w:hAnsi="Arabic Typesetting" w:cs="Arabic Typesetting" w:hint="cs"/>
                      <w:color w:val="002060"/>
                      <w:sz w:val="36"/>
                      <w:szCs w:val="36"/>
                      <w:highlight w:val="cyan"/>
                      <w:rtl/>
                      <w:lang w:bidi="ar-DZ"/>
                    </w:rPr>
                    <w:t>:</w:t>
                  </w:r>
                </w:p>
                <w:p w:rsidR="007569D4" w:rsidRPr="004777CE" w:rsidRDefault="00FA50DA" w:rsidP="00773A97">
                  <w:pPr>
                    <w:bidi/>
                    <w:spacing w:after="0" w:line="240" w:lineRule="auto"/>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انشر كل عبارة مما يلي و بسطها : </w:t>
                  </w:r>
                </w:p>
                <w:p w:rsidR="007F2278" w:rsidRPr="007F2278" w:rsidRDefault="007569D4" w:rsidP="007F2278">
                  <w:pPr>
                    <w:bidi/>
                    <w:spacing w:after="0" w:line="360" w:lineRule="auto"/>
                    <w:rPr>
                      <w:rFonts w:ascii="Arabic Typesetting" w:eastAsiaTheme="minorEastAsia" w:hAnsi="Arabic Typesetting" w:cs="Arabic Typesetting"/>
                      <w:sz w:val="24"/>
                      <w:szCs w:val="24"/>
                    </w:rPr>
                  </w:pPr>
                  <m:oMathPara>
                    <m:oMath>
                      <m:r>
                        <w:rPr>
                          <w:rFonts w:ascii="Cambria Math" w:eastAsiaTheme="minorEastAsia" w:hAnsi="Cambria Math" w:cs="Arabic Typesetting"/>
                          <w:sz w:val="24"/>
                          <w:szCs w:val="24"/>
                        </w:rPr>
                        <m:t>A=</m:t>
                      </m:r>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3x+5</m:t>
                          </m:r>
                        </m:e>
                      </m:d>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3x-5</m:t>
                          </m:r>
                        </m:e>
                      </m:d>
                      <m:r>
                        <w:rPr>
                          <w:rFonts w:ascii="Cambria Math" w:eastAsiaTheme="minorEastAsia" w:hAnsi="Cambria Math" w:cs="Arabic Typesetting"/>
                          <w:sz w:val="24"/>
                          <w:szCs w:val="24"/>
                        </w:rPr>
                        <m:t xml:space="preserve">  ;  B=</m:t>
                      </m:r>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1.5+2x</m:t>
                          </m:r>
                        </m:e>
                      </m:d>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1.5-2x</m:t>
                          </m:r>
                        </m:e>
                      </m:d>
                      <m:r>
                        <w:rPr>
                          <w:rFonts w:ascii="Cambria Math" w:eastAsiaTheme="minorEastAsia" w:hAnsi="Cambria Math" w:cs="Arabic Typesetting"/>
                          <w:sz w:val="24"/>
                          <w:szCs w:val="24"/>
                        </w:rPr>
                        <m:t xml:space="preserve">   </m:t>
                      </m:r>
                    </m:oMath>
                  </m:oMathPara>
                </w:p>
                <w:p w:rsidR="007569D4" w:rsidRPr="008672AC" w:rsidRDefault="007569D4" w:rsidP="007F2278">
                  <w:pPr>
                    <w:bidi/>
                    <w:spacing w:after="0" w:line="360" w:lineRule="auto"/>
                    <w:rPr>
                      <w:rFonts w:ascii="Arabic Typesetting" w:eastAsiaTheme="minorEastAsia" w:hAnsi="Arabic Typesetting" w:cs="Arabic Typesetting"/>
                      <w:sz w:val="24"/>
                      <w:szCs w:val="24"/>
                      <w:rtl/>
                    </w:rPr>
                  </w:pPr>
                  <m:oMathPara>
                    <m:oMath>
                      <m:r>
                        <w:rPr>
                          <w:rFonts w:ascii="Cambria Math" w:eastAsiaTheme="minorEastAsia" w:hAnsi="Cambria Math" w:cs="Arabic Typesetting"/>
                          <w:sz w:val="24"/>
                          <w:szCs w:val="24"/>
                        </w:rPr>
                        <m:t>C=</m:t>
                      </m:r>
                      <m:d>
                        <m:dPr>
                          <m:ctrlPr>
                            <w:rPr>
                              <w:rFonts w:ascii="Cambria Math" w:eastAsiaTheme="minorEastAsia" w:hAnsi="Cambria Math" w:cs="Arabic Typesetting"/>
                              <w:i/>
                              <w:sz w:val="24"/>
                              <w:szCs w:val="24"/>
                            </w:rPr>
                          </m:ctrlPr>
                        </m:dPr>
                        <m:e>
                          <m:f>
                            <m:fPr>
                              <m:ctrlPr>
                                <w:rPr>
                                  <w:rFonts w:ascii="Cambria Math" w:eastAsiaTheme="minorEastAsia" w:hAnsi="Cambria Math" w:cs="Arabic Typesetting"/>
                                  <w:i/>
                                  <w:sz w:val="24"/>
                                  <w:szCs w:val="24"/>
                                </w:rPr>
                              </m:ctrlPr>
                            </m:fPr>
                            <m:num>
                              <m:rad>
                                <m:radPr>
                                  <m:degHide m:val="1"/>
                                  <m:ctrlPr>
                                    <w:rPr>
                                      <w:rFonts w:ascii="Cambria Math" w:eastAsiaTheme="minorEastAsia" w:hAnsi="Cambria Math" w:cs="Arabic Typesetting"/>
                                      <w:i/>
                                      <w:sz w:val="24"/>
                                      <w:szCs w:val="24"/>
                                    </w:rPr>
                                  </m:ctrlPr>
                                </m:radPr>
                                <m:deg/>
                                <m:e>
                                  <m:r>
                                    <w:rPr>
                                      <w:rFonts w:ascii="Cambria Math" w:eastAsiaTheme="minorEastAsia" w:hAnsi="Cambria Math" w:cs="Arabic Typesetting"/>
                                      <w:sz w:val="24"/>
                                      <w:szCs w:val="24"/>
                                    </w:rPr>
                                    <m:t>2</m:t>
                                  </m:r>
                                </m:e>
                              </m:rad>
                            </m:num>
                            <m:den>
                              <m:r>
                                <w:rPr>
                                  <w:rFonts w:ascii="Cambria Math" w:eastAsiaTheme="minorEastAsia" w:hAnsi="Cambria Math" w:cs="Arabic Typesetting"/>
                                  <w:sz w:val="24"/>
                                  <w:szCs w:val="24"/>
                                </w:rPr>
                                <m:t>5</m:t>
                              </m:r>
                            </m:den>
                          </m:f>
                          <m:r>
                            <w:rPr>
                              <w:rFonts w:ascii="Cambria Math" w:eastAsiaTheme="minorEastAsia" w:hAnsi="Cambria Math" w:cs="Arabic Typesetting"/>
                              <w:sz w:val="24"/>
                              <w:szCs w:val="24"/>
                            </w:rPr>
                            <m:t>x-</m:t>
                          </m:r>
                          <m:f>
                            <m:fPr>
                              <m:ctrlPr>
                                <w:rPr>
                                  <w:rFonts w:ascii="Cambria Math" w:eastAsiaTheme="minorEastAsia" w:hAnsi="Cambria Math" w:cs="Arabic Typesetting"/>
                                  <w:i/>
                                  <w:sz w:val="24"/>
                                  <w:szCs w:val="24"/>
                                </w:rPr>
                              </m:ctrlPr>
                            </m:fPr>
                            <m:num>
                              <m:r>
                                <w:rPr>
                                  <w:rFonts w:ascii="Cambria Math" w:eastAsiaTheme="minorEastAsia" w:hAnsi="Cambria Math" w:cs="Arabic Typesetting"/>
                                  <w:sz w:val="24"/>
                                  <w:szCs w:val="24"/>
                                </w:rPr>
                                <m:t>1</m:t>
                              </m:r>
                            </m:num>
                            <m:den>
                              <m:r>
                                <w:rPr>
                                  <w:rFonts w:ascii="Cambria Math" w:eastAsiaTheme="minorEastAsia" w:hAnsi="Cambria Math" w:cs="Arabic Typesetting"/>
                                  <w:sz w:val="24"/>
                                  <w:szCs w:val="24"/>
                                </w:rPr>
                                <m:t>3</m:t>
                              </m:r>
                            </m:den>
                          </m:f>
                        </m:e>
                      </m:d>
                      <m:d>
                        <m:dPr>
                          <m:ctrlPr>
                            <w:rPr>
                              <w:rFonts w:ascii="Cambria Math" w:eastAsiaTheme="minorEastAsia" w:hAnsi="Cambria Math" w:cs="Arabic Typesetting"/>
                              <w:i/>
                              <w:sz w:val="24"/>
                              <w:szCs w:val="24"/>
                            </w:rPr>
                          </m:ctrlPr>
                        </m:dPr>
                        <m:e>
                          <m:f>
                            <m:fPr>
                              <m:ctrlPr>
                                <w:rPr>
                                  <w:rFonts w:ascii="Cambria Math" w:eastAsiaTheme="minorEastAsia" w:hAnsi="Cambria Math" w:cs="Arabic Typesetting"/>
                                  <w:i/>
                                  <w:sz w:val="24"/>
                                  <w:szCs w:val="24"/>
                                </w:rPr>
                              </m:ctrlPr>
                            </m:fPr>
                            <m:num>
                              <m:rad>
                                <m:radPr>
                                  <m:degHide m:val="1"/>
                                  <m:ctrlPr>
                                    <w:rPr>
                                      <w:rFonts w:ascii="Cambria Math" w:eastAsiaTheme="minorEastAsia" w:hAnsi="Cambria Math" w:cs="Arabic Typesetting"/>
                                      <w:i/>
                                      <w:sz w:val="24"/>
                                      <w:szCs w:val="24"/>
                                    </w:rPr>
                                  </m:ctrlPr>
                                </m:radPr>
                                <m:deg/>
                                <m:e>
                                  <m:r>
                                    <w:rPr>
                                      <w:rFonts w:ascii="Cambria Math" w:eastAsiaTheme="minorEastAsia" w:hAnsi="Cambria Math" w:cs="Arabic Typesetting"/>
                                      <w:sz w:val="24"/>
                                      <w:szCs w:val="24"/>
                                    </w:rPr>
                                    <m:t>2</m:t>
                                  </m:r>
                                </m:e>
                              </m:rad>
                            </m:num>
                            <m:den>
                              <m:r>
                                <w:rPr>
                                  <w:rFonts w:ascii="Cambria Math" w:eastAsiaTheme="minorEastAsia" w:hAnsi="Cambria Math" w:cs="Arabic Typesetting"/>
                                  <w:sz w:val="24"/>
                                  <w:szCs w:val="24"/>
                                </w:rPr>
                                <m:t>5</m:t>
                              </m:r>
                            </m:den>
                          </m:f>
                          <m:r>
                            <w:rPr>
                              <w:rFonts w:ascii="Cambria Math" w:eastAsiaTheme="minorEastAsia" w:hAnsi="Cambria Math" w:cs="Arabic Typesetting"/>
                              <w:sz w:val="24"/>
                              <w:szCs w:val="24"/>
                            </w:rPr>
                            <m:t>x+</m:t>
                          </m:r>
                          <m:f>
                            <m:fPr>
                              <m:ctrlPr>
                                <w:rPr>
                                  <w:rFonts w:ascii="Cambria Math" w:eastAsiaTheme="minorEastAsia" w:hAnsi="Cambria Math" w:cs="Arabic Typesetting"/>
                                  <w:i/>
                                  <w:sz w:val="24"/>
                                  <w:szCs w:val="24"/>
                                </w:rPr>
                              </m:ctrlPr>
                            </m:fPr>
                            <m:num>
                              <m:r>
                                <w:rPr>
                                  <w:rFonts w:ascii="Cambria Math" w:eastAsiaTheme="minorEastAsia" w:hAnsi="Cambria Math" w:cs="Arabic Typesetting"/>
                                  <w:sz w:val="24"/>
                                  <w:szCs w:val="24"/>
                                </w:rPr>
                                <m:t>1</m:t>
                              </m:r>
                            </m:num>
                            <m:den>
                              <m:r>
                                <w:rPr>
                                  <w:rFonts w:ascii="Cambria Math" w:eastAsiaTheme="minorEastAsia" w:hAnsi="Cambria Math" w:cs="Arabic Typesetting"/>
                                  <w:sz w:val="24"/>
                                  <w:szCs w:val="24"/>
                                </w:rPr>
                                <m:t>3</m:t>
                              </m:r>
                            </m:den>
                          </m:f>
                        </m:e>
                      </m:d>
                    </m:oMath>
                  </m:oMathPara>
                </w:p>
                <w:p w:rsidR="007569D4" w:rsidRDefault="007569D4" w:rsidP="00AD44A1">
                  <w:pPr>
                    <w:bidi/>
                    <w:spacing w:after="0" w:line="240" w:lineRule="auto"/>
                    <w:rPr>
                      <w:rFonts w:ascii="Arabic Typesetting" w:hAnsi="Arabic Typesetting" w:cs="Arabic Typesetting"/>
                      <w:sz w:val="36"/>
                      <w:szCs w:val="36"/>
                      <w:rtl/>
                      <w:lang w:bidi="ar-DZ"/>
                    </w:rPr>
                  </w:pPr>
                </w:p>
                <w:p w:rsidR="007569D4" w:rsidRDefault="007569D4" w:rsidP="004777CE">
                  <w:pPr>
                    <w:bidi/>
                    <w:spacing w:after="0" w:line="240" w:lineRule="auto"/>
                    <w:rPr>
                      <w:rFonts w:ascii="Arabic Typesetting" w:hAnsi="Arabic Typesetting" w:cs="Arabic Typesetting"/>
                      <w:color w:val="002060"/>
                      <w:sz w:val="40"/>
                      <w:szCs w:val="40"/>
                      <w:highlight w:val="yellow"/>
                      <w:lang w:bidi="ar-DZ"/>
                    </w:rPr>
                  </w:pPr>
                </w:p>
                <w:p w:rsidR="007569D4" w:rsidRPr="00DB3E64" w:rsidRDefault="007569D4" w:rsidP="007F2278">
                  <w:pPr>
                    <w:bidi/>
                    <w:spacing w:after="0" w:line="240" w:lineRule="auto"/>
                    <w:rPr>
                      <w:rFonts w:ascii="Arabic Typesetting" w:hAnsi="Arabic Typesetting" w:cs="Arabic Typesetting"/>
                      <w:color w:val="000000" w:themeColor="text1"/>
                      <w:sz w:val="36"/>
                      <w:szCs w:val="36"/>
                      <w:rtl/>
                      <w:lang w:bidi="ar-DZ"/>
                    </w:rPr>
                  </w:pPr>
                  <w:r w:rsidRPr="00DB3E64">
                    <w:rPr>
                      <w:rFonts w:ascii="Arabic Typesetting" w:hAnsi="Arabic Typesetting" w:cs="Arabic Typesetting" w:hint="cs"/>
                      <w:color w:val="002060"/>
                      <w:sz w:val="36"/>
                      <w:szCs w:val="36"/>
                      <w:highlight w:val="yellow"/>
                      <w:rtl/>
                      <w:lang w:bidi="ar-DZ"/>
                    </w:rPr>
                    <w:t xml:space="preserve">في المنزل </w:t>
                  </w:r>
                  <w:r w:rsidR="007F2278" w:rsidRPr="00DB3E64">
                    <w:rPr>
                      <w:rFonts w:ascii="Arabic Typesetting" w:hAnsi="Arabic Typesetting" w:cs="Arabic Typesetting"/>
                      <w:color w:val="002060"/>
                      <w:sz w:val="36"/>
                      <w:szCs w:val="36"/>
                      <w:highlight w:val="yellow"/>
                      <w:lang w:bidi="ar-DZ"/>
                    </w:rPr>
                    <w:t>:</w:t>
                  </w:r>
                  <w:r w:rsidRPr="00DB3E64">
                    <w:rPr>
                      <w:rFonts w:ascii="Arabic Typesetting" w:hAnsi="Arabic Typesetting" w:cs="Arabic Typesetting" w:hint="cs"/>
                      <w:color w:val="002060"/>
                      <w:sz w:val="36"/>
                      <w:szCs w:val="36"/>
                      <w:highlight w:val="yellow"/>
                      <w:rtl/>
                      <w:lang w:bidi="ar-DZ"/>
                    </w:rPr>
                    <w:t xml:space="preserve"> </w:t>
                  </w:r>
                </w:p>
                <w:p w:rsidR="007569D4" w:rsidRPr="00DB3E64" w:rsidRDefault="007F2278" w:rsidP="006D5F96">
                  <w:pPr>
                    <w:bidi/>
                    <w:spacing w:after="0" w:line="240" w:lineRule="auto"/>
                    <w:rPr>
                      <w:rFonts w:ascii="Arabic Typesetting" w:hAnsi="Arabic Typesetting" w:cs="Arabic Typesetting"/>
                      <w:sz w:val="32"/>
                      <w:szCs w:val="32"/>
                      <w:rtl/>
                      <w:lang w:bidi="ar-DZ"/>
                    </w:rPr>
                  </w:pPr>
                  <w:r w:rsidRPr="00DB3E64">
                    <w:rPr>
                      <w:rFonts w:ascii="Arabic Typesetting" w:hAnsi="Arabic Typesetting" w:cs="Arabic Typesetting" w:hint="cs"/>
                      <w:sz w:val="32"/>
                      <w:szCs w:val="32"/>
                      <w:rtl/>
                      <w:lang w:bidi="ar-DZ"/>
                    </w:rPr>
                    <w:t>اكتب العبارة التالية على أبسط شكل ممكن</w:t>
                  </w:r>
                </w:p>
                <w:p w:rsidR="007F2278" w:rsidRPr="007F2278" w:rsidRDefault="007F2278" w:rsidP="007F2278">
                  <w:pPr>
                    <w:bidi/>
                    <w:spacing w:after="0" w:line="240" w:lineRule="auto"/>
                    <w:rPr>
                      <w:rFonts w:ascii="Arabic Typesetting" w:hAnsi="Arabic Typesetting" w:cs="Arabic Typesetting"/>
                      <w:i/>
                      <w:sz w:val="26"/>
                      <w:szCs w:val="26"/>
                      <w:rtl/>
                      <w:lang w:bidi="ar-DZ"/>
                    </w:rPr>
                  </w:pPr>
                  <m:oMathPara>
                    <m:oMath>
                      <m:r>
                        <m:rPr>
                          <m:sty m:val="p"/>
                        </m:rPr>
                        <w:rPr>
                          <w:rFonts w:ascii="Cambria Math" w:hAnsi="Cambria Math" w:cs="Arabic Typesetting"/>
                          <w:sz w:val="24"/>
                          <w:szCs w:val="24"/>
                          <w:lang w:bidi="ar-DZ"/>
                        </w:rPr>
                        <m:t>(</m:t>
                      </m:r>
                      <m:r>
                        <w:rPr>
                          <w:rFonts w:ascii="Cambria Math" w:hAnsi="Cambria Math" w:cs="Arabic Typesetting"/>
                          <w:sz w:val="24"/>
                          <w:szCs w:val="24"/>
                          <w:lang w:bidi="ar-DZ"/>
                        </w:rPr>
                        <m:t>4</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2</m:t>
                          </m:r>
                        </m:e>
                      </m:rad>
                      <m:r>
                        <w:rPr>
                          <w:rFonts w:ascii="Cambria Math" w:hAnsi="Cambria Math" w:cs="Arabic Typesetting"/>
                          <w:sz w:val="24"/>
                          <w:szCs w:val="24"/>
                          <w:lang w:bidi="ar-DZ"/>
                        </w:rPr>
                        <m:t>+2</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5</m:t>
                          </m:r>
                        </m:e>
                      </m:rad>
                      <m:r>
                        <w:rPr>
                          <w:rFonts w:ascii="Cambria Math" w:hAnsi="Cambria Math" w:cs="Arabic Typesetting"/>
                          <w:sz w:val="24"/>
                          <w:szCs w:val="24"/>
                          <w:lang w:bidi="ar-DZ"/>
                        </w:rPr>
                        <m:t>)</m:t>
                      </m:r>
                      <m:d>
                        <m:dPr>
                          <m:ctrlPr>
                            <w:rPr>
                              <w:rFonts w:ascii="Cambria Math" w:hAnsi="Cambria Math" w:cs="Arabic Typesetting"/>
                              <w:i/>
                              <w:sz w:val="24"/>
                              <w:szCs w:val="24"/>
                              <w:lang w:bidi="ar-DZ"/>
                            </w:rPr>
                          </m:ctrlPr>
                        </m:dPr>
                        <m:e>
                          <m:r>
                            <w:rPr>
                              <w:rFonts w:ascii="Cambria Math" w:hAnsi="Cambria Math" w:cs="Arabic Typesetting"/>
                              <w:sz w:val="24"/>
                              <w:szCs w:val="24"/>
                              <w:lang w:bidi="ar-DZ"/>
                            </w:rPr>
                            <m:t>2</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5</m:t>
                              </m:r>
                            </m:e>
                          </m:rad>
                          <m:r>
                            <w:rPr>
                              <w:rFonts w:ascii="Cambria Math" w:hAnsi="Cambria Math" w:cs="Arabic Typesetting"/>
                              <w:sz w:val="24"/>
                              <w:szCs w:val="24"/>
                              <w:lang w:bidi="ar-DZ"/>
                            </w:rPr>
                            <m:t>-4</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2</m:t>
                              </m:r>
                            </m:e>
                          </m:rad>
                        </m:e>
                      </m:d>
                    </m:oMath>
                  </m:oMathPara>
                </w:p>
                <w:p w:rsidR="007569D4" w:rsidRPr="00AB75C8" w:rsidRDefault="007569D4" w:rsidP="006D5F96">
                  <w:pPr>
                    <w:bidi/>
                    <w:spacing w:after="0" w:line="240" w:lineRule="auto"/>
                    <w:rPr>
                      <w:rFonts w:ascii="Arabic Typesetting" w:hAnsi="Arabic Typesetting" w:cs="Arabic Typesetting"/>
                      <w:color w:val="002060"/>
                      <w:sz w:val="36"/>
                      <w:szCs w:val="36"/>
                      <w:rtl/>
                      <w:lang w:bidi="ar-DZ"/>
                    </w:rPr>
                  </w:pPr>
                </w:p>
                <w:p w:rsidR="007569D4" w:rsidRPr="00AB75C8" w:rsidRDefault="007569D4" w:rsidP="00AB75C8">
                  <w:pPr>
                    <w:bidi/>
                    <w:spacing w:after="0" w:line="240" w:lineRule="auto"/>
                    <w:rPr>
                      <w:rFonts w:ascii="Arabic Typesetting" w:hAnsi="Arabic Typesetting" w:cs="Arabic Typesetting"/>
                      <w:color w:val="002060"/>
                      <w:sz w:val="36"/>
                      <w:szCs w:val="36"/>
                      <w:lang w:bidi="ar-DZ"/>
                    </w:rPr>
                  </w:pPr>
                </w:p>
                <w:p w:rsidR="007569D4" w:rsidRPr="00AB75C8" w:rsidRDefault="007569D4" w:rsidP="00E92926">
                  <w:pPr>
                    <w:bidi/>
                    <w:rPr>
                      <w:sz w:val="36"/>
                      <w:szCs w:val="36"/>
                    </w:rPr>
                  </w:pPr>
                </w:p>
              </w:txbxContent>
            </v:textbox>
          </v:shape>
        </w:pict>
      </w:r>
      <w:r w:rsidR="004A2FCB">
        <w:rPr>
          <w:noProof/>
        </w:rPr>
        <w:pict>
          <v:shape id="_x0000_s1043" type="#_x0000_t202" style="position:absolute;margin-left:389.65pt;margin-top:-33.75pt;width:111pt;height:757.05pt;z-index:251662848;mso-position-horizontal-relative:text;mso-position-vertical-relative:text" filled="f" stroked="f">
            <v:textbox style="mso-next-textbox:#_x0000_s1043">
              <w:txbxContent>
                <w:p w:rsidR="007569D4" w:rsidRDefault="007569D4" w:rsidP="00630B22">
                  <w:pPr>
                    <w:bidi/>
                    <w:spacing w:after="0" w:line="240" w:lineRule="auto"/>
                    <w:jc w:val="center"/>
                    <w:rPr>
                      <w:rFonts w:ascii="Arabic Typesetting" w:hAnsi="Arabic Typesetting" w:cs="Arabic Typesetting"/>
                      <w:b/>
                      <w:bCs/>
                      <w:rtl/>
                      <w:lang w:bidi="ar-DZ"/>
                    </w:rPr>
                  </w:pPr>
                </w:p>
                <w:p w:rsidR="007569D4" w:rsidRPr="00D20C87" w:rsidRDefault="007569D4" w:rsidP="00630B22">
                  <w:pPr>
                    <w:bidi/>
                    <w:spacing w:after="0" w:line="240" w:lineRule="auto"/>
                    <w:jc w:val="center"/>
                    <w:rPr>
                      <w:rFonts w:ascii="Arabic Typesetting" w:hAnsi="Arabic Typesetting" w:cs="Arabic Typesetting"/>
                      <w:b/>
                      <w:bCs/>
                      <w:rtl/>
                      <w:lang w:bidi="ar-DZ"/>
                    </w:rPr>
                  </w:pPr>
                </w:p>
                <w:p w:rsidR="007569D4" w:rsidRDefault="007569D4" w:rsidP="003679BC">
                  <w:pPr>
                    <w:bidi/>
                    <w:spacing w:after="0" w:line="240" w:lineRule="auto"/>
                    <w:jc w:val="center"/>
                    <w:rPr>
                      <w:rFonts w:ascii="Arabic Typesetting" w:hAnsi="Arabic Typesetting" w:cs="Arabic Typesetting"/>
                      <w:b/>
                      <w:bCs/>
                      <w:sz w:val="36"/>
                      <w:szCs w:val="36"/>
                      <w:lang w:bidi="ar-DZ"/>
                    </w:rPr>
                  </w:pPr>
                  <w:r w:rsidRPr="008D5E33">
                    <w:rPr>
                      <w:rFonts w:ascii="Arabic Typesetting" w:hAnsi="Arabic Typesetting" w:cs="Arabic Typesetting" w:hint="cs"/>
                      <w:b/>
                      <w:bCs/>
                      <w:sz w:val="36"/>
                      <w:szCs w:val="36"/>
                      <w:rtl/>
                      <w:lang w:bidi="ar-DZ"/>
                    </w:rPr>
                    <w:t>الإستثمار</w:t>
                  </w:r>
                </w:p>
                <w:p w:rsidR="007569D4" w:rsidRPr="008D5E33" w:rsidRDefault="007569D4" w:rsidP="003679BC">
                  <w:pPr>
                    <w:bidi/>
                    <w:spacing w:after="0" w:line="240" w:lineRule="auto"/>
                    <w:jc w:val="center"/>
                    <w:rPr>
                      <w:rFonts w:ascii="Arabic Typesetting" w:hAnsi="Arabic Typesetting" w:cs="Arabic Typesetting"/>
                      <w:b/>
                      <w:bCs/>
                      <w:sz w:val="36"/>
                      <w:szCs w:val="36"/>
                      <w:rtl/>
                      <w:lang w:bidi="ar-DZ"/>
                    </w:rPr>
                  </w:pPr>
                  <w:r w:rsidRPr="008D5E33">
                    <w:rPr>
                      <w:rFonts w:ascii="Arabic Typesetting" w:hAnsi="Arabic Typesetting" w:cs="Arabic Typesetting"/>
                      <w:b/>
                      <w:bCs/>
                      <w:noProof/>
                      <w:sz w:val="36"/>
                      <w:szCs w:val="36"/>
                      <w:rtl/>
                    </w:rPr>
                    <w:drawing>
                      <wp:inline distT="0" distB="0" distL="0" distR="0" wp14:anchorId="7A0723C3" wp14:editId="7EF3E3AD">
                        <wp:extent cx="731520" cy="654834"/>
                        <wp:effectExtent l="0" t="0" r="0" b="0"/>
                        <wp:docPr id="23" name="Picture 23" descr="C:\Users\mld\Desktop\icon\IMG_20240620_16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d\Desktop\icon\IMG_20240620_1631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654834"/>
                                </a:xfrm>
                                <a:prstGeom prst="rect">
                                  <a:avLst/>
                                </a:prstGeom>
                                <a:noFill/>
                                <a:ln>
                                  <a:noFill/>
                                </a:ln>
                              </pic:spPr>
                            </pic:pic>
                          </a:graphicData>
                        </a:graphic>
                      </wp:inline>
                    </w:drawing>
                  </w:r>
                </w:p>
                <w:p w:rsidR="007569D4" w:rsidRPr="008D5E33" w:rsidRDefault="007569D4" w:rsidP="003679BC">
                  <w:pPr>
                    <w:bidi/>
                    <w:spacing w:after="0" w:line="240" w:lineRule="auto"/>
                    <w:jc w:val="center"/>
                    <w:rPr>
                      <w:rFonts w:ascii="Arabic Typesetting" w:hAnsi="Arabic Typesetting" w:cs="Arabic Typesetting"/>
                      <w:sz w:val="36"/>
                      <w:szCs w:val="36"/>
                      <w:rtl/>
                      <w:lang w:bidi="ar-DZ"/>
                    </w:rPr>
                  </w:pPr>
                  <w:r w:rsidRPr="008D5E33">
                    <w:rPr>
                      <w:rFonts w:ascii="Arabic Typesetting" w:hAnsi="Arabic Typesetting" w:cs="Arabic Typesetting"/>
                      <w:sz w:val="36"/>
                      <w:szCs w:val="36"/>
                      <w:lang w:bidi="ar-DZ"/>
                    </w:rPr>
                    <w:t>10 min – 15 min</w:t>
                  </w:r>
                </w:p>
                <w:p w:rsidR="007569D4" w:rsidRDefault="007569D4" w:rsidP="003679BC">
                  <w:pPr>
                    <w:bidi/>
                    <w:jc w:val="center"/>
                  </w:pPr>
                </w:p>
              </w:txbxContent>
            </v:textbox>
          </v:shape>
        </w:pict>
      </w:r>
      <w:r w:rsidR="004A2FCB">
        <w:rPr>
          <w:noProof/>
        </w:rPr>
        <w:pict>
          <v:shape id="_x0000_s1041" type="#_x0000_t202" style="position:absolute;margin-left:-26.6pt;margin-top:-31.5pt;width:111pt;height:754.8pt;z-index:251661824;mso-position-horizontal-relative:text;mso-position-vertical-relative:text" filled="f" stroked="f">
            <v:textbox style="mso-next-textbox:#_x0000_s1041">
              <w:txbxContent>
                <w:p w:rsidR="00377954" w:rsidRDefault="00377954" w:rsidP="00377954">
                  <w:pPr>
                    <w:bidi/>
                    <w:spacing w:after="0" w:line="240" w:lineRule="auto"/>
                    <w:rPr>
                      <w:rFonts w:ascii="Arabic Typesetting" w:hAnsi="Arabic Typesetting" w:cs="Arabic Typesetting"/>
                      <w:b/>
                      <w:bCs/>
                      <w:sz w:val="44"/>
                      <w:szCs w:val="44"/>
                      <w:rtl/>
                      <w:lang w:bidi="ar-DZ"/>
                    </w:rPr>
                  </w:pPr>
                </w:p>
                <w:p w:rsidR="00377954" w:rsidRDefault="00377954" w:rsidP="00377954">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ختامي :</w:t>
                  </w:r>
                </w:p>
                <w:p w:rsidR="00377954" w:rsidRPr="006C5CB0" w:rsidRDefault="00377954" w:rsidP="00377954">
                  <w:pPr>
                    <w:bidi/>
                    <w:spacing w:after="0" w:line="240" w:lineRule="auto"/>
                    <w:jc w:val="center"/>
                    <w:rPr>
                      <w:rFonts w:ascii="Arabic Typesetting" w:hAnsi="Arabic Typesetting" w:cs="Arabic Typesetting"/>
                      <w:sz w:val="28"/>
                      <w:szCs w:val="28"/>
                      <w:rtl/>
                      <w:lang w:bidi="ar-DZ"/>
                    </w:rPr>
                  </w:pPr>
                  <w:r w:rsidRPr="00211F6E">
                    <w:rPr>
                      <w:rFonts w:ascii="Arabic Typesetting" w:hAnsi="Arabic Typesetting" w:cs="Arabic Typesetting"/>
                      <w:sz w:val="30"/>
                      <w:szCs w:val="30"/>
                      <w:rtl/>
                    </w:rPr>
                    <w:t>ترسيخ المفاهيم المكتسبة خلال الدرس عبر مراجعة عامة وتطبيقات عملية، وتقييم مدى فهم التلاميذ للقاعدة وتوظيفهم لها في مهارات النشر، لضمان استيعاب كامل للمحتوى وتطبيقه بدقة</w:t>
                  </w:r>
                  <w:r w:rsidRPr="00211F6E">
                    <w:rPr>
                      <w:rFonts w:ascii="Arabic Typesetting" w:hAnsi="Arabic Typesetting" w:cs="Arabic Typesetting"/>
                      <w:sz w:val="30"/>
                      <w:szCs w:val="30"/>
                    </w:rPr>
                    <w:t>.</w:t>
                  </w:r>
                </w:p>
                <w:p w:rsidR="007569D4" w:rsidRDefault="007569D4" w:rsidP="00214797">
                  <w:pPr>
                    <w:bidi/>
                    <w:spacing w:after="0" w:line="240" w:lineRule="auto"/>
                    <w:jc w:val="center"/>
                    <w:rPr>
                      <w:rFonts w:ascii="Arabic Typesetting" w:hAnsi="Arabic Typesetting" w:cs="Arabic Typesetting"/>
                      <w:sz w:val="30"/>
                      <w:szCs w:val="30"/>
                      <w:rtl/>
                      <w:lang w:bidi="ar-DZ"/>
                    </w:rPr>
                  </w:pPr>
                </w:p>
                <w:p w:rsidR="007569D4" w:rsidRPr="00214797" w:rsidRDefault="007569D4" w:rsidP="00214797">
                  <w:pPr>
                    <w:bidi/>
                    <w:spacing w:after="0" w:line="240" w:lineRule="auto"/>
                    <w:jc w:val="center"/>
                    <w:rPr>
                      <w:rFonts w:ascii="Arabic Typesetting" w:hAnsi="Arabic Typesetting" w:cs="Arabic Typesetting"/>
                      <w:sz w:val="30"/>
                      <w:szCs w:val="30"/>
                      <w:rtl/>
                      <w:lang w:bidi="ar-DZ"/>
                    </w:rPr>
                  </w:pPr>
                </w:p>
                <w:p w:rsidR="007569D4" w:rsidRPr="008D5E33" w:rsidRDefault="007569D4" w:rsidP="005314C1">
                  <w:pPr>
                    <w:bidi/>
                    <w:spacing w:after="0" w:line="240" w:lineRule="auto"/>
                    <w:jc w:val="center"/>
                    <w:rPr>
                      <w:rFonts w:ascii="Arabic Typesetting" w:hAnsi="Arabic Typesetting" w:cs="Arabic Typesetting"/>
                      <w:b/>
                      <w:bCs/>
                      <w:sz w:val="36"/>
                      <w:szCs w:val="36"/>
                      <w:rtl/>
                      <w:lang w:bidi="ar-DZ"/>
                    </w:rPr>
                  </w:pPr>
                </w:p>
                <w:p w:rsidR="007569D4" w:rsidRDefault="007569D4" w:rsidP="005314C1">
                  <w:pPr>
                    <w:bidi/>
                    <w:jc w:val="center"/>
                  </w:pPr>
                </w:p>
              </w:txbxContent>
            </v:textbox>
          </v:shape>
        </w:pict>
      </w:r>
    </w:p>
    <w:p w:rsidR="00DE727D" w:rsidRDefault="00975C9A" w:rsidP="0089418D">
      <w:r>
        <w:br w:type="page"/>
      </w:r>
    </w:p>
    <w:p w:rsidR="00EA6A19" w:rsidRDefault="003534AF">
      <w:pPr>
        <w:rPr>
          <w:rtl/>
        </w:rPr>
      </w:pPr>
      <w:r w:rsidRPr="00166A80">
        <w:rPr>
          <w:noProof/>
        </w:rPr>
        <w:lastRenderedPageBreak/>
        <w:drawing>
          <wp:anchor distT="0" distB="0" distL="114300" distR="114300" simplePos="0" relativeHeight="251635200" behindDoc="1" locked="0" layoutInCell="1" allowOverlap="1">
            <wp:simplePos x="0" y="0"/>
            <wp:positionH relativeFrom="column">
              <wp:posOffset>-901700</wp:posOffset>
            </wp:positionH>
            <wp:positionV relativeFrom="paragraph">
              <wp:posOffset>-914400</wp:posOffset>
            </wp:positionV>
            <wp:extent cx="7554595" cy="10679430"/>
            <wp:effectExtent l="0" t="0" r="0" b="0"/>
            <wp:wrapNone/>
            <wp:docPr id="21" name="Picture 21" descr="C:\Users\mld\Desktop\icon 2\Beige and White Paper Notes Document_20240622_161635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d\Desktop\icon 2\Beige and White Paper Notes Document_20240622_161635_00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595"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218" w:rsidRPr="00DA69A0">
        <w:rPr>
          <w:noProof/>
        </w:rPr>
        <w:drawing>
          <wp:anchor distT="0" distB="0" distL="114300" distR="114300" simplePos="0" relativeHeight="251642368" behindDoc="1" locked="0" layoutInCell="1" allowOverlap="1">
            <wp:simplePos x="0" y="0"/>
            <wp:positionH relativeFrom="column">
              <wp:posOffset>-495300</wp:posOffset>
            </wp:positionH>
            <wp:positionV relativeFrom="paragraph">
              <wp:posOffset>4292600</wp:posOffset>
            </wp:positionV>
            <wp:extent cx="6680200" cy="4953000"/>
            <wp:effectExtent l="0" t="0" r="0" b="0"/>
            <wp:wrapNone/>
            <wp:docPr id="41" name="Picture 41" descr="C:\Users\mld\Desktop\icon 2\IMG_20240622_16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d\Desktop\icon 2\IMG_20240622_16115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020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FCB">
        <w:rPr>
          <w:noProof/>
          <w:rtl/>
        </w:rPr>
        <w:pict>
          <v:shape id="_x0000_s1055" type="#_x0000_t202" style="position:absolute;margin-left:88pt;margin-top:314.4pt;width:278.9pt;height:31.6pt;z-index:251672064;mso-position-horizontal-relative:text;mso-position-vertical-relative:text" filled="f" stroked="f">
            <v:textbox style="mso-next-textbox:#_x0000_s1055">
              <w:txbxContent>
                <w:p w:rsidR="007569D4" w:rsidRPr="00166A80" w:rsidRDefault="007569D4" w:rsidP="000C1218">
                  <w:pPr>
                    <w:bidi/>
                    <w:jc w:val="center"/>
                    <w:rPr>
                      <w:rFonts w:ascii="Simplified Arabic" w:hAnsi="Simplified Arabic" w:cs="Simplified Arabic"/>
                      <w:b/>
                      <w:bCs/>
                      <w:sz w:val="32"/>
                      <w:szCs w:val="32"/>
                      <w:lang w:bidi="ar-DZ"/>
                    </w:rPr>
                  </w:pPr>
                  <w:r w:rsidRPr="000C1218">
                    <w:rPr>
                      <w:rFonts w:ascii="Simplified Arabic" w:hAnsi="Simplified Arabic" w:cs="Simplified Arabic"/>
                      <w:b/>
                      <w:bCs/>
                      <w:sz w:val="32"/>
                      <w:szCs w:val="32"/>
                      <w:rtl/>
                      <w:lang w:bidi="ar-DZ"/>
                    </w:rPr>
                    <w:t>المعيقات التي قد تواجه التلاميذ</w:t>
                  </w:r>
                  <w:r>
                    <w:rPr>
                      <w:rFonts w:ascii="Simplified Arabic" w:hAnsi="Simplified Arabic" w:cs="Simplified Arabic" w:hint="cs"/>
                      <w:b/>
                      <w:bCs/>
                      <w:sz w:val="32"/>
                      <w:szCs w:val="32"/>
                      <w:rtl/>
                      <w:lang w:bidi="ar-DZ"/>
                    </w:rPr>
                    <w:t xml:space="preserve"> أثناء تقديم الدرس</w:t>
                  </w:r>
                </w:p>
              </w:txbxContent>
            </v:textbox>
          </v:shape>
        </w:pict>
      </w:r>
      <w:r w:rsidR="000C1218" w:rsidRPr="00166A80">
        <w:rPr>
          <w:noProof/>
        </w:rPr>
        <w:drawing>
          <wp:anchor distT="0" distB="0" distL="114300" distR="114300" simplePos="0" relativeHeight="251643392" behindDoc="1" locked="0" layoutInCell="1" allowOverlap="1" wp14:anchorId="58BBE299" wp14:editId="3AF0EA30">
            <wp:simplePos x="0" y="0"/>
            <wp:positionH relativeFrom="column">
              <wp:posOffset>774700</wp:posOffset>
            </wp:positionH>
            <wp:positionV relativeFrom="paragraph">
              <wp:posOffset>3949700</wp:posOffset>
            </wp:positionV>
            <wp:extent cx="4165600" cy="508000"/>
            <wp:effectExtent l="0" t="0" r="0" b="0"/>
            <wp:wrapNone/>
            <wp:docPr id="54" name="Picture 54"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45" t="3112" r="24790" b="79004"/>
                    <a:stretch/>
                  </pic:blipFill>
                  <pic:spPr bwMode="auto">
                    <a:xfrm>
                      <a:off x="0" y="0"/>
                      <a:ext cx="416560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FCB">
        <w:rPr>
          <w:noProof/>
          <w:rtl/>
        </w:rPr>
        <w:pict>
          <v:shape id="_x0000_s1049" type="#_x0000_t202" style="position:absolute;margin-left:295.75pt;margin-top:36.3pt;width:113.15pt;height:31.6pt;z-index:251665920;mso-position-horizontal-relative:text;mso-position-vertical-relative:text" filled="f" stroked="f">
            <v:textbox style="mso-next-textbox:#_x0000_s1049">
              <w:txbxContent>
                <w:p w:rsidR="007569D4" w:rsidRPr="00166A80" w:rsidRDefault="007569D4" w:rsidP="00166A8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الأهداف التعليمية</w:t>
                  </w:r>
                </w:p>
              </w:txbxContent>
            </v:textbox>
          </v:shape>
        </w:pict>
      </w:r>
      <w:r w:rsidR="004A2FCB">
        <w:rPr>
          <w:noProof/>
          <w:rtl/>
        </w:rPr>
        <w:pict>
          <v:shape id="_x0000_s1051" type="#_x0000_t202" style="position:absolute;margin-left:42.9pt;margin-top:35.5pt;width:113.15pt;height:36.5pt;z-index:251667968;mso-position-horizontal-relative:text;mso-position-vertical-relative:text" filled="f" stroked="f">
            <v:textbox style="mso-next-textbox:#_x0000_s1051">
              <w:txbxContent>
                <w:p w:rsidR="007569D4" w:rsidRPr="00166A80" w:rsidRDefault="007569D4" w:rsidP="00DA69A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المكتسبات القبلية</w:t>
                  </w:r>
                </w:p>
              </w:txbxContent>
            </v:textbox>
          </v:shape>
        </w:pict>
      </w:r>
      <w:r w:rsidR="000C1218" w:rsidRPr="00166A80">
        <w:rPr>
          <w:noProof/>
        </w:rPr>
        <w:drawing>
          <wp:anchor distT="0" distB="0" distL="114300" distR="114300" simplePos="0" relativeHeight="251645440" behindDoc="0" locked="0" layoutInCell="1" allowOverlap="1" wp14:anchorId="200E8D1A" wp14:editId="6947D0F2">
            <wp:simplePos x="0" y="0"/>
            <wp:positionH relativeFrom="column">
              <wp:posOffset>-326390</wp:posOffset>
            </wp:positionH>
            <wp:positionV relativeFrom="paragraph">
              <wp:posOffset>206375</wp:posOffset>
            </wp:positionV>
            <wp:extent cx="3166745" cy="3733800"/>
            <wp:effectExtent l="0" t="0" r="0" b="0"/>
            <wp:wrapNone/>
            <wp:docPr id="28" name="Picture 28"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674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218" w:rsidRPr="00166A80">
        <w:rPr>
          <w:noProof/>
        </w:rPr>
        <w:drawing>
          <wp:anchor distT="0" distB="0" distL="114300" distR="114300" simplePos="0" relativeHeight="251644416" behindDoc="0" locked="0" layoutInCell="1" allowOverlap="1">
            <wp:simplePos x="0" y="0"/>
            <wp:positionH relativeFrom="column">
              <wp:posOffset>2862580</wp:posOffset>
            </wp:positionH>
            <wp:positionV relativeFrom="paragraph">
              <wp:posOffset>215265</wp:posOffset>
            </wp:positionV>
            <wp:extent cx="3166745" cy="3711575"/>
            <wp:effectExtent l="0" t="0" r="0" b="0"/>
            <wp:wrapNone/>
            <wp:docPr id="22" name="Picture 22"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745"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FCB">
        <w:rPr>
          <w:noProof/>
          <w:rtl/>
        </w:rPr>
        <w:pict>
          <v:shape id="_x0000_s1048" type="#_x0000_t202" style="position:absolute;margin-left:120pt;margin-top:-24.85pt;width:209.15pt;height:42pt;z-index:251664896;mso-position-horizontal-relative:text;mso-position-vertical-relative:text" filled="f" stroked="f">
            <v:textbox style="mso-next-textbox:#_x0000_s1048">
              <w:txbxContent>
                <w:p w:rsidR="007569D4" w:rsidRPr="00166A80" w:rsidRDefault="007569D4" w:rsidP="00B64062">
                  <w:pPr>
                    <w:bidi/>
                    <w:jc w:val="center"/>
                    <w:rPr>
                      <w:rFonts w:ascii="Arabic Typesetting" w:hAnsi="Arabic Typesetting" w:cs="Arabic Typesetting"/>
                      <w:b/>
                      <w:bCs/>
                      <w:sz w:val="64"/>
                      <w:szCs w:val="64"/>
                      <w:lang w:bidi="ar-DZ"/>
                    </w:rPr>
                  </w:pPr>
                  <w:r w:rsidRPr="00166A80">
                    <w:rPr>
                      <w:rFonts w:ascii="Arabic Typesetting" w:hAnsi="Arabic Typesetting" w:cs="Arabic Typesetting"/>
                      <w:b/>
                      <w:bCs/>
                      <w:sz w:val="64"/>
                      <w:szCs w:val="64"/>
                      <w:rtl/>
                      <w:lang w:bidi="ar-DZ"/>
                    </w:rPr>
                    <w:t xml:space="preserve">مرفقة لمذكرة </w:t>
                  </w:r>
                  <w:r w:rsidR="00B64062">
                    <w:rPr>
                      <w:rFonts w:ascii="Arabic Typesetting" w:hAnsi="Arabic Typesetting" w:cs="Arabic Typesetting" w:hint="cs"/>
                      <w:b/>
                      <w:bCs/>
                      <w:sz w:val="64"/>
                      <w:szCs w:val="64"/>
                      <w:rtl/>
                      <w:lang w:bidi="ar-DZ"/>
                    </w:rPr>
                    <w:t>03</w:t>
                  </w:r>
                </w:p>
              </w:txbxContent>
            </v:textbox>
          </v:shape>
        </w:pict>
      </w:r>
    </w:p>
    <w:p w:rsidR="0089418D" w:rsidRDefault="0089418D">
      <w:pPr>
        <w:rPr>
          <w:rtl/>
        </w:rPr>
      </w:pPr>
    </w:p>
    <w:p w:rsidR="0089418D" w:rsidRDefault="004A2FCB">
      <w:pPr>
        <w:rPr>
          <w:rtl/>
        </w:rPr>
      </w:pPr>
      <w:r>
        <w:rPr>
          <w:noProof/>
          <w:rtl/>
        </w:rPr>
        <w:pict>
          <v:shape id="_x0000_s1052" type="#_x0000_t202" style="position:absolute;margin-left:-24.4pt;margin-top:26.6pt;width:240.65pt;height:224.4pt;z-index:251668992;mso-position-horizontal-relative:text;mso-position-vertical-relative:text" filled="f" stroked="f">
            <v:textbox style="mso-next-textbox:#_x0000_s1052">
              <w:txbxContent>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b/>
                      <w:bCs/>
                      <w:sz w:val="20"/>
                      <w:szCs w:val="20"/>
                      <w:rtl/>
                    </w:rPr>
                    <w:t>قبل التطرق إلى درس المتطابقة الشهيرة رقم 3، يجب أن يكون لدى التلميذ المكتسبات القبلية التالية</w:t>
                  </w:r>
                  <w:r w:rsidRPr="00374834">
                    <w:rPr>
                      <w:rFonts w:ascii="Simplified Arabic" w:hAnsi="Simplified Arabic" w:cs="Simplified Arabic"/>
                      <w:b/>
                      <w:bCs/>
                      <w:sz w:val="20"/>
                      <w:szCs w:val="20"/>
                    </w:rPr>
                    <w:t>:</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w:t>
                  </w:r>
                  <w:r w:rsidRPr="00374834">
                    <w:rPr>
                      <w:rFonts w:ascii="Simplified Arabic" w:hAnsi="Simplified Arabic" w:cs="Simplified Arabic"/>
                      <w:b/>
                      <w:bCs/>
                      <w:sz w:val="20"/>
                      <w:szCs w:val="20"/>
                      <w:rtl/>
                    </w:rPr>
                    <w:t>فهم المتطابقتين الشهيرتين 1 و2: معرفة كيفية نشر وتبسيط مربع مجموع حدين ومربع فرق حدين، مثل</w:t>
                  </w:r>
                  <w:r w:rsidRPr="00374834">
                    <w:rPr>
                      <w:rFonts w:ascii="Simplified Arabic" w:hAnsi="Simplified Arabic" w:cs="Simplified Arabic"/>
                      <w:b/>
                      <w:bCs/>
                      <w:sz w:val="20"/>
                      <w:szCs w:val="20"/>
                    </w:rPr>
                    <w:t xml:space="preserve"> (a + b)^2) </w:t>
                  </w:r>
                  <w:r w:rsidRPr="00374834">
                    <w:rPr>
                      <w:rFonts w:ascii="Simplified Arabic" w:hAnsi="Simplified Arabic" w:cs="Simplified Arabic"/>
                      <w:b/>
                      <w:bCs/>
                      <w:sz w:val="20"/>
                      <w:szCs w:val="20"/>
                      <w:rtl/>
                    </w:rPr>
                    <w:t>و</w:t>
                  </w:r>
                  <w:r w:rsidRPr="00374834">
                    <w:rPr>
                      <w:rFonts w:ascii="Simplified Arabic" w:hAnsi="Simplified Arabic" w:cs="Simplified Arabic"/>
                      <w:b/>
                      <w:bCs/>
                      <w:sz w:val="20"/>
                      <w:szCs w:val="20"/>
                    </w:rPr>
                    <w:t>(a - b)^2)</w:t>
                  </w:r>
                  <w:r w:rsidRPr="00374834">
                    <w:rPr>
                      <w:rFonts w:ascii="Simplified Arabic" w:hAnsi="Simplified Arabic" w:cs="Simplified Arabic"/>
                      <w:b/>
                      <w:bCs/>
                      <w:sz w:val="20"/>
                      <w:szCs w:val="20"/>
                      <w:rtl/>
                    </w:rPr>
                    <w:t>، وتطبيقهما في الحسابات الجبرية</w:t>
                  </w:r>
                  <w:r w:rsidRPr="00374834">
                    <w:rPr>
                      <w:rFonts w:ascii="Simplified Arabic" w:hAnsi="Simplified Arabic" w:cs="Simplified Arabic"/>
                      <w:b/>
                      <w:bCs/>
                      <w:sz w:val="20"/>
                      <w:szCs w:val="20"/>
                    </w:rPr>
                    <w:t>.</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w:t>
                  </w:r>
                  <w:r w:rsidRPr="00374834">
                    <w:rPr>
                      <w:rFonts w:ascii="Simplified Arabic" w:hAnsi="Simplified Arabic" w:cs="Simplified Arabic"/>
                      <w:b/>
                      <w:bCs/>
                      <w:sz w:val="20"/>
                      <w:szCs w:val="20"/>
                      <w:rtl/>
                    </w:rPr>
                    <w:t>الإلمام بمفهوم النشر والتبسيط الجبري: القدرة على نشر العبارات الجبرية وتبسيطها باستخدام قواعد الضرب والتجميع، بما في ذلك الجداءات مثل</w:t>
                  </w:r>
                  <w:r w:rsidRPr="00374834">
                    <w:rPr>
                      <w:rFonts w:ascii="Simplified Arabic" w:hAnsi="Simplified Arabic" w:cs="Simplified Arabic"/>
                      <w:b/>
                      <w:bCs/>
                      <w:sz w:val="20"/>
                      <w:szCs w:val="20"/>
                    </w:rPr>
                    <w:t xml:space="preserve"> (a + b)(a + c)).</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w:t>
                  </w:r>
                  <w:r w:rsidRPr="00374834">
                    <w:rPr>
                      <w:rFonts w:ascii="Simplified Arabic" w:hAnsi="Simplified Arabic" w:cs="Simplified Arabic"/>
                      <w:b/>
                      <w:bCs/>
                      <w:sz w:val="20"/>
                      <w:szCs w:val="20"/>
                      <w:rtl/>
                    </w:rPr>
                    <w:t>معرفة أساسيات الجذور والعمليات عليها: فهم كيفية التعامل مع الجذور التربيعية وتبسيط العبارات التي تحتوي عليها، لأن ذلك يساعد في فهم الدرس الحالي وتبسيط العبارات الجذرية</w:t>
                  </w:r>
                  <w:r w:rsidRPr="00374834">
                    <w:rPr>
                      <w:rFonts w:ascii="Simplified Arabic" w:hAnsi="Simplified Arabic" w:cs="Simplified Arabic"/>
                      <w:b/>
                      <w:bCs/>
                      <w:sz w:val="20"/>
                      <w:szCs w:val="20"/>
                    </w:rPr>
                    <w:t xml:space="preserve">. </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b/>
                      <w:bCs/>
                      <w:sz w:val="20"/>
                      <w:szCs w:val="20"/>
                      <w:rtl/>
                    </w:rPr>
                    <w:t>هذه المكتسبات تساعد التلاميذ على الانتقال بسلاسة إلى المتطابقة الثالثة وفهم استخدامها في العمليات الجبرية</w:t>
                  </w:r>
                  <w:r w:rsidRPr="00374834">
                    <w:rPr>
                      <w:rFonts w:ascii="Simplified Arabic" w:hAnsi="Simplified Arabic" w:cs="Simplified Arabic"/>
                      <w:b/>
                      <w:bCs/>
                      <w:sz w:val="20"/>
                      <w:szCs w:val="20"/>
                    </w:rPr>
                    <w:t>.</w:t>
                  </w:r>
                </w:p>
                <w:p w:rsidR="007569D4" w:rsidRPr="007136F5" w:rsidRDefault="007569D4" w:rsidP="000C74C2">
                  <w:pPr>
                    <w:bidi/>
                    <w:spacing w:after="0" w:line="240" w:lineRule="auto"/>
                    <w:rPr>
                      <w:rFonts w:ascii="Simplified Arabic" w:hAnsi="Simplified Arabic" w:cs="Simplified Arabic"/>
                      <w:b/>
                      <w:bCs/>
                      <w:sz w:val="20"/>
                      <w:szCs w:val="20"/>
                    </w:rPr>
                  </w:pPr>
                  <w:r w:rsidRPr="007136F5">
                    <w:rPr>
                      <w:rFonts w:ascii="Simplified Arabic" w:hAnsi="Simplified Arabic" w:cs="Simplified Arabic"/>
                      <w:b/>
                      <w:bCs/>
                      <w:sz w:val="20"/>
                      <w:szCs w:val="20"/>
                    </w:rPr>
                    <w:t xml:space="preserve"> </w:t>
                  </w:r>
                </w:p>
              </w:txbxContent>
            </v:textbox>
          </v:shape>
        </w:pict>
      </w:r>
    </w:p>
    <w:p w:rsidR="0089418D" w:rsidRDefault="004A2FCB">
      <w:pPr>
        <w:rPr>
          <w:rtl/>
        </w:rPr>
      </w:pPr>
      <w:r>
        <w:rPr>
          <w:noProof/>
          <w:rtl/>
        </w:rPr>
        <w:pict>
          <v:shape id="_x0000_s1050" type="#_x0000_t202" style="position:absolute;margin-left:225.3pt;margin-top:.9pt;width:245.3pt;height:228.05pt;z-index:251666944;mso-position-horizontal-relative:text;mso-position-vertical-relative:text" filled="f" stroked="f">
            <v:textbox style="mso-next-textbox:#_x0000_s1050">
              <w:txbxContent>
                <w:p w:rsidR="00374834" w:rsidRPr="00374834" w:rsidRDefault="00374834" w:rsidP="00374834">
                  <w:pPr>
                    <w:bidi/>
                    <w:spacing w:after="0" w:line="240" w:lineRule="auto"/>
                    <w:rPr>
                      <w:rFonts w:ascii="Simplified Arabic" w:hAnsi="Simplified Arabic" w:cs="Simplified Arabic"/>
                      <w:b/>
                      <w:bCs/>
                      <w:sz w:val="20"/>
                      <w:szCs w:val="20"/>
                      <w:rtl/>
                    </w:rPr>
                  </w:pPr>
                  <w:r w:rsidRPr="00374834">
                    <w:rPr>
                      <w:rFonts w:ascii="Simplified Arabic" w:hAnsi="Simplified Arabic" w:cs="Simplified Arabic" w:hint="cs"/>
                      <w:b/>
                      <w:bCs/>
                      <w:sz w:val="20"/>
                      <w:szCs w:val="20"/>
                      <w:highlight w:val="cyan"/>
                      <w:rtl/>
                    </w:rPr>
                    <w:t>معرفية :</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التعرف</w:t>
                  </w:r>
                  <w:r w:rsidRPr="00374834">
                    <w:rPr>
                      <w:rFonts w:ascii="Simplified Arabic" w:hAnsi="Simplified Arabic" w:cs="Simplified Arabic"/>
                      <w:b/>
                      <w:bCs/>
                      <w:sz w:val="20"/>
                      <w:szCs w:val="20"/>
                      <w:rtl/>
                    </w:rPr>
                    <w:t xml:space="preserve"> على المتطابقة الشهيرة رقم 3 ويستوعبوا صياغتها الرياضية.</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التمييز</w:t>
                  </w:r>
                  <w:r w:rsidRPr="00374834">
                    <w:rPr>
                      <w:rFonts w:ascii="Simplified Arabic" w:hAnsi="Simplified Arabic" w:cs="Simplified Arabic"/>
                      <w:b/>
                      <w:bCs/>
                      <w:sz w:val="20"/>
                      <w:szCs w:val="20"/>
                      <w:rtl/>
                    </w:rPr>
                    <w:t xml:space="preserve"> بين المتطابقات الثلاث الشهيرة ويحددوا استخدامها في الحسابات </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تطبيق</w:t>
                  </w:r>
                  <w:r w:rsidRPr="00374834">
                    <w:rPr>
                      <w:rFonts w:ascii="Simplified Arabic" w:hAnsi="Simplified Arabic" w:cs="Simplified Arabic"/>
                      <w:b/>
                      <w:bCs/>
                      <w:sz w:val="20"/>
                      <w:szCs w:val="20"/>
                      <w:rtl/>
                    </w:rPr>
                    <w:t xml:space="preserve"> القاعدة الجديدة في تبسيط العبارات الجبرية وحساب النواتج ذهنياً.</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highlight w:val="cyan"/>
                      <w:rtl/>
                    </w:rPr>
                    <w:t>مهارية :</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التمكن</w:t>
                  </w:r>
                  <w:r w:rsidRPr="00374834">
                    <w:rPr>
                      <w:rFonts w:ascii="Simplified Arabic" w:hAnsi="Simplified Arabic" w:cs="Simplified Arabic"/>
                      <w:b/>
                      <w:bCs/>
                      <w:sz w:val="20"/>
                      <w:szCs w:val="20"/>
                      <w:rtl/>
                    </w:rPr>
                    <w:t xml:space="preserve"> من نشر وتبسيط الجداء بين مجموع حدين وفرقهم.</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استخدام</w:t>
                  </w:r>
                  <w:r w:rsidRPr="00374834">
                    <w:rPr>
                      <w:rFonts w:ascii="Simplified Arabic" w:hAnsi="Simplified Arabic" w:cs="Simplified Arabic"/>
                      <w:b/>
                      <w:bCs/>
                      <w:sz w:val="20"/>
                      <w:szCs w:val="20"/>
                      <w:rtl/>
                    </w:rPr>
                    <w:t xml:space="preserve"> المتطابقة الشهيرة رقم 3 في حل مسائل جبرية متنوعة.</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-تطوير</w:t>
                  </w:r>
                  <w:r w:rsidRPr="00374834">
                    <w:rPr>
                      <w:rFonts w:ascii="Simplified Arabic" w:hAnsi="Simplified Arabic" w:cs="Simplified Arabic"/>
                      <w:b/>
                      <w:bCs/>
                      <w:sz w:val="20"/>
                      <w:szCs w:val="20"/>
                      <w:rtl/>
                    </w:rPr>
                    <w:t xml:space="preserve"> مهارات التفكير السريع والدقيق لحساب نواتج </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highlight w:val="cyan"/>
                      <w:rtl/>
                    </w:rPr>
                    <w:t>وجدانية :</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اكتساب</w:t>
                  </w:r>
                  <w:r w:rsidRPr="00374834">
                    <w:rPr>
                      <w:rFonts w:ascii="Simplified Arabic" w:hAnsi="Simplified Arabic" w:cs="Simplified Arabic"/>
                      <w:b/>
                      <w:bCs/>
                      <w:sz w:val="20"/>
                      <w:szCs w:val="20"/>
                      <w:rtl/>
                    </w:rPr>
                    <w:t xml:space="preserve"> التلاميذ الثقة في حل المسائل الجبرية باستخدام المتطابقات </w:t>
                  </w:r>
                </w:p>
                <w:p w:rsidR="00374834" w:rsidRPr="00374834" w:rsidRDefault="00374834" w:rsidP="00374834">
                  <w:pPr>
                    <w:bidi/>
                    <w:spacing w:after="0" w:line="240" w:lineRule="auto"/>
                    <w:rPr>
                      <w:rFonts w:ascii="Simplified Arabic" w:hAnsi="Simplified Arabic" w:cs="Simplified Arabic"/>
                      <w:b/>
                      <w:bCs/>
                      <w:sz w:val="20"/>
                      <w:szCs w:val="20"/>
                    </w:rPr>
                  </w:pPr>
                  <w:r w:rsidRPr="00374834">
                    <w:rPr>
                      <w:rFonts w:ascii="Simplified Arabic" w:hAnsi="Simplified Arabic" w:cs="Simplified Arabic" w:hint="cs"/>
                      <w:b/>
                      <w:bCs/>
                      <w:sz w:val="20"/>
                      <w:szCs w:val="20"/>
                      <w:rtl/>
                    </w:rPr>
                    <w:t>الشعور</w:t>
                  </w:r>
                  <w:r w:rsidRPr="00374834">
                    <w:rPr>
                      <w:rFonts w:ascii="Simplified Arabic" w:hAnsi="Simplified Arabic" w:cs="Simplified Arabic"/>
                      <w:b/>
                      <w:bCs/>
                      <w:sz w:val="20"/>
                      <w:szCs w:val="20"/>
                      <w:rtl/>
                    </w:rPr>
                    <w:t xml:space="preserve"> بالإنجاز عند تبسيط التعابير وحل المسائل المعقدة.</w:t>
                  </w:r>
                </w:p>
                <w:p w:rsidR="007569D4" w:rsidRPr="00374834" w:rsidRDefault="007569D4" w:rsidP="009C5465">
                  <w:pPr>
                    <w:bidi/>
                    <w:spacing w:after="0" w:line="240" w:lineRule="auto"/>
                    <w:rPr>
                      <w:rFonts w:ascii="Simplified Arabic" w:hAnsi="Simplified Arabic" w:cs="Simplified Arabic"/>
                      <w:b/>
                      <w:bCs/>
                      <w:sz w:val="20"/>
                      <w:szCs w:val="20"/>
                    </w:rPr>
                  </w:pPr>
                </w:p>
              </w:txbxContent>
            </v:textbox>
          </v:shape>
        </w:pict>
      </w: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4A2FCB">
      <w:pPr>
        <w:rPr>
          <w:rtl/>
        </w:rPr>
      </w:pPr>
      <w:r>
        <w:rPr>
          <w:noProof/>
          <w:rtl/>
        </w:rPr>
        <w:pict>
          <v:shape id="_x0000_s1054" type="#_x0000_t202" style="position:absolute;margin-left:-26pt;margin-top:15.95pt;width:236.8pt;height:345.7pt;z-index:251671040;mso-position-horizontal-relative:text;mso-position-vertical-relative:text" filled="f" stroked="f">
            <v:textbox style="mso-next-textbox:#_x0000_s1054">
              <w:txbxContent>
                <w:p w:rsidR="007569D4" w:rsidRPr="000522AC" w:rsidRDefault="007569D4" w:rsidP="000522AC">
                  <w:pPr>
                    <w:bidi/>
                    <w:spacing w:after="0"/>
                    <w:rPr>
                      <w:rFonts w:ascii="Simplified Arabic" w:hAnsi="Simplified Arabic" w:cs="Simplified Arabic"/>
                      <w:sz w:val="20"/>
                      <w:szCs w:val="20"/>
                      <w:rtl/>
                    </w:rPr>
                  </w:pPr>
                  <w:r w:rsidRPr="000522AC">
                    <w:rPr>
                      <w:rFonts w:ascii="Simplified Arabic" w:hAnsi="Simplified Arabic" w:cs="Simplified Arabic"/>
                      <w:b/>
                      <w:bCs/>
                      <w:sz w:val="20"/>
                      <w:szCs w:val="20"/>
                      <w:highlight w:val="green"/>
                      <w:rtl/>
                      <w:lang w:bidi="ar-DZ"/>
                    </w:rPr>
                    <w:t>المرحلة البنائية</w:t>
                  </w:r>
                  <w:r w:rsidRPr="000522AC">
                    <w:rPr>
                      <w:rFonts w:ascii="Simplified Arabic" w:hAnsi="Simplified Arabic" w:cs="Simplified Arabic" w:hint="cs"/>
                      <w:b/>
                      <w:bCs/>
                      <w:sz w:val="20"/>
                      <w:szCs w:val="20"/>
                      <w:highlight w:val="green"/>
                      <w:rtl/>
                      <w:lang w:bidi="ar-DZ"/>
                    </w:rPr>
                    <w:t xml:space="preserve"> :</w:t>
                  </w:r>
                  <w:r w:rsidRPr="000522AC">
                    <w:rPr>
                      <w:rFonts w:ascii="Simplified Arabic" w:hAnsi="Simplified Arabic" w:cs="Simplified Arabic" w:hint="cs"/>
                      <w:sz w:val="20"/>
                      <w:szCs w:val="20"/>
                      <w:rtl/>
                      <w:lang w:bidi="ar-DZ"/>
                    </w:rPr>
                    <w:t xml:space="preserve"> </w:t>
                  </w:r>
                </w:p>
                <w:p w:rsidR="00352319" w:rsidRPr="00352319" w:rsidRDefault="00352319" w:rsidP="00352319">
                  <w:pPr>
                    <w:bidi/>
                    <w:spacing w:after="0" w:line="240" w:lineRule="auto"/>
                    <w:rPr>
                      <w:rFonts w:ascii="Simplified Arabic" w:hAnsi="Simplified Arabic" w:cs="Simplified Arabic"/>
                    </w:rPr>
                  </w:pPr>
                  <w:r w:rsidRPr="00352319">
                    <w:rPr>
                      <w:rFonts w:ascii="Simplified Arabic" w:hAnsi="Simplified Arabic" w:cs="Simplified Arabic"/>
                      <w:rtl/>
                    </w:rPr>
                    <w:t xml:space="preserve">1. صعوبة في فهم مفهوم الجداء </w:t>
                  </w:r>
                  <w:r w:rsidRPr="00352319">
                    <w:rPr>
                      <w:rFonts w:ascii="Simplified Arabic" w:hAnsi="Simplified Arabic" w:cs="Simplified Arabic"/>
                    </w:rPr>
                    <w:t>(a + b)(a - b)</w:t>
                  </w:r>
                  <w:r w:rsidRPr="00352319">
                    <w:rPr>
                      <w:rFonts w:ascii="Simplified Arabic" w:hAnsi="Simplified Arabic" w:cs="Simplified Arabic"/>
                      <w:rtl/>
                    </w:rPr>
                    <w:t>:</w:t>
                  </w:r>
                </w:p>
                <w:p w:rsidR="00352319" w:rsidRPr="00352319" w:rsidRDefault="00352319" w:rsidP="00352319">
                  <w:pPr>
                    <w:bidi/>
                    <w:spacing w:after="0" w:line="240" w:lineRule="auto"/>
                    <w:rPr>
                      <w:rFonts w:ascii="Simplified Arabic" w:hAnsi="Simplified Arabic" w:cs="Simplified Arabic"/>
                    </w:rPr>
                  </w:pPr>
                  <w:r w:rsidRPr="00352319">
                    <w:rPr>
                      <w:rFonts w:ascii="Simplified Arabic" w:hAnsi="Simplified Arabic" w:cs="Simplified Arabic"/>
                      <w:rtl/>
                    </w:rPr>
                    <w:t>الحل: شرح القاعدة الجديدة باستخدام أمثلة ملموسة ومنطقية مثل ضرب رقمين قريبين من عدد معروف (مثل 101 × 99)، لتوضيح الفائدة العملية من المتطابقة. كما يمكن استخدام تمارين تدريجية، تبدأ من أمثلة بسيطة وتزداد تعقيدًا.</w:t>
                  </w:r>
                </w:p>
                <w:p w:rsidR="00352319" w:rsidRPr="00352319" w:rsidRDefault="00352319" w:rsidP="00352319">
                  <w:pPr>
                    <w:bidi/>
                    <w:spacing w:after="0" w:line="240" w:lineRule="auto"/>
                    <w:rPr>
                      <w:rFonts w:ascii="Simplified Arabic" w:hAnsi="Simplified Arabic" w:cs="Simplified Arabic"/>
                    </w:rPr>
                  </w:pPr>
                  <w:r w:rsidRPr="00352319">
                    <w:rPr>
                      <w:rFonts w:ascii="Simplified Arabic" w:hAnsi="Simplified Arabic" w:cs="Simplified Arabic"/>
                      <w:rtl/>
                    </w:rPr>
                    <w:t>2. الخلط بين المتطابقات المختلفة:</w:t>
                  </w:r>
                </w:p>
                <w:p w:rsidR="00352319" w:rsidRPr="00352319" w:rsidRDefault="00352319" w:rsidP="00352319">
                  <w:pPr>
                    <w:bidi/>
                    <w:spacing w:after="0" w:line="240" w:lineRule="auto"/>
                    <w:rPr>
                      <w:rFonts w:ascii="Simplified Arabic" w:hAnsi="Simplified Arabic" w:cs="Simplified Arabic"/>
                    </w:rPr>
                  </w:pPr>
                  <w:r w:rsidRPr="00352319">
                    <w:rPr>
                      <w:rFonts w:ascii="Simplified Arabic" w:hAnsi="Simplified Arabic" w:cs="Simplified Arabic"/>
                      <w:rtl/>
                    </w:rPr>
                    <w:t>- الحل: يمكن استخدام جدول يلخص المتطابقات الثلاث الشهيرة ويوضح الفرق بينها، مع أمثلة على كل متطابقة لتسهيل التفريق بينها. من الممكن أيضًا إجراء تمارين مقارنة بين المتطابقات الثلاثة لتوضيح أوجه التشابه والاختلاف.</w:t>
                  </w:r>
                </w:p>
                <w:p w:rsidR="00352319" w:rsidRPr="00352319" w:rsidRDefault="00352319" w:rsidP="00352319">
                  <w:pPr>
                    <w:bidi/>
                    <w:spacing w:after="0" w:line="240" w:lineRule="auto"/>
                    <w:rPr>
                      <w:rFonts w:ascii="Simplified Arabic" w:hAnsi="Simplified Arabic" w:cs="Simplified Arabic"/>
                    </w:rPr>
                  </w:pPr>
                  <w:r w:rsidRPr="00352319">
                    <w:rPr>
                      <w:rFonts w:ascii="Simplified Arabic" w:hAnsi="Simplified Arabic" w:cs="Simplified Arabic"/>
                      <w:rtl/>
                    </w:rPr>
                    <w:t>3. صعوبة الانتقال من الفهم إلى التطبيق:</w:t>
                  </w:r>
                </w:p>
                <w:p w:rsidR="00352319" w:rsidRPr="00352319" w:rsidRDefault="00352319" w:rsidP="00352319">
                  <w:pPr>
                    <w:bidi/>
                    <w:spacing w:after="0" w:line="240" w:lineRule="auto"/>
                    <w:rPr>
                      <w:rFonts w:ascii="Simplified Arabic" w:hAnsi="Simplified Arabic" w:cs="Simplified Arabic"/>
                    </w:rPr>
                  </w:pPr>
                  <w:r w:rsidRPr="00352319">
                    <w:rPr>
                      <w:rFonts w:ascii="Simplified Arabic" w:hAnsi="Simplified Arabic" w:cs="Simplified Arabic"/>
                      <w:rtl/>
                    </w:rPr>
                    <w:t>- الحل: تقديم تدريبات متنوعة تبدأ بتمارين مباشرة على تطبيق المتطابقة الشهيرة رقم 3، ثم الانتقال إلى مسائل تطبيقية أعمق. يمكن استخدام أسئلة تدرّب التلاميذ على مواقف متنوعة، وتشجيعهم على التفكير الذاتي في كيفية تطبيق القاعدة في كل موقف.</w:t>
                  </w:r>
                </w:p>
                <w:p w:rsidR="00352319" w:rsidRPr="00352319" w:rsidRDefault="00352319" w:rsidP="00352319">
                  <w:pPr>
                    <w:bidi/>
                    <w:spacing w:after="0" w:line="240" w:lineRule="auto"/>
                    <w:rPr>
                      <w:rFonts w:ascii="Simplified Arabic" w:hAnsi="Simplified Arabic" w:cs="Simplified Arabic"/>
                      <w:sz w:val="20"/>
                      <w:szCs w:val="20"/>
                    </w:rPr>
                  </w:pPr>
                  <w:r w:rsidRPr="00352319">
                    <w:rPr>
                      <w:rFonts w:ascii="Simplified Arabic" w:hAnsi="Simplified Arabic" w:cs="Simplified Arabic"/>
                      <w:sz w:val="20"/>
                      <w:szCs w:val="20"/>
                      <w:rtl/>
                    </w:rPr>
                    <w:t xml:space="preserve"> </w:t>
                  </w:r>
                </w:p>
                <w:p w:rsidR="007569D4" w:rsidRPr="00352319" w:rsidRDefault="007569D4" w:rsidP="003C040E">
                  <w:pPr>
                    <w:bidi/>
                    <w:spacing w:after="0" w:line="240" w:lineRule="auto"/>
                    <w:rPr>
                      <w:rFonts w:ascii="Simplified Arabic" w:hAnsi="Simplified Arabic" w:cs="Simplified Arabic"/>
                      <w:sz w:val="20"/>
                      <w:szCs w:val="20"/>
                    </w:rPr>
                  </w:pPr>
                </w:p>
                <w:p w:rsidR="007569D4" w:rsidRPr="00C742B5" w:rsidRDefault="007569D4" w:rsidP="00C742B5">
                  <w:pPr>
                    <w:bidi/>
                    <w:spacing w:after="0" w:line="240" w:lineRule="auto"/>
                    <w:rPr>
                      <w:rFonts w:ascii="Simplified Arabic" w:hAnsi="Simplified Arabic" w:cs="Simplified Arabic"/>
                      <w:sz w:val="20"/>
                      <w:szCs w:val="20"/>
                    </w:rPr>
                  </w:pPr>
                </w:p>
              </w:txbxContent>
            </v:textbox>
          </v:shape>
        </w:pict>
      </w:r>
      <w:r>
        <w:rPr>
          <w:noProof/>
          <w:rtl/>
        </w:rPr>
        <w:pict>
          <v:shape id="_x0000_s1053" type="#_x0000_t202" style="position:absolute;margin-left:239.2pt;margin-top:17pt;width:232.5pt;height:352.3pt;z-index:251670016;mso-position-horizontal-relative:text;mso-position-vertical-relative:text" filled="f" stroked="f">
            <v:textbox style="mso-next-textbox:#_x0000_s1053">
              <w:txbxContent>
                <w:p w:rsidR="007569D4" w:rsidRPr="007D6B99" w:rsidRDefault="007569D4" w:rsidP="00DE5D85">
                  <w:pPr>
                    <w:bidi/>
                    <w:spacing w:after="0" w:line="240" w:lineRule="auto"/>
                    <w:rPr>
                      <w:rFonts w:ascii="Simplified Arabic" w:hAnsi="Simplified Arabic" w:cs="Simplified Arabic"/>
                      <w:b/>
                      <w:bCs/>
                      <w:sz w:val="20"/>
                      <w:szCs w:val="20"/>
                      <w:rtl/>
                      <w:lang w:bidi="ar-DZ"/>
                    </w:rPr>
                  </w:pPr>
                  <w:r w:rsidRPr="007D6B99">
                    <w:rPr>
                      <w:rFonts w:ascii="Simplified Arabic" w:hAnsi="Simplified Arabic" w:cs="Simplified Arabic"/>
                      <w:b/>
                      <w:bCs/>
                      <w:sz w:val="20"/>
                      <w:szCs w:val="20"/>
                      <w:highlight w:val="green"/>
                      <w:rtl/>
                      <w:lang w:bidi="ar-DZ"/>
                    </w:rPr>
                    <w:t xml:space="preserve">المرحلة التشخيصية </w:t>
                  </w:r>
                </w:p>
                <w:p w:rsidR="00CE4784" w:rsidRPr="00352319" w:rsidRDefault="00CE4784" w:rsidP="00CE4784">
                  <w:pPr>
                    <w:bidi/>
                    <w:spacing w:after="0" w:line="240" w:lineRule="auto"/>
                    <w:rPr>
                      <w:rFonts w:ascii="Simplified Arabic" w:hAnsi="Simplified Arabic" w:cs="Simplified Arabic"/>
                    </w:rPr>
                  </w:pPr>
                  <w:r w:rsidRPr="00352319">
                    <w:rPr>
                      <w:rFonts w:ascii="Simplified Arabic" w:hAnsi="Simplified Arabic" w:cs="Simplified Arabic"/>
                      <w:rtl/>
                    </w:rPr>
                    <w:t>1. صعوبة في استيعاب المتطابقتين 1 و2:</w:t>
                  </w:r>
                </w:p>
                <w:p w:rsidR="00CE4784" w:rsidRPr="00352319" w:rsidRDefault="00CE4784" w:rsidP="00CE4784">
                  <w:pPr>
                    <w:bidi/>
                    <w:spacing w:after="0" w:line="240" w:lineRule="auto"/>
                    <w:rPr>
                      <w:rFonts w:ascii="Simplified Arabic" w:hAnsi="Simplified Arabic" w:cs="Simplified Arabic"/>
                    </w:rPr>
                  </w:pPr>
                  <w:r w:rsidRPr="00352319">
                    <w:rPr>
                      <w:rFonts w:ascii="Simplified Arabic" w:hAnsi="Simplified Arabic" w:cs="Simplified Arabic"/>
                      <w:rtl/>
                    </w:rPr>
                    <w:t xml:space="preserve">   - الحل: تقديم مراجعة سريعة للمتطابقتين السابقتين من خلال أمثلة بسيطة، وطرح أسئلة تحفيزية تساعد التلاميذ على استرجاع القواعد الأساسية، مع التركيز على توضيح التطبيقات المختلفة لهاتين المتطابقتين.</w:t>
                  </w:r>
                </w:p>
                <w:p w:rsidR="00CE4784" w:rsidRPr="00352319" w:rsidRDefault="00CE4784" w:rsidP="00CE4784">
                  <w:pPr>
                    <w:bidi/>
                    <w:spacing w:after="0" w:line="240" w:lineRule="auto"/>
                    <w:rPr>
                      <w:rFonts w:ascii="Simplified Arabic" w:hAnsi="Simplified Arabic" w:cs="Simplified Arabic"/>
                    </w:rPr>
                  </w:pPr>
                  <w:r w:rsidRPr="00352319">
                    <w:rPr>
                      <w:rFonts w:ascii="Simplified Arabic" w:hAnsi="Simplified Arabic" w:cs="Simplified Arabic"/>
                      <w:rtl/>
                    </w:rPr>
                    <w:t>2. ضعف في مهارات التبسيط الجبري والجذور:</w:t>
                  </w:r>
                </w:p>
                <w:p w:rsidR="00CE4784" w:rsidRPr="00352319" w:rsidRDefault="00CE4784" w:rsidP="00CE4784">
                  <w:pPr>
                    <w:bidi/>
                    <w:spacing w:after="0" w:line="240" w:lineRule="auto"/>
                    <w:rPr>
                      <w:rFonts w:ascii="Simplified Arabic" w:hAnsi="Simplified Arabic" w:cs="Simplified Arabic"/>
                    </w:rPr>
                  </w:pPr>
                  <w:r w:rsidRPr="00352319">
                    <w:rPr>
                      <w:rFonts w:ascii="Simplified Arabic" w:hAnsi="Simplified Arabic" w:cs="Simplified Arabic"/>
                      <w:rtl/>
                    </w:rPr>
                    <w:t xml:space="preserve">   - الحل: استعراض بعض الأمثلة عن تبسيط العبارات الجبرية والجذور، وتقديم تذكير قصير عن قواعد الجبر الأساسية. يُفضل إعطاء تمارين بسيطة تحتوي على جذور قبل الدخول في المتطابقة الشهيرة رقم 3، لتسهيل تطبيق المفاهيم.</w:t>
                  </w:r>
                </w:p>
                <w:p w:rsidR="00CE4784" w:rsidRPr="00352319" w:rsidRDefault="00CE4784" w:rsidP="00CE4784">
                  <w:pPr>
                    <w:bidi/>
                    <w:spacing w:after="0" w:line="240" w:lineRule="auto"/>
                    <w:rPr>
                      <w:rFonts w:ascii="Simplified Arabic" w:hAnsi="Simplified Arabic" w:cs="Simplified Arabic"/>
                    </w:rPr>
                  </w:pPr>
                  <w:r w:rsidRPr="00352319">
                    <w:rPr>
                      <w:rFonts w:ascii="Simplified Arabic" w:hAnsi="Simplified Arabic" w:cs="Simplified Arabic"/>
                      <w:rtl/>
                    </w:rPr>
                    <w:t>3. التردد ونقص الثقة في الإجابات:</w:t>
                  </w:r>
                </w:p>
                <w:p w:rsidR="00CE4784" w:rsidRPr="00352319" w:rsidRDefault="00CE4784" w:rsidP="00CE4784">
                  <w:pPr>
                    <w:bidi/>
                    <w:spacing w:after="0" w:line="240" w:lineRule="auto"/>
                    <w:rPr>
                      <w:rFonts w:ascii="Simplified Arabic" w:hAnsi="Simplified Arabic" w:cs="Simplified Arabic"/>
                    </w:rPr>
                  </w:pPr>
                  <w:r w:rsidRPr="00352319">
                    <w:rPr>
                      <w:rFonts w:ascii="Simplified Arabic" w:hAnsi="Simplified Arabic" w:cs="Simplified Arabic"/>
                      <w:rtl/>
                    </w:rPr>
                    <w:t xml:space="preserve">   - الحل: تشجيع التلاميذ على الإجابة بحرية وتقبل الخطأ كجزء من التعلم. يُمكن توجيههم للعمل ضمن مجموعات صغيرة لتشجيع التعاون وبناء الثقة بالنفس، مما يسهم في تخفيف الضغط على التلميذ الفرد.</w:t>
                  </w:r>
                </w:p>
                <w:p w:rsidR="007569D4" w:rsidRPr="00CE4784" w:rsidRDefault="007569D4" w:rsidP="00CE4784">
                  <w:pPr>
                    <w:bidi/>
                    <w:spacing w:after="0" w:line="240" w:lineRule="auto"/>
                    <w:rPr>
                      <w:rFonts w:ascii="Simplified Arabic" w:hAnsi="Simplified Arabic" w:cs="Simplified Arabic"/>
                      <w:sz w:val="20"/>
                      <w:szCs w:val="20"/>
                    </w:rPr>
                  </w:pPr>
                </w:p>
              </w:txbxContent>
            </v:textbox>
          </v:shape>
        </w:pict>
      </w: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F2391" w:rsidRDefault="008F2391">
      <w:pPr>
        <w:rPr>
          <w:rtl/>
        </w:rPr>
      </w:pPr>
      <w:bookmarkStart w:id="0" w:name="_GoBack"/>
      <w:bookmarkEnd w:id="0"/>
    </w:p>
    <w:p w:rsidR="0089418D" w:rsidRDefault="0089418D"/>
    <w:sectPr w:rsidR="0089418D" w:rsidSect="00EE7B7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F0928"/>
    <w:multiLevelType w:val="hybridMultilevel"/>
    <w:tmpl w:val="8E664B54"/>
    <w:lvl w:ilvl="0" w:tplc="946EBA1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D3A9F"/>
    <w:multiLevelType w:val="hybridMultilevel"/>
    <w:tmpl w:val="D94CD71E"/>
    <w:lvl w:ilvl="0" w:tplc="231AF2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81920"/>
    <w:multiLevelType w:val="hybridMultilevel"/>
    <w:tmpl w:val="33C42F46"/>
    <w:lvl w:ilvl="0" w:tplc="2F6A59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63CA4"/>
    <w:multiLevelType w:val="hybridMultilevel"/>
    <w:tmpl w:val="00226C04"/>
    <w:lvl w:ilvl="0" w:tplc="270AEE4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C273D"/>
    <w:multiLevelType w:val="hybridMultilevel"/>
    <w:tmpl w:val="1AB4EDAA"/>
    <w:lvl w:ilvl="0" w:tplc="89C4A80A">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252B8"/>
    <w:multiLevelType w:val="hybridMultilevel"/>
    <w:tmpl w:val="02A4CB3E"/>
    <w:lvl w:ilvl="0" w:tplc="25546ECC">
      <w:start w:val="27"/>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80F77"/>
    <w:multiLevelType w:val="hybridMultilevel"/>
    <w:tmpl w:val="E44237A8"/>
    <w:lvl w:ilvl="0" w:tplc="E50A5E02">
      <w:start w:val="1"/>
      <w:numFmt w:val="bullet"/>
      <w:lvlText w:val=""/>
      <w:lvlJc w:val="left"/>
      <w:pPr>
        <w:ind w:left="1223"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64E7F"/>
    <w:multiLevelType w:val="hybridMultilevel"/>
    <w:tmpl w:val="8C621240"/>
    <w:lvl w:ilvl="0" w:tplc="C590BB2E">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A000E"/>
    <w:multiLevelType w:val="hybridMultilevel"/>
    <w:tmpl w:val="F6CA2A02"/>
    <w:lvl w:ilvl="0" w:tplc="E50A5E02">
      <w:start w:val="1"/>
      <w:numFmt w:val="bullet"/>
      <w:lvlText w:val=""/>
      <w:lvlJc w:val="left"/>
      <w:pPr>
        <w:ind w:left="1223" w:hanging="360"/>
      </w:pPr>
      <w:rPr>
        <w:rFonts w:ascii="Symbol" w:hAnsi="Symbol" w:hint="default"/>
        <w:sz w:val="24"/>
        <w:szCs w:val="24"/>
      </w:rPr>
    </w:lvl>
    <w:lvl w:ilvl="1" w:tplc="04090003" w:tentative="1">
      <w:start w:val="1"/>
      <w:numFmt w:val="bullet"/>
      <w:lvlText w:val="o"/>
      <w:lvlJc w:val="left"/>
      <w:pPr>
        <w:ind w:left="1943" w:hanging="360"/>
      </w:pPr>
      <w:rPr>
        <w:rFonts w:ascii="Courier New" w:hAnsi="Courier New" w:cs="Courier New" w:hint="default"/>
      </w:rPr>
    </w:lvl>
    <w:lvl w:ilvl="2" w:tplc="04090005" w:tentative="1">
      <w:start w:val="1"/>
      <w:numFmt w:val="bullet"/>
      <w:lvlText w:val=""/>
      <w:lvlJc w:val="left"/>
      <w:pPr>
        <w:ind w:left="2663" w:hanging="360"/>
      </w:pPr>
      <w:rPr>
        <w:rFonts w:ascii="Wingdings" w:hAnsi="Wingdings" w:hint="default"/>
      </w:rPr>
    </w:lvl>
    <w:lvl w:ilvl="3" w:tplc="04090001" w:tentative="1">
      <w:start w:val="1"/>
      <w:numFmt w:val="bullet"/>
      <w:lvlText w:val=""/>
      <w:lvlJc w:val="left"/>
      <w:pPr>
        <w:ind w:left="3383" w:hanging="360"/>
      </w:pPr>
      <w:rPr>
        <w:rFonts w:ascii="Symbol" w:hAnsi="Symbol" w:hint="default"/>
      </w:rPr>
    </w:lvl>
    <w:lvl w:ilvl="4" w:tplc="04090003" w:tentative="1">
      <w:start w:val="1"/>
      <w:numFmt w:val="bullet"/>
      <w:lvlText w:val="o"/>
      <w:lvlJc w:val="left"/>
      <w:pPr>
        <w:ind w:left="4103" w:hanging="360"/>
      </w:pPr>
      <w:rPr>
        <w:rFonts w:ascii="Courier New" w:hAnsi="Courier New" w:cs="Courier New" w:hint="default"/>
      </w:rPr>
    </w:lvl>
    <w:lvl w:ilvl="5" w:tplc="04090005" w:tentative="1">
      <w:start w:val="1"/>
      <w:numFmt w:val="bullet"/>
      <w:lvlText w:val=""/>
      <w:lvlJc w:val="left"/>
      <w:pPr>
        <w:ind w:left="4823" w:hanging="360"/>
      </w:pPr>
      <w:rPr>
        <w:rFonts w:ascii="Wingdings" w:hAnsi="Wingdings" w:hint="default"/>
      </w:rPr>
    </w:lvl>
    <w:lvl w:ilvl="6" w:tplc="04090001" w:tentative="1">
      <w:start w:val="1"/>
      <w:numFmt w:val="bullet"/>
      <w:lvlText w:val=""/>
      <w:lvlJc w:val="left"/>
      <w:pPr>
        <w:ind w:left="5543" w:hanging="360"/>
      </w:pPr>
      <w:rPr>
        <w:rFonts w:ascii="Symbol" w:hAnsi="Symbol" w:hint="default"/>
      </w:rPr>
    </w:lvl>
    <w:lvl w:ilvl="7" w:tplc="04090003" w:tentative="1">
      <w:start w:val="1"/>
      <w:numFmt w:val="bullet"/>
      <w:lvlText w:val="o"/>
      <w:lvlJc w:val="left"/>
      <w:pPr>
        <w:ind w:left="6263" w:hanging="360"/>
      </w:pPr>
      <w:rPr>
        <w:rFonts w:ascii="Courier New" w:hAnsi="Courier New" w:cs="Courier New" w:hint="default"/>
      </w:rPr>
    </w:lvl>
    <w:lvl w:ilvl="8" w:tplc="04090005" w:tentative="1">
      <w:start w:val="1"/>
      <w:numFmt w:val="bullet"/>
      <w:lvlText w:val=""/>
      <w:lvlJc w:val="left"/>
      <w:pPr>
        <w:ind w:left="6983" w:hanging="360"/>
      </w:pPr>
      <w:rPr>
        <w:rFonts w:ascii="Wingdings" w:hAnsi="Wingdings" w:hint="default"/>
      </w:rPr>
    </w:lvl>
  </w:abstractNum>
  <w:abstractNum w:abstractNumId="9" w15:restartNumberingAfterBreak="0">
    <w:nsid w:val="366F05D2"/>
    <w:multiLevelType w:val="hybridMultilevel"/>
    <w:tmpl w:val="9278ABB2"/>
    <w:lvl w:ilvl="0" w:tplc="C4F6963A">
      <w:start w:val="4"/>
      <w:numFmt w:val="bullet"/>
      <w:lvlText w:val="-"/>
      <w:lvlJc w:val="left"/>
      <w:pPr>
        <w:ind w:left="2610" w:hanging="360"/>
      </w:pPr>
      <w:rPr>
        <w:rFonts w:ascii="Simplified Arabic" w:eastAsiaTheme="minorHAnsi" w:hAnsi="Simplified Arabic" w:cs="Simplified Arabic"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15:restartNumberingAfterBreak="0">
    <w:nsid w:val="3B637B74"/>
    <w:multiLevelType w:val="hybridMultilevel"/>
    <w:tmpl w:val="FE6E6E60"/>
    <w:lvl w:ilvl="0" w:tplc="6DDE6E6E">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B3CC9"/>
    <w:multiLevelType w:val="hybridMultilevel"/>
    <w:tmpl w:val="6FF43EA2"/>
    <w:lvl w:ilvl="0" w:tplc="50486E1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1270D"/>
    <w:multiLevelType w:val="hybridMultilevel"/>
    <w:tmpl w:val="AAA88068"/>
    <w:lvl w:ilvl="0" w:tplc="A0C2B73A">
      <w:start w:val="1"/>
      <w:numFmt w:val="bullet"/>
      <w:lvlText w:val=""/>
      <w:lvlJc w:val="left"/>
      <w:pPr>
        <w:ind w:left="720" w:hanging="360"/>
      </w:pPr>
      <w:rPr>
        <w:rFonts w:ascii="Symbol" w:hAnsi="Symbol" w:hint="default"/>
        <w:sz w:val="24"/>
        <w:szCs w:val="24"/>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9B5F8F"/>
    <w:multiLevelType w:val="hybridMultilevel"/>
    <w:tmpl w:val="0D1C6AAE"/>
    <w:lvl w:ilvl="0" w:tplc="22B0FC5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E18B3"/>
    <w:multiLevelType w:val="hybridMultilevel"/>
    <w:tmpl w:val="C1685958"/>
    <w:lvl w:ilvl="0" w:tplc="F3BC0A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862CC4"/>
    <w:multiLevelType w:val="hybridMultilevel"/>
    <w:tmpl w:val="60AE7B16"/>
    <w:lvl w:ilvl="0" w:tplc="D12AE42E">
      <w:start w:val="1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8449D"/>
    <w:multiLevelType w:val="hybridMultilevel"/>
    <w:tmpl w:val="7BD6234A"/>
    <w:lvl w:ilvl="0" w:tplc="A7169CA8">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E72B6"/>
    <w:multiLevelType w:val="hybridMultilevel"/>
    <w:tmpl w:val="A5EE3CCA"/>
    <w:lvl w:ilvl="0" w:tplc="FCB07E3E">
      <w:start w:val="1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621029"/>
    <w:multiLevelType w:val="hybridMultilevel"/>
    <w:tmpl w:val="308A638C"/>
    <w:lvl w:ilvl="0" w:tplc="E50A5E02">
      <w:start w:val="1"/>
      <w:numFmt w:val="bullet"/>
      <w:lvlText w:val=""/>
      <w:lvlJc w:val="left"/>
      <w:pPr>
        <w:ind w:left="1291" w:hanging="360"/>
      </w:pPr>
      <w:rPr>
        <w:rFonts w:ascii="Symbol" w:hAnsi="Symbol" w:hint="default"/>
        <w:sz w:val="24"/>
        <w:szCs w:val="24"/>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9" w15:restartNumberingAfterBreak="0">
    <w:nsid w:val="60F3085F"/>
    <w:multiLevelType w:val="hybridMultilevel"/>
    <w:tmpl w:val="BE4E5210"/>
    <w:lvl w:ilvl="0" w:tplc="AC20EB54">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B316F1"/>
    <w:multiLevelType w:val="hybridMultilevel"/>
    <w:tmpl w:val="8FA8A078"/>
    <w:lvl w:ilvl="0" w:tplc="040CC18C">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324DED"/>
    <w:multiLevelType w:val="hybridMultilevel"/>
    <w:tmpl w:val="1EECC3C6"/>
    <w:lvl w:ilvl="0" w:tplc="231AF2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BF33FF"/>
    <w:multiLevelType w:val="hybridMultilevel"/>
    <w:tmpl w:val="9B76A7DC"/>
    <w:lvl w:ilvl="0" w:tplc="2BC45F3A">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5"/>
  </w:num>
  <w:num w:numId="4">
    <w:abstractNumId w:val="22"/>
  </w:num>
  <w:num w:numId="5">
    <w:abstractNumId w:val="10"/>
  </w:num>
  <w:num w:numId="6">
    <w:abstractNumId w:val="9"/>
  </w:num>
  <w:num w:numId="7">
    <w:abstractNumId w:val="2"/>
  </w:num>
  <w:num w:numId="8">
    <w:abstractNumId w:val="8"/>
  </w:num>
  <w:num w:numId="9">
    <w:abstractNumId w:val="18"/>
  </w:num>
  <w:num w:numId="10">
    <w:abstractNumId w:val="6"/>
  </w:num>
  <w:num w:numId="11">
    <w:abstractNumId w:val="19"/>
  </w:num>
  <w:num w:numId="12">
    <w:abstractNumId w:val="16"/>
  </w:num>
  <w:num w:numId="13">
    <w:abstractNumId w:val="1"/>
  </w:num>
  <w:num w:numId="14">
    <w:abstractNumId w:val="21"/>
  </w:num>
  <w:num w:numId="15">
    <w:abstractNumId w:val="15"/>
  </w:num>
  <w:num w:numId="16">
    <w:abstractNumId w:val="17"/>
  </w:num>
  <w:num w:numId="17">
    <w:abstractNumId w:val="0"/>
  </w:num>
  <w:num w:numId="18">
    <w:abstractNumId w:val="4"/>
  </w:num>
  <w:num w:numId="19">
    <w:abstractNumId w:val="13"/>
  </w:num>
  <w:num w:numId="20">
    <w:abstractNumId w:val="3"/>
  </w:num>
  <w:num w:numId="21">
    <w:abstractNumId w:val="7"/>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5B4436"/>
    <w:rsid w:val="00002186"/>
    <w:rsid w:val="000038C9"/>
    <w:rsid w:val="00013D82"/>
    <w:rsid w:val="00016E2B"/>
    <w:rsid w:val="00025D7F"/>
    <w:rsid w:val="00041EA2"/>
    <w:rsid w:val="000465B9"/>
    <w:rsid w:val="000522AC"/>
    <w:rsid w:val="00052852"/>
    <w:rsid w:val="00060502"/>
    <w:rsid w:val="00062D28"/>
    <w:rsid w:val="00063A4D"/>
    <w:rsid w:val="000915CD"/>
    <w:rsid w:val="000A2292"/>
    <w:rsid w:val="000B5B15"/>
    <w:rsid w:val="000C1218"/>
    <w:rsid w:val="000C13FC"/>
    <w:rsid w:val="000C5B0F"/>
    <w:rsid w:val="000C74C2"/>
    <w:rsid w:val="000D6B7C"/>
    <w:rsid w:val="00107B4A"/>
    <w:rsid w:val="0011060A"/>
    <w:rsid w:val="001127A7"/>
    <w:rsid w:val="0011550E"/>
    <w:rsid w:val="001262BE"/>
    <w:rsid w:val="001321D1"/>
    <w:rsid w:val="00133BDF"/>
    <w:rsid w:val="00154B99"/>
    <w:rsid w:val="00166A80"/>
    <w:rsid w:val="00185483"/>
    <w:rsid w:val="00186715"/>
    <w:rsid w:val="00190B33"/>
    <w:rsid w:val="00194825"/>
    <w:rsid w:val="001A5ABE"/>
    <w:rsid w:val="001B39AF"/>
    <w:rsid w:val="001C0B85"/>
    <w:rsid w:val="001C6397"/>
    <w:rsid w:val="001D53B8"/>
    <w:rsid w:val="00214797"/>
    <w:rsid w:val="002266BD"/>
    <w:rsid w:val="002350E0"/>
    <w:rsid w:val="00237EB2"/>
    <w:rsid w:val="00255A1F"/>
    <w:rsid w:val="00257126"/>
    <w:rsid w:val="002616E6"/>
    <w:rsid w:val="0027246B"/>
    <w:rsid w:val="00286F90"/>
    <w:rsid w:val="00295025"/>
    <w:rsid w:val="002A16D1"/>
    <w:rsid w:val="002A3E56"/>
    <w:rsid w:val="002A4DA6"/>
    <w:rsid w:val="002B235E"/>
    <w:rsid w:val="002C22AF"/>
    <w:rsid w:val="002C637C"/>
    <w:rsid w:val="002D0CAA"/>
    <w:rsid w:val="002D127F"/>
    <w:rsid w:val="002E3C84"/>
    <w:rsid w:val="002E3DC6"/>
    <w:rsid w:val="002E6E35"/>
    <w:rsid w:val="002F3BCE"/>
    <w:rsid w:val="00302744"/>
    <w:rsid w:val="00306E64"/>
    <w:rsid w:val="00312460"/>
    <w:rsid w:val="00317FB6"/>
    <w:rsid w:val="00325896"/>
    <w:rsid w:val="003310FD"/>
    <w:rsid w:val="00347F6D"/>
    <w:rsid w:val="003502D1"/>
    <w:rsid w:val="00352319"/>
    <w:rsid w:val="003534AF"/>
    <w:rsid w:val="00363C74"/>
    <w:rsid w:val="003679BC"/>
    <w:rsid w:val="00370365"/>
    <w:rsid w:val="00374834"/>
    <w:rsid w:val="00377954"/>
    <w:rsid w:val="003A524A"/>
    <w:rsid w:val="003C040E"/>
    <w:rsid w:val="003D3F6D"/>
    <w:rsid w:val="003D5643"/>
    <w:rsid w:val="003F2817"/>
    <w:rsid w:val="00401E06"/>
    <w:rsid w:val="00401FF5"/>
    <w:rsid w:val="004042B2"/>
    <w:rsid w:val="00406825"/>
    <w:rsid w:val="00424944"/>
    <w:rsid w:val="00424AD9"/>
    <w:rsid w:val="0046065A"/>
    <w:rsid w:val="00460912"/>
    <w:rsid w:val="00472956"/>
    <w:rsid w:val="004777CE"/>
    <w:rsid w:val="004917B4"/>
    <w:rsid w:val="004A0ECB"/>
    <w:rsid w:val="004A2FCB"/>
    <w:rsid w:val="004A3BC2"/>
    <w:rsid w:val="004A61B5"/>
    <w:rsid w:val="004B637C"/>
    <w:rsid w:val="004B6FD3"/>
    <w:rsid w:val="004C2140"/>
    <w:rsid w:val="004C47E2"/>
    <w:rsid w:val="004E22AB"/>
    <w:rsid w:val="004E2478"/>
    <w:rsid w:val="004E2AE1"/>
    <w:rsid w:val="004E2B01"/>
    <w:rsid w:val="004E44A7"/>
    <w:rsid w:val="004E6D4C"/>
    <w:rsid w:val="004F4760"/>
    <w:rsid w:val="004F782F"/>
    <w:rsid w:val="004F7D52"/>
    <w:rsid w:val="00504D4F"/>
    <w:rsid w:val="005207C6"/>
    <w:rsid w:val="00524C67"/>
    <w:rsid w:val="005314C1"/>
    <w:rsid w:val="005315E3"/>
    <w:rsid w:val="005318E1"/>
    <w:rsid w:val="00535237"/>
    <w:rsid w:val="005464B6"/>
    <w:rsid w:val="005511D3"/>
    <w:rsid w:val="005613D7"/>
    <w:rsid w:val="0058491A"/>
    <w:rsid w:val="00585AFD"/>
    <w:rsid w:val="00591D20"/>
    <w:rsid w:val="00595BB5"/>
    <w:rsid w:val="005A3C7C"/>
    <w:rsid w:val="005B2B56"/>
    <w:rsid w:val="005B4436"/>
    <w:rsid w:val="005B56F9"/>
    <w:rsid w:val="005D0010"/>
    <w:rsid w:val="005D1E9F"/>
    <w:rsid w:val="005E0F59"/>
    <w:rsid w:val="005E4019"/>
    <w:rsid w:val="005E5012"/>
    <w:rsid w:val="005E6745"/>
    <w:rsid w:val="005F3DC2"/>
    <w:rsid w:val="005F4BB3"/>
    <w:rsid w:val="005F5004"/>
    <w:rsid w:val="006076A9"/>
    <w:rsid w:val="00617419"/>
    <w:rsid w:val="006276C0"/>
    <w:rsid w:val="00630B22"/>
    <w:rsid w:val="00646938"/>
    <w:rsid w:val="00654020"/>
    <w:rsid w:val="00657FEA"/>
    <w:rsid w:val="00661A34"/>
    <w:rsid w:val="00663306"/>
    <w:rsid w:val="00666E58"/>
    <w:rsid w:val="00672D10"/>
    <w:rsid w:val="00672FF4"/>
    <w:rsid w:val="00675A2D"/>
    <w:rsid w:val="0068205C"/>
    <w:rsid w:val="006832A2"/>
    <w:rsid w:val="0068369B"/>
    <w:rsid w:val="00686BC4"/>
    <w:rsid w:val="006A0C26"/>
    <w:rsid w:val="006B3A05"/>
    <w:rsid w:val="006C5CB0"/>
    <w:rsid w:val="006C6DE4"/>
    <w:rsid w:val="006D5F96"/>
    <w:rsid w:val="006E6C55"/>
    <w:rsid w:val="006F0F71"/>
    <w:rsid w:val="006F17C4"/>
    <w:rsid w:val="00706313"/>
    <w:rsid w:val="00711D9D"/>
    <w:rsid w:val="007136F5"/>
    <w:rsid w:val="00716596"/>
    <w:rsid w:val="00717846"/>
    <w:rsid w:val="00750DB7"/>
    <w:rsid w:val="007558E3"/>
    <w:rsid w:val="007569D4"/>
    <w:rsid w:val="00760109"/>
    <w:rsid w:val="00762F20"/>
    <w:rsid w:val="00772450"/>
    <w:rsid w:val="0077380A"/>
    <w:rsid w:val="00773A97"/>
    <w:rsid w:val="00782CF6"/>
    <w:rsid w:val="00790B4A"/>
    <w:rsid w:val="007962BD"/>
    <w:rsid w:val="007A23F2"/>
    <w:rsid w:val="007A2FE8"/>
    <w:rsid w:val="007B7E13"/>
    <w:rsid w:val="007C31E1"/>
    <w:rsid w:val="007C3384"/>
    <w:rsid w:val="007C4C0B"/>
    <w:rsid w:val="007D3FB6"/>
    <w:rsid w:val="007D6B99"/>
    <w:rsid w:val="007F2278"/>
    <w:rsid w:val="007F38FA"/>
    <w:rsid w:val="00801714"/>
    <w:rsid w:val="008017D1"/>
    <w:rsid w:val="008108AB"/>
    <w:rsid w:val="00810BDC"/>
    <w:rsid w:val="00811CF6"/>
    <w:rsid w:val="008145E9"/>
    <w:rsid w:val="00830EFA"/>
    <w:rsid w:val="00833ACE"/>
    <w:rsid w:val="00857FF2"/>
    <w:rsid w:val="00863352"/>
    <w:rsid w:val="008672AC"/>
    <w:rsid w:val="008708FC"/>
    <w:rsid w:val="00871741"/>
    <w:rsid w:val="00877259"/>
    <w:rsid w:val="008812E9"/>
    <w:rsid w:val="008849BC"/>
    <w:rsid w:val="0089418D"/>
    <w:rsid w:val="008978F9"/>
    <w:rsid w:val="0089796F"/>
    <w:rsid w:val="008A2218"/>
    <w:rsid w:val="008B0B04"/>
    <w:rsid w:val="008C1250"/>
    <w:rsid w:val="008D5E33"/>
    <w:rsid w:val="008D6738"/>
    <w:rsid w:val="008E0FE8"/>
    <w:rsid w:val="008E1F43"/>
    <w:rsid w:val="008E24B5"/>
    <w:rsid w:val="008F2391"/>
    <w:rsid w:val="008F5088"/>
    <w:rsid w:val="009038CF"/>
    <w:rsid w:val="009230ED"/>
    <w:rsid w:val="00934A87"/>
    <w:rsid w:val="00946CFF"/>
    <w:rsid w:val="00953FE0"/>
    <w:rsid w:val="00956A2C"/>
    <w:rsid w:val="0096036C"/>
    <w:rsid w:val="00967649"/>
    <w:rsid w:val="009728A0"/>
    <w:rsid w:val="00975C9A"/>
    <w:rsid w:val="00992579"/>
    <w:rsid w:val="00994B5D"/>
    <w:rsid w:val="009A040B"/>
    <w:rsid w:val="009A1C2C"/>
    <w:rsid w:val="009C5465"/>
    <w:rsid w:val="009C72CE"/>
    <w:rsid w:val="009D2988"/>
    <w:rsid w:val="00A10F3E"/>
    <w:rsid w:val="00A2149B"/>
    <w:rsid w:val="00A23AE9"/>
    <w:rsid w:val="00A24628"/>
    <w:rsid w:val="00A31F65"/>
    <w:rsid w:val="00A349DE"/>
    <w:rsid w:val="00A350D7"/>
    <w:rsid w:val="00A45D3A"/>
    <w:rsid w:val="00A57062"/>
    <w:rsid w:val="00A664B2"/>
    <w:rsid w:val="00A724CB"/>
    <w:rsid w:val="00A75C1E"/>
    <w:rsid w:val="00A82BA6"/>
    <w:rsid w:val="00AA26D9"/>
    <w:rsid w:val="00AB75C8"/>
    <w:rsid w:val="00AC49B9"/>
    <w:rsid w:val="00AC6A72"/>
    <w:rsid w:val="00AD44A1"/>
    <w:rsid w:val="00AD6D20"/>
    <w:rsid w:val="00AE304D"/>
    <w:rsid w:val="00AE66BA"/>
    <w:rsid w:val="00AF5AAF"/>
    <w:rsid w:val="00AF7A24"/>
    <w:rsid w:val="00B11B21"/>
    <w:rsid w:val="00B20150"/>
    <w:rsid w:val="00B20533"/>
    <w:rsid w:val="00B25523"/>
    <w:rsid w:val="00B34EBF"/>
    <w:rsid w:val="00B355C4"/>
    <w:rsid w:val="00B40FD1"/>
    <w:rsid w:val="00B41C47"/>
    <w:rsid w:val="00B45C21"/>
    <w:rsid w:val="00B64062"/>
    <w:rsid w:val="00B664CC"/>
    <w:rsid w:val="00B75881"/>
    <w:rsid w:val="00B776FF"/>
    <w:rsid w:val="00B82A62"/>
    <w:rsid w:val="00B85CC1"/>
    <w:rsid w:val="00B915CC"/>
    <w:rsid w:val="00B9717D"/>
    <w:rsid w:val="00BA7236"/>
    <w:rsid w:val="00BB23F2"/>
    <w:rsid w:val="00BC1699"/>
    <w:rsid w:val="00BD08A8"/>
    <w:rsid w:val="00BD2230"/>
    <w:rsid w:val="00BD3F4C"/>
    <w:rsid w:val="00BE369B"/>
    <w:rsid w:val="00BF3B1A"/>
    <w:rsid w:val="00C02914"/>
    <w:rsid w:val="00C23DDB"/>
    <w:rsid w:val="00C3205C"/>
    <w:rsid w:val="00C4333E"/>
    <w:rsid w:val="00C45A5B"/>
    <w:rsid w:val="00C50716"/>
    <w:rsid w:val="00C54000"/>
    <w:rsid w:val="00C6056D"/>
    <w:rsid w:val="00C72A53"/>
    <w:rsid w:val="00C742B5"/>
    <w:rsid w:val="00C77C28"/>
    <w:rsid w:val="00C80C05"/>
    <w:rsid w:val="00C841B0"/>
    <w:rsid w:val="00C935E5"/>
    <w:rsid w:val="00CA198F"/>
    <w:rsid w:val="00CA2E65"/>
    <w:rsid w:val="00CA7E02"/>
    <w:rsid w:val="00CB2495"/>
    <w:rsid w:val="00CB6159"/>
    <w:rsid w:val="00CD6704"/>
    <w:rsid w:val="00CE4784"/>
    <w:rsid w:val="00CE5E66"/>
    <w:rsid w:val="00CE6C49"/>
    <w:rsid w:val="00CF0089"/>
    <w:rsid w:val="00CF2053"/>
    <w:rsid w:val="00CF62A8"/>
    <w:rsid w:val="00D20C87"/>
    <w:rsid w:val="00D2301F"/>
    <w:rsid w:val="00D23E0B"/>
    <w:rsid w:val="00D279DA"/>
    <w:rsid w:val="00D27FC9"/>
    <w:rsid w:val="00D41D34"/>
    <w:rsid w:val="00D42602"/>
    <w:rsid w:val="00D43630"/>
    <w:rsid w:val="00D5118D"/>
    <w:rsid w:val="00D53B82"/>
    <w:rsid w:val="00D56CA5"/>
    <w:rsid w:val="00D6009E"/>
    <w:rsid w:val="00D6098D"/>
    <w:rsid w:val="00D62507"/>
    <w:rsid w:val="00D625E8"/>
    <w:rsid w:val="00D862C2"/>
    <w:rsid w:val="00D87AC0"/>
    <w:rsid w:val="00D9077D"/>
    <w:rsid w:val="00D976DC"/>
    <w:rsid w:val="00DA69A0"/>
    <w:rsid w:val="00DA7D64"/>
    <w:rsid w:val="00DB3E64"/>
    <w:rsid w:val="00DC22A8"/>
    <w:rsid w:val="00DD04C4"/>
    <w:rsid w:val="00DD181F"/>
    <w:rsid w:val="00DD3C1E"/>
    <w:rsid w:val="00DD7C3F"/>
    <w:rsid w:val="00DE5D85"/>
    <w:rsid w:val="00DE727D"/>
    <w:rsid w:val="00E31A47"/>
    <w:rsid w:val="00E338AE"/>
    <w:rsid w:val="00E44929"/>
    <w:rsid w:val="00E45185"/>
    <w:rsid w:val="00E70DB0"/>
    <w:rsid w:val="00E71D05"/>
    <w:rsid w:val="00E740F1"/>
    <w:rsid w:val="00E7549E"/>
    <w:rsid w:val="00E8249B"/>
    <w:rsid w:val="00E877A9"/>
    <w:rsid w:val="00E92926"/>
    <w:rsid w:val="00EA0A17"/>
    <w:rsid w:val="00EA5F6B"/>
    <w:rsid w:val="00EA64F6"/>
    <w:rsid w:val="00EA6A19"/>
    <w:rsid w:val="00EB21C1"/>
    <w:rsid w:val="00ED0623"/>
    <w:rsid w:val="00ED0DE6"/>
    <w:rsid w:val="00ED3191"/>
    <w:rsid w:val="00EE0060"/>
    <w:rsid w:val="00EE77D9"/>
    <w:rsid w:val="00EE7B79"/>
    <w:rsid w:val="00EF63BB"/>
    <w:rsid w:val="00F118EC"/>
    <w:rsid w:val="00F17629"/>
    <w:rsid w:val="00F24F32"/>
    <w:rsid w:val="00F34AF7"/>
    <w:rsid w:val="00F36908"/>
    <w:rsid w:val="00F42EFA"/>
    <w:rsid w:val="00F51A7D"/>
    <w:rsid w:val="00F5767F"/>
    <w:rsid w:val="00F61E27"/>
    <w:rsid w:val="00F73F27"/>
    <w:rsid w:val="00F811A2"/>
    <w:rsid w:val="00F97583"/>
    <w:rsid w:val="00FA50DA"/>
    <w:rsid w:val="00FA6EB6"/>
    <w:rsid w:val="00FD0320"/>
    <w:rsid w:val="00FD147B"/>
    <w:rsid w:val="00FF5E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32891AF4"/>
  <w15:chartTrackingRefBased/>
  <w15:docId w15:val="{4559F5A3-2DD6-4007-933B-04889109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5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F96"/>
    <w:pPr>
      <w:ind w:left="720"/>
      <w:contextualSpacing/>
    </w:pPr>
  </w:style>
  <w:style w:type="character" w:styleId="PlaceholderText">
    <w:name w:val="Placeholder Text"/>
    <w:basedOn w:val="DefaultParagraphFont"/>
    <w:uiPriority w:val="99"/>
    <w:semiHidden/>
    <w:rsid w:val="009D29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1730</TotalTime>
  <Pages>4</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mld</dc:creator>
  <cp:keywords/>
  <dc:description/>
  <cp:lastModifiedBy>mld</cp:lastModifiedBy>
  <cp:revision>284</cp:revision>
  <cp:lastPrinted>2024-06-29T08:29:00Z</cp:lastPrinted>
  <dcterms:created xsi:type="dcterms:W3CDTF">2024-06-20T12:52:00Z</dcterms:created>
  <dcterms:modified xsi:type="dcterms:W3CDTF">2024-12-13T13:44:00Z</dcterms:modified>
</cp:coreProperties>
</file>