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/>
        <w:jc w:val="both"/>
        <w:rPr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36830</wp:posOffset>
                </wp:positionV>
                <wp:extent cx="7014845" cy="1494790"/>
                <wp:effectExtent l="4445" t="4445" r="10160" b="5715"/>
                <wp:wrapNone/>
                <wp:docPr id="5" name="AutoShap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4947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02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حملة تشجير                  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الميدان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لأعداد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 xml:space="preserve"> و الحساب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14:textFill>
                                  <w14:gradFill>
                                    <w14:gsLst>
                                      <w14:gs w14:pos="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النشاط : رياضيات                                               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متتالية الأعداد إلى 199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مؤشرات الكفاءة 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bidi="ar-DZ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يقرأ و يكتب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أعداد أصغر من 200 والتعرف على التفكيك النموذجي لها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bidi/>
                              <w:spacing w:before="0" w:beforeAutospacing="0" w:after="0" w:afterAutospacing="0" w:line="240" w:lineRule="auto"/>
                              <w:ind w:left="121" w:leftChars="55" w:right="0" w:firstLine="0" w:firstLineChars="0"/>
                              <w:jc w:val="left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189" o:spid="_x0000_s1026" o:spt="2" style="position:absolute;left:0pt;margin-left:-4.05pt;margin-top:2.9pt;height:117.7pt;width:552.35pt;z-index:251660288;mso-width-relative:page;mso-height-relative:page;" fillcolor="#FFFFFF" filled="t" stroked="t" coordsize="21600,21600" arcsize="0.166666666666667" o:gfxdata="UEsDBAoAAAAAAIdO4kAAAAAAAAAAAAAAAAAEAAAAZHJzL1BLAwQUAAAACACHTuJA09OlU9cAAAAJ&#10;AQAADwAAAGRycy9kb3ducmV2LnhtbE2PMU/DMBSEdyT+g/WQ2Fo7hkQl5KUDElK3QBvB6saPOCK2&#10;o9htw7/HnWA83enuu2q72JGdaQ6DdwjZWgAj13k9uB6hPbyuNsBCVE6r0TtC+KEA2/r2plKl9hf3&#10;Tud97FkqcaFUCCbGqeQ8dIasCms/kUvel5+tiknOPdezuqRyO3IpRMGtGlxaMGqiF0Pd9/5kEWLT&#10;f+6ats/fpGzaZZcvDx/RIN7fZeIZWKQl/oXhip/QoU5MR39yOrARYbXJUhIhTweutngqCmBHBPmY&#10;SeB1xf8/qH8BUEsDBBQAAAAIAIdO4kDUbTiSDwIAAFYEAAAOAAAAZHJzL2Uyb0RvYy54bWytVMuu&#10;0zAQ3SPxD5b3NEnV20fU9ApRygbBFRc+wPUjMfJLttOkf8/Yze19wKILvHDG9szxmTPjbO9HrdCJ&#10;+yCtaXA1KzHihlomTdvgXz8PH9YYhUgMI8oa3uAzD/h+9/7ddnA1n9vOKsY9AhAT6sE1uIvR1UUR&#10;aMc1CTPruIFDYb0mEZa+LZgnA6BrVczLclkM1jPnLeUhwO7+cognRH8LoBVCUr63tNfcxAuq54pE&#10;SCl00gW8y2yF4DR+FyLwiFSDIdOYZ7gE7GOai92W1K0nrpN0okBuofAmJ02kgUuvUHsSCeq9/AtK&#10;S+ptsCLOqNXFJZGsCGRRlW+0eeyI4zkXkDq4q+jh/8HSb6cHjyRr8B1Ghmgo+Mc+2nwzqtabJNDg&#10;Qg1+j+7BT6sAZsp2FF6nL+SBxizq+SoqHyOisLkqq8V6AegUzqrFZrHaZNmL53DnQ/zCrUbJaLC3&#10;vWE/oHRZUXL6GmKWlk0ECfuNkdAKCnUiClXL5XKVeALi5AzWE2aKDFZJdpBK5YVvj5+URxDa4EMe&#10;U/ArN2XQ0ODN3TwxJ9DnAvoLTO1Aq2DazO1VRHgJXMI4HP4FnIjtSeguBDJCciN1xwn7bBiKZwdV&#10;MPD4cKKgOcNIcXirycqekUh1iyfIoAzokgp4KVmy4ngcpzoeLTtD+XvnZduB8lUmnJyg3bKg09NI&#10;/fxynUGffwe7P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PTpVPXAAAACQEAAA8AAAAAAAAAAQAg&#10;AAAAIgAAAGRycy9kb3ducmV2LnhtbFBLAQIUABQAAAAIAIdO4kDUbTiSDwIAAFYEAAAOAAAAAAAA&#10;AAEAIAAAACYBAABkcnMvZTJvRG9jLnhtbFBLBQYAAAAABgAGAFkBAACnBQAAAAA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line="240" w:lineRule="auto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</w:rPr>
                        <w:t>02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حملة تشجير                                                     السنة الثانية</w:t>
                      </w:r>
                    </w:p>
                    <w:p>
                      <w:pPr>
                        <w:bidi/>
                        <w:spacing w:line="240" w:lineRule="auto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الميدان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DZ"/>
                        </w:rPr>
                        <w:t>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DZ"/>
                          <w14:textFill>
                            <w14:gradFill>
                              <w14:gsLst>
                                <w14:gs w14:pos="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لأعداد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  <w14:textFill>
                            <w14:gradFill>
                              <w14:gsLst>
                                <w14:gs w14:pos="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 xml:space="preserve"> و الحساب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14:textFill>
                            <w14:gradFill>
                              <w14:gsLst>
                                <w14:gs w14:pos="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 xml:space="preserve">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   النشاط : رياضيات                                               </w:t>
                      </w:r>
                    </w:p>
                    <w:p>
                      <w:pPr>
                        <w:bidi/>
                        <w:spacing w:line="240" w:lineRule="auto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متتالية الأعداد إلى 199</w:t>
                      </w:r>
                    </w:p>
                    <w:p>
                      <w:pPr>
                        <w:wordWrap w:val="0"/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مؤشرات الكفاءة 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bidi="ar-DZ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يقرأ و يكتب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أعداد أصغر من 200 والتعرف على التفكيك النموذجي لها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bidi/>
                        <w:spacing w:before="0" w:beforeAutospacing="0" w:after="0" w:afterAutospacing="0" w:line="240" w:lineRule="auto"/>
                        <w:ind w:left="121" w:leftChars="55" w:right="0" w:firstLine="0" w:firstLineChars="0"/>
                        <w:jc w:val="left"/>
                        <w:rPr>
                          <w:rFonts w:hint="default"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bidi/>
        <w:jc w:val="both"/>
        <w:rPr>
          <w:rtl/>
        </w:rPr>
      </w:pPr>
    </w:p>
    <w:p>
      <w:pPr>
        <w:bidi/>
        <w:jc w:val="both"/>
        <w:rPr>
          <w:rtl/>
        </w:rPr>
      </w:pPr>
    </w:p>
    <w:p>
      <w:pPr>
        <w:bidi/>
        <w:jc w:val="both"/>
        <w:rPr>
          <w:rtl/>
        </w:rPr>
      </w:pPr>
    </w:p>
    <w:p>
      <w:pPr>
        <w:bidi/>
        <w:jc w:val="both"/>
        <w:rPr>
          <w:rtl/>
        </w:rPr>
      </w:pPr>
    </w:p>
    <w:tbl>
      <w:tblPr>
        <w:tblStyle w:val="13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top"/>
          </w:tcPr>
          <w:p>
            <w:pPr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  <w:t>يجيب</w:t>
            </w: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</w:p>
        </w:tc>
        <w:tc>
          <w:tcPr>
            <w:tcW w:w="8648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cs" w:ascii="Times New Roman" w:hAnsi="Times New Roman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lang w:val="en-US" w:eastAsia="fr" w:bidi="ar-DZ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FF0000"/>
                <w:kern w:val="0"/>
                <w:sz w:val="24"/>
                <w:szCs w:val="24"/>
                <w:rtl/>
                <w:cs/>
                <w:lang w:val="en-US" w:eastAsia="fr" w:bidi="ar-SA"/>
              </w:rPr>
              <w:t>الحساب الذ</w:t>
            </w:r>
            <w:r>
              <w:rPr>
                <w:rFonts w:hint="cs" w:ascii="Arial-BoldMT" w:hAnsi="Arial-BoldMT" w:eastAsia="Times New Roman" w:cs="Times New Roman"/>
                <w:b/>
                <w:bCs/>
                <w:color w:val="FF0000"/>
                <w:kern w:val="0"/>
                <w:sz w:val="24"/>
                <w:szCs w:val="24"/>
                <w:rtl/>
                <w:cs w:val="0"/>
                <w:lang w:val="en-US" w:eastAsia="fr" w:bidi="ar-DZ"/>
              </w:rPr>
              <w:t xml:space="preserve">هني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lang w:val="fr" w:eastAsia="fr" w:bidi="ar-DZ"/>
              </w:rPr>
              <w:t>يعد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lang w:val="en-US" w:eastAsia="fr" w:bidi="ar-DZ"/>
              </w:rPr>
              <w:t xml:space="preserve"> من 10 إلى  100 </w:t>
            </w:r>
            <w:r>
              <w:rPr>
                <w:rFonts w:hint="cs" w:ascii="Times New Roman" w:hAnsi="Times New Roman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lang w:val="en-US" w:eastAsia="fr" w:bidi="ar-DZ"/>
              </w:rPr>
              <w:t xml:space="preserve"> بالعشرات 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lang w:val="en-US" w:eastAsia="fr" w:bidi="ar-DZ"/>
              </w:rPr>
            </w:pPr>
            <w:r>
              <w:rPr>
                <w:rFonts w:hint="cs" w:ascii="Times New Roman" w:hAnsi="Times New Roman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lang w:val="en-US" w:eastAsia="fr" w:bidi="ar-DZ"/>
              </w:rPr>
              <w:t xml:space="preserve">يمثل الاستاذ عدد و يطلب من المتعلمين كتابته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fr" w:eastAsia="fr" w:bidi="ar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يسمع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fr" w:eastAsia="fr" w:bidi="ar"/>
              </w:rPr>
            </w:pP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fr" w:eastAsia="fr" w:bidi="ar"/>
              </w:rPr>
            </w:pPr>
            <w:r>
              <w:rPr>
                <w:rFonts w:hint="cs" w:ascii="Arial" w:hAnsi="Arial" w:eastAsia="Times New Roman" w:cs="Arial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ويكتب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fr" w:eastAsia="fr" w:bidi="ar"/>
              </w:rPr>
            </w:pPr>
            <w:r>
              <w:rPr>
                <w:rFonts w:hint="cs" w:ascii="Arial" w:hAnsi="Arial" w:eastAsia="Times New Roman" w:cs="Arial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العدد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fr" w:eastAsia="fr" w:bidi="ar"/>
              </w:rPr>
            </w:pPr>
            <w:r>
              <w:rPr>
                <w:rFonts w:hint="cs" w:ascii="Arial" w:hAnsi="Arial" w:eastAsia="Times New Roman" w:cs="Arial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يعد ويكتب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fr" w:eastAsia="fr" w:bidi="ar"/>
              </w:rPr>
            </w:pPr>
            <w:r>
              <w:rPr>
                <w:rFonts w:hint="cs" w:ascii="Arial" w:hAnsi="Arial" w:eastAsia="Times New Roman" w:cs="Arial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العد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fr" w:eastAsia="fr" w:bidi="ar"/>
              </w:rPr>
            </w:pPr>
            <w:r>
              <w:rPr>
                <w:rFonts w:hint="cs" w:ascii="Arial" w:hAnsi="Arial" w:eastAsia="Times New Roman" w:cs="Arial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يبحث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fr" w:eastAsia="fr" w:bidi="ar"/>
              </w:rPr>
            </w:pPr>
            <w:r>
              <w:rPr>
                <w:rFonts w:hint="cs" w:ascii="Arial" w:hAnsi="Arial" w:eastAsia="Times New Roman" w:cs="Arial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يستنتج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</w:pP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default" w:ascii="Times New Roman" w:hAnsi="Times New Roman" w:eastAsia="Times New Roman" w:cs="Times New Roman"/>
                <w:b/>
                <w:bCs/>
                <w:sz w:val="24"/>
                <w:szCs w:val="24"/>
                <w:lang w:val="fr" w:eastAsia="fr" w:bidi="ar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ويقرا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>تعلمت</w:t>
            </w:r>
          </w:p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648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both"/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kern w:val="0"/>
                <w:sz w:val="28"/>
                <w:szCs w:val="28"/>
                <w:rtl/>
                <w:lang w:val="en-US" w:eastAsia="fr" w:bidi="ar-DZ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kern w:val="0"/>
                <w:sz w:val="28"/>
                <w:szCs w:val="28"/>
                <w:rtl/>
                <w:cs/>
                <w:lang w:val="en-US" w:eastAsia="fr" w:bidi="ar-SA"/>
              </w:rPr>
              <w:t>اكتشف</w:t>
            </w:r>
            <w:r>
              <w:rPr>
                <w:rFonts w:hint="default" w:ascii="TimesNewRomanPS-BoldMT" w:hAnsi="TimesNewRomanPS-BoldMT" w:eastAsia="Times New Roman" w:cs="Times New Roman"/>
                <w:b/>
                <w:bCs/>
                <w:color w:val="FF0000"/>
                <w:kern w:val="0"/>
                <w:sz w:val="28"/>
                <w:szCs w:val="28"/>
                <w:lang w:val="fr" w:eastAsia="fr" w:bidi="ar"/>
              </w:rPr>
              <w:t xml:space="preserve"> :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kern w:val="0"/>
                <w:sz w:val="28"/>
                <w:szCs w:val="28"/>
                <w:rtl/>
                <w:lang w:val="en-US" w:eastAsia="fr" w:bidi="ar-DZ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جمع فلاح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lang w:val="en-US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من بستانه البرتقال </w:t>
            </w:r>
            <w:r>
              <w:rPr>
                <w:rFonts w:hint="default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lang w:val="fr" w:eastAsia="fr" w:bidi="ar"/>
              </w:rPr>
              <w:t xml:space="preserve"> :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6"/>
                <w:szCs w:val="26"/>
                <w:lang w:val="fr" w:eastAsia="fr" w:bidi="ar"/>
              </w:rPr>
              <w:sym w:font="Wingdings" w:char="0076"/>
            </w: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6"/>
                <w:szCs w:val="26"/>
                <w:lang w:val="fr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اليوم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kern w:val="0"/>
                <w:sz w:val="26"/>
                <w:szCs w:val="26"/>
                <w:rtl/>
                <w:cs w:val="0"/>
                <w:lang w:val="en-US" w:eastAsia="fr" w:bidi="ar"/>
              </w:rPr>
              <w:t>1</w:t>
            </w:r>
            <w:r>
              <w:rPr>
                <w:rFonts w:hint="default" w:ascii="TimesNewRomanPS-BoldMT" w:hAnsi="TimesNewRomanPS-BoldMT" w:eastAsia="Times New Roman" w:cs="Times New Roman"/>
                <w:b/>
                <w:bCs/>
                <w:color w:val="FF0000"/>
                <w:kern w:val="0"/>
                <w:sz w:val="26"/>
                <w:szCs w:val="26"/>
                <w:lang w:val="fr" w:eastAsia="fr" w:bidi="ar"/>
              </w:rPr>
              <w:t xml:space="preserve"> 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جمع سلة فيها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 w:val="0"/>
                <w:lang w:val="en-US" w:eastAsia="fr" w:bidi="ar"/>
              </w:rPr>
              <w:t xml:space="preserve">100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برتقالة و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lang w:val="en-US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سلة فيها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 w:val="0"/>
                <w:lang w:val="en-US" w:eastAsia="fr" w:bidi="ar"/>
              </w:rPr>
              <w:t xml:space="preserve">10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برتقالات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lang w:val="en-US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و سلة صغيرة فيها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 w:val="0"/>
                <w:lang w:val="en-US" w:eastAsia="fr" w:bidi="ar"/>
              </w:rPr>
              <w:t xml:space="preserve">6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برتقالات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lang w:val="en-US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kern w:val="0"/>
                <w:sz w:val="26"/>
                <w:szCs w:val="26"/>
                <w:rtl/>
                <w:lang w:val="en-US" w:eastAsia="fr" w:bidi="ar"/>
              </w:rPr>
              <w:t>.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6"/>
                <w:szCs w:val="26"/>
                <w:lang w:val="fr" w:eastAsia="fr" w:bidi="ar"/>
              </w:rPr>
              <w:sym w:font="Wingdings" w:char="0076"/>
            </w: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6"/>
                <w:szCs w:val="26"/>
                <w:lang w:val="fr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اليوم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kern w:val="0"/>
                <w:sz w:val="26"/>
                <w:szCs w:val="26"/>
                <w:rtl/>
                <w:cs w:val="0"/>
                <w:lang w:val="en-US" w:eastAsia="fr" w:bidi="ar"/>
              </w:rPr>
              <w:t>2</w:t>
            </w:r>
            <w:r>
              <w:rPr>
                <w:rFonts w:hint="default" w:ascii="TimesNewRomanPS-BoldMT" w:hAnsi="TimesNewRomanPS-BoldMT" w:eastAsia="Times New Roman" w:cs="Times New Roman"/>
                <w:b/>
                <w:bCs/>
                <w:color w:val="FF0000"/>
                <w:kern w:val="0"/>
                <w:sz w:val="26"/>
                <w:szCs w:val="26"/>
                <w:lang w:val="fr" w:eastAsia="fr" w:bidi="ar"/>
              </w:rPr>
              <w:t xml:space="preserve"> 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جمع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kern w:val="0"/>
                <w:sz w:val="26"/>
                <w:szCs w:val="26"/>
                <w:rtl/>
                <w:lang w:val="en-US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سلة فيها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 w:val="0"/>
                <w:lang w:val="en-US" w:eastAsia="fr" w:bidi="ar"/>
              </w:rPr>
              <w:t xml:space="preserve">100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برتقالة و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 w:val="0"/>
                <w:lang w:val="en-US" w:eastAsia="fr" w:bidi="ar"/>
              </w:rPr>
              <w:t xml:space="preserve">5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>سلات كل سلة فيها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 w:val="0"/>
                <w:lang w:val="en-US" w:eastAsia="fr" w:bidi="ar"/>
              </w:rPr>
              <w:t xml:space="preserve">10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برتقالات و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 w:val="0"/>
                <w:lang w:val="en-US" w:eastAsia="fr" w:bidi="ar-DZ"/>
              </w:rPr>
              <w:t>سل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ة صغيرة فيها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 w:val="0"/>
                <w:lang w:val="en-US" w:eastAsia="fr" w:bidi="ar"/>
              </w:rPr>
              <w:t xml:space="preserve">4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برتقالات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 w:val="0"/>
                <w:lang w:val="en-US" w:eastAsia="fr" w:bidi="ar"/>
              </w:rPr>
              <w:t>,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6"/>
                <w:szCs w:val="26"/>
                <w:lang w:val="fr" w:eastAsia="fr" w:bidi="ar"/>
              </w:rPr>
              <w:sym w:font="Wingdings" w:char="0076"/>
            </w: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6"/>
                <w:szCs w:val="26"/>
                <w:lang w:val="fr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يوزع المعلم صفيحة وأعمدة وبطاقات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6"/>
                <w:szCs w:val="26"/>
                <w:lang w:val="fr" w:eastAsia="fr" w:bidi="ar"/>
              </w:rPr>
              <w:sym w:font="Wingdings" w:char="00D8"/>
            </w: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6"/>
                <w:szCs w:val="26"/>
                <w:lang w:val="fr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يطلب المعلم رفع البطاقة التي تمثل ما جمعه الفلاح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lang w:val="en-US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في اليوم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 w:val="0"/>
                <w:lang w:val="en-US" w:eastAsia="fr" w:bidi="ar"/>
              </w:rPr>
              <w:t xml:space="preserve">1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6"/>
                <w:szCs w:val="26"/>
                <w:lang w:val="fr" w:eastAsia="fr" w:bidi="ar"/>
              </w:rPr>
              <w:sym w:font="Wingdings" w:char="00D8"/>
            </w: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6"/>
                <w:szCs w:val="26"/>
                <w:lang w:val="fr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يطلب المعلم رفع الاعمدة التي تمثل ما جمعه الفلاح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lang w:val="en-US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في اليوم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 w:val="0"/>
                <w:lang w:val="en-US" w:eastAsia="fr" w:bidi="ar"/>
              </w:rPr>
              <w:t xml:space="preserve">2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6"/>
                <w:szCs w:val="26"/>
                <w:lang w:val="fr" w:eastAsia="fr" w:bidi="ar"/>
              </w:rPr>
              <w:sym w:font="Wingdings" w:char="00D8"/>
            </w: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6"/>
                <w:szCs w:val="26"/>
                <w:lang w:val="fr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يطلب المعلم رفع البطاقة التي تمثل م اجمعه الفلاح في اليوم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 w:val="0"/>
                <w:lang w:val="en-US" w:eastAsia="fr" w:bidi="ar"/>
              </w:rPr>
              <w:t xml:space="preserve">2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6"/>
                <w:szCs w:val="26"/>
                <w:lang w:val="fr" w:eastAsia="fr" w:bidi="ar"/>
              </w:rPr>
              <w:sym w:font="Wingdings" w:char="0076"/>
            </w: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6"/>
                <w:szCs w:val="26"/>
                <w:lang w:val="fr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يرسم المعلم جدول المراتب ويطلب المعلم كتابة عدد الوحدات في اليوم </w:t>
            </w:r>
            <w:r>
              <w:rPr>
                <w:rFonts w:hint="cs" w:ascii="Times New Roman" w:hAnsi="Times New Roman" w:eastAsia="Times New Roman" w:cs="Times New Roman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الأول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lang w:val="en-US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ثم العشرات تبقى خانة يشرح المعلم نكتب فيها رقم المئات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6"/>
                <w:szCs w:val="26"/>
                <w:lang w:val="fr" w:eastAsia="fr" w:bidi="ar"/>
              </w:rPr>
              <w:sym w:font="Wingdings" w:char="0076"/>
            </w: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6"/>
                <w:szCs w:val="26"/>
                <w:lang w:val="fr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يطلب المعلم قراءة العدد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6"/>
                <w:szCs w:val="26"/>
                <w:lang w:val="fr" w:eastAsia="fr" w:bidi="ar"/>
              </w:rPr>
              <w:sym w:font="Wingdings" w:char="0076"/>
            </w: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6"/>
                <w:szCs w:val="26"/>
                <w:lang w:val="fr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يرسم المعلم الأعمدة ويكتب المتعلم العدد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 w:val="0"/>
                <w:lang w:val="en-US" w:eastAsia="fr" w:bidi="ar"/>
              </w:rPr>
              <w:t xml:space="preserve">156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انجز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 w:val="0"/>
                <w:lang w:val="en-US" w:eastAsia="fr" w:bidi="ar"/>
              </w:rPr>
              <w:t xml:space="preserve">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اكتب االعداد في الجدول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 w:val="0"/>
                <w:lang w:val="en-US" w:eastAsia="fr" w:bidi="ar"/>
              </w:rPr>
              <w:t xml:space="preserve">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fr" w:bidi="ar-SA"/>
              </w:rPr>
              <w:t xml:space="preserve">على الألواح في كل مرة يكتب المتعلم العد على الجدول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NewRomanPS-BoldMT" w:hAnsi="TimesNewRomanPS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fr" w:eastAsia="fr" w:bidi="ar-SA"/>
              </w:rPr>
            </w:pPr>
            <w:r>
              <w:rPr>
                <w:lang w:eastAsia="fr-FR"/>
              </w:rPr>
              <w:drawing>
                <wp:inline distT="0" distB="0" distL="0" distR="0">
                  <wp:extent cx="4047490" cy="1184275"/>
                  <wp:effectExtent l="90805" t="73025" r="90805" b="114300"/>
                  <wp:docPr id="456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6578" cy="118694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70C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تعلمت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70C0"/>
                <w:kern w:val="0"/>
                <w:sz w:val="24"/>
                <w:szCs w:val="24"/>
                <w:rtl/>
                <w:cs w:val="0"/>
                <w:lang w:val="en-US" w:eastAsia="fr" w:bidi="ar"/>
              </w:rPr>
              <w:t xml:space="preserve">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70C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يسال المعلم اين نكتب مرتبة الآحاد ثم العشرات في اي خانة نكتب المئات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drawing>
                <wp:inline distT="0" distB="0" distL="114300" distR="114300">
                  <wp:extent cx="4371975" cy="476250"/>
                  <wp:effectExtent l="0" t="0" r="9525" b="0"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19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NewRomanPS-BoldMT" w:hAnsi="TimesNewRomanPS-BoldMT" w:eastAsia="Times New Roman" w:cs="Times New Roman"/>
                <w:b/>
                <w:bCs/>
                <w:color w:val="FF0000"/>
                <w:kern w:val="0"/>
                <w:sz w:val="28"/>
                <w:szCs w:val="28"/>
                <w:rtl/>
                <w:lang w:val="en-US" w:eastAsia="fr-FR" w:bidi="ar-DZ"/>
              </w:rPr>
            </w:pP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>
            <w:pPr>
              <w:wordWrap w:val="0"/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ينجز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 المطلوب </w:t>
            </w:r>
          </w:p>
          <w:p>
            <w:pPr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>منه</w:t>
            </w:r>
          </w:p>
        </w:tc>
        <w:tc>
          <w:tcPr>
            <w:tcW w:w="8648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على كراس القسم او على الألواح </w:t>
            </w:r>
          </w:p>
          <w:p>
            <w:pPr>
              <w:keepNext w:val="0"/>
              <w:keepLines w:val="0"/>
              <w:widowControl/>
              <w:suppressLineNumbers w:val="0"/>
              <w:wordWrap w:val="0"/>
              <w:bidi/>
              <w:spacing w:before="0" w:beforeAutospacing="0" w:after="0" w:afterAutospacing="0" w:line="240" w:lineRule="auto"/>
              <w:ind w:left="0" w:right="0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</w:pPr>
            <w:r>
              <w:drawing>
                <wp:inline distT="0" distB="0" distL="114300" distR="114300">
                  <wp:extent cx="2981325" cy="1371600"/>
                  <wp:effectExtent l="0" t="0" r="9525" b="0"/>
                  <wp:docPr id="1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 w:val="0"/>
                <w:lang w:val="en-US" w:eastAsia="fr" w:bidi="ar-DZ"/>
              </w:rPr>
              <w:t xml:space="preserve"> </w:t>
            </w:r>
          </w:p>
        </w:tc>
        <w:tc>
          <w:tcPr>
            <w:tcW w:w="464" w:type="pct"/>
          </w:tcPr>
          <w:p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jc w:val="both"/>
        <w:rPr>
          <w:rtl/>
        </w:rPr>
        <w:sectPr>
          <w:pgSz w:w="11906" w:h="16838"/>
          <w:pgMar w:top="454" w:right="454" w:bottom="454" w:left="454" w:header="709" w:footer="709" w:gutter="0"/>
          <w:cols w:space="708" w:num="1"/>
          <w:docGrid w:linePitch="360" w:charSpace="0"/>
        </w:sectPr>
      </w:pPr>
    </w:p>
    <w:p>
      <w:pPr>
        <w:bidi/>
        <w:jc w:val="both"/>
        <w:rPr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61595</wp:posOffset>
                </wp:positionV>
                <wp:extent cx="7014845" cy="1509395"/>
                <wp:effectExtent l="4445" t="4445" r="10160" b="10160"/>
                <wp:wrapNone/>
                <wp:docPr id="117" name="AutoShap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509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02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حملة تشجير                  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الميدان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لمقادير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القياس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النشاط : رياضيات                                               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  <w14:textFill>
                                  <w14:gradFill>
                                    <w14:gsLst>
                                      <w14:gs w14:pos="0">
                                        <w14:srgbClr w14:val="E30000"/>
                                      </w14:gs>
                                      <w14:gs w14:pos="100000">
                                        <w14:srgbClr w14:val="760303"/>
                                      </w14:gs>
                                    </w14:gsLst>
                                    <w14:lin w14:scaled="0"/>
                                  </w14:gradFill>
                                </w14:textFill>
                              </w:rPr>
                              <w:t>قياس أطوال 3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مؤشرات الكفاءة 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يقيس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 أطوال باستعمال وحدتي السنتيمتر و المتر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bidi/>
                              <w:spacing w:before="0" w:beforeAutospacing="0" w:after="0" w:afterAutospacing="0" w:line="240" w:lineRule="auto"/>
                              <w:ind w:left="121" w:leftChars="55" w:right="0" w:firstLine="0" w:firstLineChars="0"/>
                              <w:jc w:val="left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189" o:spid="_x0000_s1026" o:spt="2" style="position:absolute;left:0pt;margin-left:-1.55pt;margin-top:4.85pt;height:118.85pt;width:552.35pt;z-index:251659264;mso-width-relative:page;mso-height-relative:page;" fillcolor="#FFFFFF" filled="t" stroked="t" coordsize="21600,21600" arcsize="0.166666666666667" o:gfxdata="UEsDBAoAAAAAAIdO4kAAAAAAAAAAAAAAAAAEAAAAZHJzL1BLAwQUAAAACACHTuJAC12OI9cAAAAJ&#10;AQAADwAAAGRycy9kb3ducmV2LnhtbE2PzU7DMBCE70i8g7VI3Fo76X/IpgckpN4CJYKrGy92RGxH&#10;sduGt8c9wXE0o5lvyv1ke3ahMXTeIWRzAYxc61XnNELz/jLbAgtROiV77wjhhwLsq/u7UhbKX90b&#10;XY5Rs1TiQiERTIxDwXloDVkZ5n4gl7wvP1oZkxw1V6O8pnLb81yINbeyc2nByIGeDbXfx7NFiLX+&#10;PNSNXr3med1Mh9W0+IgG8fEhE0/AIk3xLww3/IQOVWI6+bNTgfUIs0WWkgi7DbCbnYlsDeyEkC83&#10;S+BVyf8/qH4BUEsDBBQAAAAIAIdO4kD378/LEAIAAFgEAAAOAAAAZHJzL2Uyb0RvYy54bWytVMuu&#10;0zAQ3SPxD5b3NEm5fUVNrxClbBBcceEDXD8SI79ku03694yd0PuARRd44YztmeMzZ8bZ3g9aoTP3&#10;QVrT4GpWYsQNtUyatsE/fxzerTEKkRhGlDW8wRce8P3u7Ztt72o+t51VjHsEICbUvWtwF6OriyLQ&#10;jmsSZtZxA4fCek0iLH1bME96QNeqmJflsuitZ85bykOA3f14iCdEfwugFUJSvrf0pLmJI6rnikRI&#10;KXTSBbzLbIXgNH4TIvCIVIMh05hnuATsY5qL3ZbUrSeuk3SiQG6h8ConTaSBS69QexIJOnn5F5SW&#10;1NtgRZxRq4sxkawIZFGVr7R57IjjOReQOrir6OH/wdKv5wePJINOqFYYGaKh5B9O0ea7UbXeJIl6&#10;F2rwfHQPfloFMFO+g/A6fSETNGRZL1dZ+RARhc1VWd2t7xYYUTirFuXm/WaRUIuncOdD/MytRslo&#10;sLcnw75D8bKm5PwlxCwumwgS9gsjoRWU6kwUqpbL5WpCnJwB+w9migxWSXaQSuWFb48flUcQ2uBD&#10;HlPwCzdlUN/gzWKemBPodAEdBqZ2oFYwbeb2IiI8By5hHA7/Ak7E9iR0I4GMkNxI3XHCPhmG4sVB&#10;FQw8P5woaM4wUhxea7KyZyRS3eIJMigDSqcCjiVLVhyOw1THo2UXaICT87LtQPkqE05O0HC5RNPj&#10;SB39fJ1Bn34Iu9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LXY4j1wAAAAkBAAAPAAAAAAAAAAEA&#10;IAAAACIAAABkcnMvZG93bnJldi54bWxQSwECFAAUAAAACACHTuJA9+/PyxACAABYBAAADgAAAAAA&#10;AAABACAAAAAmAQAAZHJzL2Uyb0RvYy54bWxQSwUGAAAAAAYABgBZAQAAqAUAAAAA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line="240" w:lineRule="auto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</w:rPr>
                        <w:t>02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حملة تشجير                                                     السنة الثانية</w:t>
                      </w:r>
                    </w:p>
                    <w:p>
                      <w:pPr>
                        <w:bidi/>
                        <w:spacing w:line="240" w:lineRule="auto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الميدان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bidi="ar-DZ"/>
                        </w:rPr>
                        <w:t>ا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bidi="ar-DZ"/>
                        </w:rPr>
                        <w:t>لمقادير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القياس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         النشاط : رياضيات                                               </w:t>
                      </w:r>
                    </w:p>
                    <w:p>
                      <w:pPr>
                        <w:bidi/>
                        <w:spacing w:line="240" w:lineRule="auto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  <w14:textFill>
                            <w14:gradFill>
                              <w14:gsLst>
                                <w14:gs w14:pos="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  <w14:textFill>
                            <w14:gradFill>
                              <w14:gsLst>
                                <w14:gs w14:pos="0">
                                  <w14:srgbClr w14:val="E30000"/>
                                </w14:gs>
                                <w14:gs w14:pos="100000">
                                  <w14:srgbClr w14:val="760303"/>
                                </w14:gs>
                              </w14:gsLst>
                              <w14:lin w14:scaled="0"/>
                            </w14:gradFill>
                          </w14:textFill>
                        </w:rPr>
                        <w:t>قياس أطوال 3</w:t>
                      </w:r>
                    </w:p>
                    <w:p>
                      <w:pPr>
                        <w:wordWrap w:val="0"/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مؤشرات الكفاءة 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يقيس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val="en-US" w:bidi="ar-DZ"/>
                        </w:rPr>
                        <w:t xml:space="preserve"> أطوال باستعمال وحدتي السنتيمتر و المتر 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bidi/>
                        <w:spacing w:before="0" w:beforeAutospacing="0" w:after="0" w:afterAutospacing="0" w:line="240" w:lineRule="auto"/>
                        <w:ind w:left="121" w:leftChars="55" w:right="0" w:firstLine="0" w:firstLineChars="0"/>
                        <w:jc w:val="left"/>
                        <w:rPr>
                          <w:rFonts w:hint="default" w:ascii="Times New Roman" w:hAnsi="Times New Roman" w:cs="Times New Roman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bidi/>
        <w:jc w:val="both"/>
        <w:rPr>
          <w:rtl/>
        </w:rPr>
      </w:pPr>
    </w:p>
    <w:p>
      <w:pPr>
        <w:bidi/>
        <w:jc w:val="both"/>
        <w:rPr>
          <w:rtl/>
        </w:rPr>
      </w:pPr>
    </w:p>
    <w:p>
      <w:pPr>
        <w:bidi/>
        <w:jc w:val="both"/>
        <w:rPr>
          <w:rtl/>
        </w:rPr>
      </w:pPr>
    </w:p>
    <w:p>
      <w:pPr>
        <w:bidi/>
        <w:jc w:val="both"/>
        <w:rPr>
          <w:rtl/>
        </w:rPr>
      </w:pPr>
    </w:p>
    <w:tbl>
      <w:tblPr>
        <w:tblStyle w:val="13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79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5" w:type="pct"/>
            <w:shd w:val="clear" w:color="auto" w:fill="auto"/>
            <w:vAlign w:val="center"/>
          </w:tcPr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top"/>
          </w:tcPr>
          <w:p>
            <w:pPr>
              <w:wordWrap w:val="0"/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 xml:space="preserve">يجيب </w:t>
            </w:r>
          </w:p>
        </w:tc>
        <w:tc>
          <w:tcPr>
            <w:tcW w:w="3855" w:type="pct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en-US" w:eastAsia="fr" w:bidi="ar-DZ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FF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الحساب الذهني </w:t>
            </w:r>
            <w:r>
              <w:rPr>
                <w:rFonts w:hint="default" w:ascii="Arial-BoldMT" w:hAnsi="Arial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lang w:val="fr" w:eastAsia="fr" w:bidi="ar"/>
              </w:rPr>
              <w:t xml:space="preserve">: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fr" w:eastAsia="fr" w:bidi="ar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يحسب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 w:val="0"/>
                <w:lang w:val="en-US" w:eastAsia="fr" w:bidi="ar-DZ"/>
              </w:rPr>
              <w:t xml:space="preserve"> 23 +53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يحصر </w:t>
            </w:r>
            <w:r>
              <w:rPr>
                <w:rFonts w:hint="default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fr" w:eastAsia="fr" w:bidi="ar"/>
              </w:rPr>
              <w:t xml:space="preserve">87 </w:t>
            </w: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بين عشرتين متتاليتين 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fr" w:eastAsia="fr" w:bidi="ar-SA"/>
              </w:rPr>
              <w:t xml:space="preserve">يسال المعلم ماهي الأشياء الصغيرة التي نستطيع ان نقيسها بالمسطرة ؟ كيف نسمى وحدة قياس المسطرة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cs" w:ascii="Times New Roman" w:hAnsi="Times New Roman" w:eastAsia="Arial-BoldMT" w:cs="Times New Roman"/>
                <w:b/>
                <w:bCs/>
                <w:color w:val="000000"/>
                <w:kern w:val="0"/>
                <w:sz w:val="28"/>
                <w:szCs w:val="28"/>
                <w:rtl/>
                <w:cs w:val="0"/>
                <w:lang w:val="en-US" w:eastAsia="zh-CN" w:bidi="ar-DZ"/>
              </w:rPr>
            </w:pPr>
            <w:r>
              <w:rPr>
                <w:rFonts w:hint="cs" w:ascii="Times New Roman" w:hAnsi="Times New Roman" w:eastAsia="Arial-BoldMT" w:cs="Times New Roman"/>
                <w:b/>
                <w:bCs/>
                <w:color w:val="000000"/>
                <w:kern w:val="0"/>
                <w:sz w:val="28"/>
                <w:szCs w:val="28"/>
                <w:rtl/>
                <w:cs w:val="0"/>
                <w:lang w:val="en-US" w:eastAsia="zh-CN" w:bidi="ar-DZ"/>
              </w:rPr>
              <w:t>يسمع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zh-CN" w:bidi="ar-SA"/>
              </w:rPr>
              <w:t xml:space="preserve">يقيس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zh-CN" w:bidi="ar-SA"/>
              </w:rPr>
              <w:t xml:space="preserve">يكتب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zh-CN" w:bidi="ar-SA"/>
              </w:rPr>
              <w:t xml:space="preserve">يقارن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zh-CN" w:bidi="ar-SA"/>
              </w:rPr>
              <w:t xml:space="preserve">يقيس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zh-CN" w:bidi="ar-SA"/>
              </w:rPr>
              <w:t xml:space="preserve">ويكتب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zh-CN" w:bidi="ar-SA"/>
              </w:rPr>
              <w:t xml:space="preserve">يكمل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zh-CN" w:bidi="ar-SA"/>
              </w:rPr>
              <w:t xml:space="preserve">ينجز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zh-CN" w:bidi="ar-SA"/>
              </w:rPr>
              <w:t xml:space="preserve">ينجز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zh-CN" w:bidi="ar-SA"/>
              </w:rPr>
              <w:t xml:space="preserve">ويقيس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zh-CN" w:bidi="ar-SA"/>
              </w:rPr>
              <w:t xml:space="preserve">باستعمال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zh-CN" w:bidi="ar-SA"/>
              </w:rPr>
              <w:t xml:space="preserve">وحدة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48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zh-CN" w:bidi="ar-SA"/>
              </w:rPr>
              <w:t xml:space="preserve">يستنتج </w:t>
            </w:r>
          </w:p>
          <w:p>
            <w:pPr>
              <w:keepNext w:val="0"/>
              <w:keepLines w:val="0"/>
              <w:widowControl/>
              <w:suppressLineNumbers w:val="0"/>
              <w:spacing w:line="480" w:lineRule="auto"/>
              <w:jc w:val="center"/>
              <w:rPr>
                <w:rFonts w:hint="default" w:ascii="Times New Roman" w:hAnsi="Times New Roman" w:cs="Times New Roman"/>
                <w:sz w:val="28"/>
                <w:szCs w:val="28"/>
              </w:rPr>
            </w:pPr>
          </w:p>
          <w:p>
            <w:pPr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55" w:type="pct"/>
            <w:vAlign w:val="top"/>
          </w:tcPr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both"/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sz w:val="24"/>
                <w:szCs w:val="24"/>
                <w:rtl/>
                <w:lang w:eastAsia="fr" w:bidi="ar"/>
              </w:rPr>
            </w:pPr>
            <w:r>
              <w:rPr>
                <w:rFonts w:hint="cs" w:cstheme="minorBidi"/>
                <w:rtl/>
                <w:lang w:val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rtl/>
                <w:lang w:val="en-US" w:bidi="ar-DZ"/>
              </w:rPr>
              <w:t xml:space="preserve">   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kern w:val="0"/>
                <w:sz w:val="24"/>
                <w:szCs w:val="24"/>
                <w:rtl/>
                <w:cs/>
                <w:lang w:val="en-US" w:eastAsia="fr" w:bidi="ar-SA"/>
              </w:rPr>
              <w:t>اكتشف</w:t>
            </w:r>
            <w:r>
              <w:rPr>
                <w:rFonts w:hint="default" w:ascii="TimesNewRomanPS-BoldMT" w:hAnsi="TimesNewRomanPS-BoldMT" w:eastAsia="Times New Roman" w:cs="Times New Roman"/>
                <w:b/>
                <w:bCs/>
                <w:color w:val="FF0000"/>
                <w:kern w:val="0"/>
                <w:sz w:val="24"/>
                <w:szCs w:val="24"/>
                <w:lang w:val="fr" w:eastAsia="fr" w:bidi="ar"/>
              </w:rPr>
              <w:t xml:space="preserve"> 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النشاط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kern w:val="0"/>
                <w:sz w:val="28"/>
                <w:szCs w:val="28"/>
                <w:rtl/>
                <w:cs w:val="0"/>
                <w:lang w:val="en-US" w:eastAsia="fr" w:bidi="ar"/>
              </w:rPr>
              <w:t xml:space="preserve">1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يكتب المعلم نص المشكلة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 w:val="0"/>
                <w:lang w:val="en-US" w:eastAsia="fr" w:bidi="ar"/>
              </w:rPr>
              <w:t xml:space="preserve">.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يقرا المعلم نص المشكلة ثم يقراها المتعلم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أرادت الام ان تصنع حزام لدمية ابنتها فاحتاجت إلى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شريط قماش طوله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 w:val="0"/>
                <w:lang w:val="en-US" w:eastAsia="fr" w:bidi="ar"/>
              </w:rPr>
              <w:t xml:space="preserve">8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سم ، وجدت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cs" w:ascii="Times New Roman" w:hAnsi="Times New Roman" w:eastAsia="Times New Roman" w:cs="Times New Roman"/>
                <w:sz w:val="24"/>
                <w:szCs w:val="24"/>
                <w:rtl/>
                <w:lang w:eastAsia="fr" w:bidi="ar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في لوازم الخياطة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lang w:val="en-US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CC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القطع الثالث التالية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lang w:val="fr" w:eastAsia="fr" w:bidi="ar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يوزع المعلم ورقة تتضمن القطع الثالثة على المتعلمين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 w:val="0"/>
                <w:lang w:val="en-US" w:eastAsia="fr" w:bidi="ar"/>
              </w:rPr>
              <w:t xml:space="preserve">–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>العمل ثنائي</w:t>
            </w:r>
            <w:r>
              <w:rPr>
                <w:rFonts w:hint="default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lang w:val="fr" w:eastAsia="fr" w:bidi="ar"/>
              </w:rPr>
              <w:t xml:space="preserve"> –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lang w:val="fr" w:eastAsia="fr" w:bidi="ar"/>
              </w:rPr>
            </w:pPr>
            <w:r>
              <w:drawing>
                <wp:inline distT="0" distB="0" distL="114300" distR="114300">
                  <wp:extent cx="5351780" cy="669925"/>
                  <wp:effectExtent l="0" t="0" r="1270" b="15875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1780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lang w:val="fr" w:eastAsia="fr" w:bidi="ar"/>
              </w:rPr>
              <w:t xml:space="preserve">1-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اقيس القطع الثالث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 w:val="0"/>
                <w:lang w:val="en-US" w:eastAsia="fr" w:bidi="ar"/>
              </w:rPr>
              <w:t xml:space="preserve">1- =......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سنتيمتر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 w:val="0"/>
                <w:lang w:val="en-US" w:eastAsia="fr" w:bidi="ar"/>
              </w:rPr>
              <w:t>2 = ........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سنتيمتر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 w:val="0"/>
                <w:lang w:val="en-US" w:eastAsia="fr" w:bidi="ar"/>
              </w:rPr>
              <w:t>3= .......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سنتيمتر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lang w:val="fr" w:eastAsia="fr" w:bidi="ar"/>
              </w:rPr>
              <w:t xml:space="preserve">2-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قارن بين الشريط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 w:val="0"/>
                <w:lang w:val="en-US" w:eastAsia="fr" w:bidi="ar"/>
              </w:rPr>
              <w:t xml:space="preserve">1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والشريط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 w:val="0"/>
                <w:lang w:val="en-US" w:eastAsia="fr" w:bidi="ar"/>
              </w:rPr>
              <w:t xml:space="preserve">2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lang w:val="fr" w:eastAsia="fr" w:bidi="ar"/>
              </w:rPr>
              <w:t xml:space="preserve">3-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لون القطعة التي تحتاجها المعلمة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TimesNewRomanPS-BoldMT" w:hAnsi="TimesNewRomanPS-BoldMT" w:eastAsia="Times New Roman" w:cs="Times New Roman"/>
                <w:b/>
                <w:bCs/>
                <w:color w:val="FF0000"/>
                <w:kern w:val="0"/>
                <w:sz w:val="28"/>
                <w:szCs w:val="28"/>
                <w:lang w:val="fr" w:eastAsia="fr" w:bidi="ar"/>
              </w:rPr>
              <w:t xml:space="preserve">2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النشاط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Wingdings" w:hAnsi="Wingdings" w:eastAsia="Times New Roman" w:cs="Times New Roman"/>
                <w:color w:val="FF0000"/>
                <w:kern w:val="0"/>
                <w:sz w:val="28"/>
                <w:szCs w:val="28"/>
                <w:lang w:val="fr" w:eastAsia="fr" w:bidi="ar"/>
              </w:rPr>
              <w:sym w:font="Wingdings" w:char="0076"/>
            </w:r>
            <w:r>
              <w:rPr>
                <w:rFonts w:hint="default" w:ascii="Wingdings" w:hAnsi="Wingdings" w:eastAsia="Times New Roman" w:cs="Times New Roman"/>
                <w:color w:val="FF0000"/>
                <w:kern w:val="0"/>
                <w:sz w:val="28"/>
                <w:szCs w:val="28"/>
                <w:lang w:val="fr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يعلق المعلم شريط طوله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 w:val="0"/>
                <w:lang w:val="en-US" w:eastAsia="fr" w:bidi="ar"/>
              </w:rPr>
              <w:t xml:space="preserve">1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متر على السبورة ويشرح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Wingdings" w:hAnsi="Wingdings" w:eastAsia="Times New Roman" w:cs="Times New Roman"/>
                <w:color w:val="FF0000"/>
                <w:kern w:val="0"/>
                <w:sz w:val="28"/>
                <w:szCs w:val="28"/>
                <w:lang w:val="fr" w:eastAsia="fr" w:bidi="ar"/>
              </w:rPr>
              <w:sym w:font="Wingdings" w:char="0076"/>
            </w:r>
            <w:r>
              <w:rPr>
                <w:rFonts w:hint="default" w:ascii="Wingdings" w:hAnsi="Wingdings" w:eastAsia="Times New Roman" w:cs="Times New Roman"/>
                <w:color w:val="FF0000"/>
                <w:kern w:val="0"/>
                <w:sz w:val="28"/>
                <w:szCs w:val="28"/>
                <w:lang w:val="fr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>اشترت المعلمة قطعة قماش ملونة لتصنع لباس للدمية القطعة 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 w:val="0"/>
                <w:lang w:val="en-US" w:eastAsia="fr" w:bidi="ar-DZ"/>
              </w:rPr>
              <w:t xml:space="preserve">لوردية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 طولها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 w:val="0"/>
                <w:lang w:val="en-US" w:eastAsia="fr" w:bidi="ar"/>
              </w:rPr>
              <w:t xml:space="preserve">50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سم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cs" w:ascii="TimesNewRomanPS-BoldMT" w:hAnsi="TimesNewRomanPS-BoldMT" w:eastAsia="Times New Roman" w:cs="Times New Roman"/>
                <w:b/>
                <w:bCs/>
                <w:color w:val="FFFFFF"/>
                <w:kern w:val="0"/>
                <w:sz w:val="32"/>
                <w:szCs w:val="32"/>
                <w:vertAlign w:val="baseline"/>
                <w:rtl/>
                <w:cs/>
                <w:lang w:val="en-US" w:eastAsia="fr" w:bidi="ar-SA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والقطعة الزرقاء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 w:val="0"/>
                <w:lang w:val="en-US" w:eastAsia="fr" w:bidi="ar"/>
              </w:rPr>
              <w:t xml:space="preserve">35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سم اما القطعة الخضراء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 w:val="0"/>
                <w:lang w:val="en-US" w:eastAsia="fr" w:bidi="ar"/>
              </w:rPr>
              <w:t xml:space="preserve">15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سم </w:t>
            </w:r>
          </w:p>
          <w:tbl>
            <w:tblPr>
              <w:tblStyle w:val="13"/>
              <w:bidiVisual/>
              <w:tblW w:w="8432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810"/>
              <w:gridCol w:w="1491"/>
              <w:gridCol w:w="4131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2810" w:type="dxa"/>
                  <w:shd w:val="clear" w:color="auto" w:fill="00B0F0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bidi/>
                    <w:spacing w:before="0" w:beforeAutospacing="0" w:after="0" w:afterAutospacing="0"/>
                    <w:ind w:right="0"/>
                    <w:jc w:val="center"/>
                    <w:rPr>
                      <w:rFonts w:hint="default" w:ascii="TimesNewRomanPS-BoldMT" w:hAnsi="TimesNewRomanPS-BoldMT" w:eastAsia="Times New Roman" w:cs="Times New Roman"/>
                      <w:b/>
                      <w:bCs/>
                      <w:color w:val="FFFFFF"/>
                      <w:kern w:val="0"/>
                      <w:sz w:val="32"/>
                      <w:szCs w:val="32"/>
                      <w:vertAlign w:val="baseline"/>
                      <w:rtl/>
                      <w:cs/>
                      <w:lang w:val="en-US" w:eastAsia="fr" w:bidi="ar-DZ"/>
                    </w:rPr>
                  </w:pPr>
                  <w:r>
                    <w:rPr>
                      <w:rFonts w:hint="cs" w:ascii="TimesNewRomanPS-BoldMT" w:hAnsi="TimesNewRomanPS-BoldMT" w:eastAsia="Times New Roman" w:cs="Times New Roman"/>
                      <w:b/>
                      <w:bCs/>
                      <w:color w:val="FFFFFF"/>
                      <w:kern w:val="0"/>
                      <w:sz w:val="32"/>
                      <w:szCs w:val="32"/>
                      <w:vertAlign w:val="baseline"/>
                      <w:rtl/>
                      <w:cs w:val="0"/>
                      <w:lang w:val="en-US" w:eastAsia="fr" w:bidi="ar-DZ"/>
                    </w:rPr>
                    <w:t>35 سم</w:t>
                  </w:r>
                </w:p>
              </w:tc>
              <w:tc>
                <w:tcPr>
                  <w:tcW w:w="1491" w:type="dxa"/>
                  <w:shd w:val="clear" w:color="auto" w:fill="92D050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wordWrap/>
                    <w:bidi/>
                    <w:spacing w:before="0" w:beforeAutospacing="0" w:after="0" w:afterAutospacing="0"/>
                    <w:ind w:right="0"/>
                    <w:jc w:val="center"/>
                    <w:rPr>
                      <w:rFonts w:hint="default" w:ascii="TimesNewRomanPS-BoldMT" w:hAnsi="TimesNewRomanPS-BoldMT" w:eastAsia="Times New Roman" w:cs="Times New Roman"/>
                      <w:b/>
                      <w:bCs/>
                      <w:color w:val="FFFFFF"/>
                      <w:kern w:val="0"/>
                      <w:sz w:val="32"/>
                      <w:szCs w:val="32"/>
                      <w:vertAlign w:val="baseline"/>
                      <w:rtl/>
                      <w:cs/>
                      <w:lang w:val="en-US" w:eastAsia="fr" w:bidi="ar-DZ"/>
                    </w:rPr>
                  </w:pPr>
                  <w:r>
                    <w:rPr>
                      <w:rFonts w:hint="cs" w:ascii="TimesNewRomanPS-BoldMT" w:hAnsi="TimesNewRomanPS-BoldMT" w:eastAsia="Times New Roman" w:cs="Times New Roman"/>
                      <w:b/>
                      <w:bCs/>
                      <w:color w:val="FFFFFF"/>
                      <w:kern w:val="0"/>
                      <w:sz w:val="32"/>
                      <w:szCs w:val="32"/>
                      <w:vertAlign w:val="baseline"/>
                      <w:rtl/>
                      <w:cs w:val="0"/>
                      <w:lang w:val="en-US" w:eastAsia="fr" w:bidi="ar-DZ"/>
                    </w:rPr>
                    <w:t>15 سم</w:t>
                  </w:r>
                </w:p>
              </w:tc>
              <w:tc>
                <w:tcPr>
                  <w:tcW w:w="4131" w:type="dxa"/>
                  <w:shd w:val="clear" w:color="auto" w:fill="FE88EC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bidi/>
                    <w:spacing w:before="0" w:beforeAutospacing="0" w:after="0" w:afterAutospacing="0"/>
                    <w:ind w:right="0"/>
                    <w:jc w:val="center"/>
                    <w:rPr>
                      <w:rFonts w:hint="default" w:ascii="TimesNewRomanPS-BoldMT" w:hAnsi="TimesNewRomanPS-BoldMT" w:eastAsia="Times New Roman" w:cs="Times New Roman"/>
                      <w:b/>
                      <w:bCs/>
                      <w:color w:val="FFFFFF"/>
                      <w:kern w:val="0"/>
                      <w:sz w:val="32"/>
                      <w:szCs w:val="32"/>
                      <w:vertAlign w:val="baseline"/>
                      <w:rtl/>
                      <w:cs/>
                      <w:lang w:val="en-US" w:eastAsia="fr" w:bidi="ar-DZ"/>
                    </w:rPr>
                  </w:pPr>
                  <w:r>
                    <w:rPr>
                      <w:rFonts w:hint="cs" w:ascii="TimesNewRomanPS-BoldMT" w:hAnsi="TimesNewRomanPS-BoldMT" w:eastAsia="Times New Roman" w:cs="Times New Roman"/>
                      <w:b/>
                      <w:bCs/>
                      <w:color w:val="FFFFFF"/>
                      <w:kern w:val="0"/>
                      <w:sz w:val="32"/>
                      <w:szCs w:val="32"/>
                      <w:vertAlign w:val="baseline"/>
                      <w:rtl/>
                      <w:cs w:val="0"/>
                      <w:lang w:val="en-US" w:eastAsia="fr" w:bidi="ar-DZ"/>
                    </w:rPr>
                    <w:t>50 سم</w:t>
                  </w:r>
                </w:p>
              </w:tc>
            </w:tr>
          </w:tbl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both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8"/>
                <w:szCs w:val="28"/>
                <w:lang w:val="fr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ماهو طول قطعة القماش ؟ يطلب المعلم من تلميذ بالمسطرة الصغيرة قياس هذه القطعة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8"/>
                <w:szCs w:val="28"/>
                <w:lang w:val="fr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هل المسطرة تكفي لقياس هذه القطعة ؟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4"/>
                <w:szCs w:val="24"/>
                <w:lang w:val="fr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يطلب المعلم حساب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 w:val="0"/>
                <w:lang w:val="en-US" w:eastAsia="fr" w:bidi="ar"/>
              </w:rPr>
              <w:t xml:space="preserve">15+35+50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لايجاد قطعة القماش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fr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8"/>
                <w:szCs w:val="28"/>
                <w:lang w:val="fr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يري المعلم المتر ويسال ما هذا ؟ يطلب المعلم من تلميذ قراءة اخر عدد في المتر ويسال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lang w:val="fr" w:eastAsia="fr" w:bidi="ar"/>
              </w:rPr>
              <w:t xml:space="preserve">1 </w:t>
            </w: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8"/>
                <w:szCs w:val="28"/>
                <w:lang w:val="fr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متر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 w:val="0"/>
                <w:lang w:val="en-US" w:eastAsia="fr" w:bidi="ar"/>
              </w:rPr>
              <w:t>=.....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سم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8"/>
                <w:szCs w:val="28"/>
                <w:lang w:val="fr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انجز </w:t>
            </w:r>
            <w:r>
              <w:drawing>
                <wp:inline distT="0" distB="0" distL="114300" distR="114300">
                  <wp:extent cx="5353685" cy="712470"/>
                  <wp:effectExtent l="0" t="0" r="18415" b="11430"/>
                  <wp:docPr id="1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68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eastAsia="fr-FR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sz w:val="24"/>
                <w:szCs w:val="24"/>
                <w:rtl/>
                <w:cs/>
                <w:lang w:val="fr" w:eastAsia="fr" w:bidi="ar-SA"/>
              </w:rPr>
              <w:t xml:space="preserve">تعلمت </w:t>
            </w:r>
            <w:r>
              <w:rPr>
                <w:rFonts w:hint="default" w:ascii="TimesNewRomanPS-BoldMT" w:hAnsi="TimesNewRomanPS-BoldMT" w:eastAsia="Times New Roman" w:cs="Times New Roman"/>
                <w:b/>
                <w:bCs/>
                <w:color w:val="0000CC"/>
                <w:sz w:val="28"/>
                <w:szCs w:val="28"/>
                <w:lang w:val="fr" w:eastAsia="fr" w:bidi="ar"/>
              </w:rPr>
              <w:t xml:space="preserve">:1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CC"/>
                <w:sz w:val="28"/>
                <w:szCs w:val="28"/>
                <w:rtl/>
                <w:cs/>
                <w:lang w:val="fr" w:eastAsia="fr" w:bidi="ar-SA"/>
              </w:rPr>
              <w:t xml:space="preserve">متر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CC"/>
                <w:sz w:val="28"/>
                <w:szCs w:val="28"/>
                <w:rtl/>
                <w:cs w:val="0"/>
                <w:lang w:val="fr" w:eastAsia="fr" w:bidi="ar"/>
              </w:rPr>
              <w:t>= 100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CC"/>
                <w:sz w:val="28"/>
                <w:szCs w:val="28"/>
                <w:rtl/>
                <w:cs/>
                <w:lang w:val="fr" w:eastAsia="fr" w:bidi="ar-SA"/>
              </w:rPr>
              <w:t>سنتيمتر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679" w:type="pct"/>
            <w:vAlign w:val="center"/>
          </w:tcPr>
          <w:p>
            <w:pPr>
              <w:wordWrap w:val="0"/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ينجز</w:t>
            </w: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 المطلوب </w:t>
            </w:r>
          </w:p>
          <w:p>
            <w:pPr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>منه</w:t>
            </w:r>
          </w:p>
        </w:tc>
        <w:tc>
          <w:tcPr>
            <w:tcW w:w="3855" w:type="pct"/>
            <w:vAlign w:val="top"/>
          </w:tcPr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هذه اطوال اشياء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 w:val="0"/>
                <w:lang w:val="en-US" w:eastAsia="fr" w:bidi="ar"/>
              </w:rPr>
              <w:t>:3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امتار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 w:val="0"/>
                <w:lang w:val="en-US" w:eastAsia="fr" w:bidi="ar"/>
              </w:rPr>
              <w:t xml:space="preserve">– 85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سم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 w:val="0"/>
                <w:lang w:val="en-US" w:eastAsia="fr" w:bidi="ar"/>
              </w:rPr>
              <w:t>– 1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>متر و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 w:val="0"/>
                <w:lang w:val="en-US" w:eastAsia="fr" w:bidi="ar"/>
              </w:rPr>
              <w:t>70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سم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 w:val="0"/>
                <w:lang w:val="en-US" w:eastAsia="fr" w:bidi="ar"/>
              </w:rPr>
              <w:t>– 13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سم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 w:val="0"/>
                <w:lang w:val="en-US" w:eastAsia="fr" w:bidi="ar"/>
              </w:rPr>
              <w:t>//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اكتب طول تحت كل شكل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</w:pPr>
            <w:r>
              <w:drawing>
                <wp:inline distT="0" distB="0" distL="114300" distR="114300">
                  <wp:extent cx="4572000" cy="1081405"/>
                  <wp:effectExtent l="0" t="0" r="0" b="4445"/>
                  <wp:docPr id="1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108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jc w:val="both"/>
        <w:rPr>
          <w:rFonts w:ascii="SimSun" w:hAnsi="SimSun" w:eastAsia="SimSun" w:cs="SimSun"/>
          <w:sz w:val="24"/>
          <w:szCs w:val="24"/>
        </w:rPr>
        <w:sectPr>
          <w:pgSz w:w="11906" w:h="16838"/>
          <w:pgMar w:top="454" w:right="454" w:bottom="454" w:left="454" w:header="709" w:footer="709" w:gutter="0"/>
          <w:cols w:space="708" w:num="1"/>
          <w:docGrid w:linePitch="360" w:charSpace="0"/>
        </w:sectPr>
      </w:pPr>
    </w:p>
    <w:p>
      <w:pPr>
        <w:bidi/>
        <w:jc w:val="both"/>
        <w:rPr>
          <w:rtl/>
        </w:rPr>
      </w:pPr>
      <w:r>
        <w:rPr>
          <w:rFonts w:ascii="Tahoma" w:hAnsi="Tahoma" w:cs="Tahoma"/>
          <w:sz w:val="24"/>
          <w:szCs w:val="24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-19685</wp:posOffset>
                </wp:positionH>
                <wp:positionV relativeFrom="paragraph">
                  <wp:posOffset>-98425</wp:posOffset>
                </wp:positionV>
                <wp:extent cx="7014845" cy="1579880"/>
                <wp:effectExtent l="4445" t="4445" r="10160" b="15875"/>
                <wp:wrapNone/>
                <wp:docPr id="14" name="AutoShap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57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لمقطع التعليمي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02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حملة تشجير                  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الميدان : 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الفضاء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و الهندسة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                                               النشاط : رياضيات                                               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التعرف على الزاوية القائمة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wordWrap w:val="0"/>
                              <w:bidi/>
                              <w:spacing w:before="0" w:beforeAutospacing="0" w:after="0" w:afterAutospacing="0" w:line="240" w:lineRule="auto"/>
                              <w:ind w:left="121" w:leftChars="55" w:right="0" w:firstLine="0" w:firstLineChars="0"/>
                              <w:jc w:val="left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مؤشرات الكفاءة 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eastAsia="Calibri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cs/>
                                <w:lang w:val="en-US" w:eastAsia="zh-CN" w:bidi="ar-SA"/>
                              </w:rPr>
                              <w:t xml:space="preserve"> </w:t>
                            </w:r>
                            <w:r>
                              <w:rPr>
                                <w:rFonts w:hint="cs" w:ascii="Times New Roman" w:hAnsi="Times New Roman" w:eastAsia="Calibri" w:cs="Times New Roman"/>
                                <w:b/>
                                <w:bCs/>
                                <w:kern w:val="0"/>
                                <w:sz w:val="28"/>
                                <w:szCs w:val="28"/>
                                <w:rtl/>
                                <w:cs w:val="0"/>
                                <w:lang w:val="en-US" w:eastAsia="zh-CN" w:bidi="ar-DZ"/>
                              </w:rPr>
                              <w:t xml:space="preserve">يتعرف على الزاوية القائمة في شكل او مجسم 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</w:p>
                          <w:p>
                            <w:pPr>
                              <w:jc w:val="right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189" o:spid="_x0000_s1026" o:spt="2" style="position:absolute;left:0pt;margin-left:-1.55pt;margin-top:-7.75pt;height:124.4pt;width:552.35pt;z-index:251661312;mso-width-relative:page;mso-height-relative:page;" fillcolor="#FFFFFF" filled="t" stroked="t" coordsize="21600,21600" arcsize="0.166666666666667" o:gfxdata="UEsDBAoAAAAAAIdO4kAAAAAAAAAAAAAAAAAEAAAAZHJzL1BLAwQUAAAACACHTuJAav9LkNgAAAAL&#10;AQAADwAAAGRycy9kb3ducmV2LnhtbE2PsWrDMBCG90LfQVyhWyLJwqG4ljMECtncpiZdFUuVTKyT&#10;sZTEffsqUzsdx3389/31dvEjuZo5DgEl8DUDYrAPekAroft8W70AiUmhVmNAI+HHRNg2jw+1qnS4&#10;4Ye5HpIlOQRjpSS4lKaK0tg741Vch8lgvn2H2auU19lSPatbDvcjLRjbUK8GzB+cmszOmf58uHgJ&#10;qbVf+7az5XtRtN2yLxdxTE7K5yfOXoEks6Q/GO76WR2a7HQKF9SRjBJWgmcyT16WQO4AZ3wD5CSh&#10;EEIAbWr6v0PzC1BLAwQUAAAACACHTuJAyuR1GBACAABXBAAADgAAAGRycy9lMm9Eb2MueG1srVTb&#10;jtsgEH2v1H9AvDe2o1ytOKuqafpStatu+wGEi03FTUBi5+87EG/20n3Iw/KAB5g5nDkzeHM3aIVO&#10;3AdpTYOrSYkRN9QyadoG//m9/7TCKERiGFHW8AafecB3248fNr2r+dR2VjHuEYCYUPeuwV2Mri6K&#10;QDuuSZhYxw0cCus1ibD0bcE86QFdq2Jalouit545bykPAXZ3l0M8IvpbAK0QkvKdpUfNTbygeq5I&#10;hJRCJ13A28xWCE7jTyECj0g1GDKNeYZLwD6kudhuSN164jpJRwrkFgqvctJEGrj0CrUjkaCjl/9B&#10;aUm9DVbECbW6uCSSFYEsqvKVNg8dcTznAlIHdxU9vB8s/XG690gy6IQZRoZoqPjnY7T5alSt1kmh&#10;3oUaHB/cvR9XAcyU7iC8Tl9IBA1Z1fNVVT5ERGFzWVaz1WyOEYWzar5cr1ZZ9+Ip3PkQv3GrUTIa&#10;7O3RsF9QuywpOX0PMWvLRoKE/cVIaAWVOhGFqsVisUw8AXF0BusRM0UGqyTbS6XywreHL8ojCG3w&#10;Po8x+IWbMqhv8Ho+TcwJNLqABgNTOxArmDZzexERngOXMPb7t4ATsR0J3YVARkhupO44YV8NQ/Hs&#10;oAoGXh9OFDRnGCkOjzVZ2TMSqW7xBBmUAV1SAS8lS1YcDsNYx4NlZ6j/0XnZdqB8lQknJ+i3LOj4&#10;NlJDP19n0Kf/wfY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av9LkNgAAAALAQAADwAAAAAAAAAB&#10;ACAAAAAiAAAAZHJzL2Rvd25yZXYueG1sUEsBAhQAFAAAAAgAh07iQMrkdRgQAgAAVwQAAA4AAAAA&#10;AAAAAQAgAAAAJwEAAGRycy9lMm9Eb2MueG1sUEsFBgAAAAAGAAYAWQEAAKkFAAAAAA=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line="240" w:lineRule="auto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لمقطع التعليمي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</w:rPr>
                        <w:t>02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حملة تشجير                                                     السنة الثانية</w:t>
                      </w:r>
                    </w:p>
                    <w:p>
                      <w:pPr>
                        <w:bidi/>
                        <w:spacing w:line="240" w:lineRule="auto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الميدان : 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bidi="ar-DZ"/>
                        </w:rPr>
                        <w:t>الفضاء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و الهندسة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                                                  النشاط : رياضيات                                               </w:t>
                      </w:r>
                    </w:p>
                    <w:p>
                      <w:pPr>
                        <w:bidi/>
                        <w:spacing w:line="240" w:lineRule="auto"/>
                        <w:jc w:val="both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التعرف على الزاوية القائمة 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wordWrap w:val="0"/>
                        <w:bidi/>
                        <w:spacing w:before="0" w:beforeAutospacing="0" w:after="0" w:afterAutospacing="0" w:line="240" w:lineRule="auto"/>
                        <w:ind w:left="121" w:leftChars="55" w:right="0" w:firstLine="0" w:firstLineChars="0"/>
                        <w:jc w:val="left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مؤشرات الكفاءة 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eastAsia="Calibri" w:cs="Times New Roman"/>
                          <w:b/>
                          <w:bCs/>
                          <w:kern w:val="0"/>
                          <w:sz w:val="28"/>
                          <w:szCs w:val="28"/>
                          <w:rtl/>
                          <w:cs/>
                          <w:lang w:val="en-US" w:eastAsia="zh-CN" w:bidi="ar-SA"/>
                        </w:rPr>
                        <w:t xml:space="preserve"> </w:t>
                      </w:r>
                      <w:r>
                        <w:rPr>
                          <w:rFonts w:hint="cs" w:ascii="Times New Roman" w:hAnsi="Times New Roman" w:eastAsia="Calibri" w:cs="Times New Roman"/>
                          <w:b/>
                          <w:bCs/>
                          <w:kern w:val="0"/>
                          <w:sz w:val="28"/>
                          <w:szCs w:val="28"/>
                          <w:rtl/>
                          <w:cs w:val="0"/>
                          <w:lang w:val="en-US" w:eastAsia="zh-CN" w:bidi="ar-DZ"/>
                        </w:rPr>
                        <w:t xml:space="preserve">يتعرف على الزاوية القائمة في شكل او مجسم </w:t>
                      </w:r>
                    </w:p>
                    <w:p>
                      <w:pPr>
                        <w:wordWrap w:val="0"/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bidi="ar-DZ"/>
                        </w:rPr>
                      </w:pPr>
                    </w:p>
                    <w:p>
                      <w:pPr>
                        <w:jc w:val="right"/>
                        <w:rPr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bidi/>
        <w:jc w:val="both"/>
        <w:rPr>
          <w:rtl/>
        </w:rPr>
      </w:pPr>
    </w:p>
    <w:p>
      <w:pPr>
        <w:bidi/>
        <w:jc w:val="both"/>
        <w:rPr>
          <w:rtl/>
        </w:rPr>
      </w:pPr>
    </w:p>
    <w:p>
      <w:pPr>
        <w:bidi/>
        <w:jc w:val="both"/>
        <w:rPr>
          <w:rtl/>
        </w:rPr>
      </w:pPr>
    </w:p>
    <w:p>
      <w:pPr>
        <w:bidi/>
        <w:jc w:val="both"/>
        <w:rPr>
          <w:rtl/>
        </w:rPr>
      </w:pPr>
    </w:p>
    <w:tbl>
      <w:tblPr>
        <w:tblStyle w:val="13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top"/>
          </w:tcPr>
          <w:p>
            <w:pPr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8"/>
                <w:szCs w:val="28"/>
                <w:rtl/>
                <w:lang w:val="en-US" w:bidi="ar-DZ"/>
              </w:rPr>
              <w:t>يجيب</w:t>
            </w:r>
          </w:p>
        </w:tc>
        <w:tc>
          <w:tcPr>
            <w:tcW w:w="8648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wordWrap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highlight w:val="none"/>
                <w:rtl/>
                <w:lang w:bidi="ar-DZ"/>
              </w:rPr>
              <w:t xml:space="preserve">الحساب الذهني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bidi="ar-DZ"/>
              </w:rPr>
              <w:t xml:space="preserve">: </w:t>
            </w: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/>
                <w:lang w:val="en-US" w:eastAsia="zh-CN" w:bidi="ar-SA"/>
              </w:rPr>
              <w:t xml:space="preserve">يطلب المعلم </w:t>
            </w: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6"/>
                <w:szCs w:val="26"/>
                <w:rtl/>
                <w:cs w:val="0"/>
                <w:lang w:val="en-US" w:eastAsia="zh-CN" w:bidi="ar-DZ"/>
              </w:rPr>
              <w:t xml:space="preserve">كتابة عدد 168 على جدول المراتب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بالمسطرة ارسم خط مستقيم طوله </w:t>
            </w:r>
            <w:r>
              <w:rPr>
                <w:rFonts w:hint="default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fr" w:eastAsia="fr" w:bidi="ar"/>
              </w:rPr>
              <w:t xml:space="preserve">10 </w:t>
            </w: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سنتيمتر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cs" w:ascii="Times New Roman" w:hAnsi="Times New Roman" w:cs="Times New Roman"/>
                <w:b/>
                <w:bCs/>
                <w:sz w:val="28"/>
                <w:szCs w:val="28"/>
                <w:highlight w:val="none"/>
                <w:lang w:val="en-US" w:bidi="ar-DZ"/>
              </w:rPr>
            </w:pPr>
            <w:r>
              <w:rPr>
                <w:rFonts w:hint="cs" w:ascii="Arial-BoldMT" w:hAnsi="Arial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يرسم المعلم بعض الأشكال مربع دائرة مستطيل ومطالبة المتعلمين بتسمية الأشكال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>
            <w:pPr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ينفذ تعليمات </w:t>
            </w:r>
          </w:p>
          <w:p>
            <w:pPr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>
            <w:pPr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>
            <w:pPr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يجرب عمليا </w:t>
            </w:r>
          </w:p>
          <w:p>
            <w:pPr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>
            <w:pPr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>
            <w:pPr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>
            <w:pPr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يستخلص </w:t>
            </w:r>
          </w:p>
          <w:p>
            <w:pPr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>
            <w:pPr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>
            <w:pPr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>
            <w:pPr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ينجز </w:t>
            </w:r>
          </w:p>
        </w:tc>
        <w:tc>
          <w:tcPr>
            <w:tcW w:w="8648" w:type="dxa"/>
            <w:vAlign w:val="top"/>
          </w:tcPr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 w:line="240" w:lineRule="auto"/>
              <w:ind w:left="0" w:right="0"/>
              <w:jc w:val="left"/>
              <w:rPr>
                <w:rFonts w:hint="default" w:ascii="Times New Roman" w:hAnsi="Times New Roman" w:cs="Times New Roman"/>
                <w:lang w:val="fr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kern w:val="0"/>
                <w:sz w:val="28"/>
                <w:szCs w:val="28"/>
                <w:rtl/>
                <w:cs/>
                <w:lang w:val="en-US" w:eastAsia="fr" w:bidi="ar-SA"/>
              </w:rPr>
              <w:t>اكتشف</w:t>
            </w:r>
            <w:r>
              <w:rPr>
                <w:rFonts w:hint="default" w:ascii="TimesNewRomanPS-BoldMT" w:hAnsi="TimesNewRomanPS-BoldMT" w:eastAsia="Times New Roman" w:cs="Times New Roman"/>
                <w:b/>
                <w:bCs/>
                <w:color w:val="FF0000"/>
                <w:kern w:val="0"/>
                <w:sz w:val="28"/>
                <w:szCs w:val="28"/>
                <w:lang w:val="fr" w:eastAsia="fr" w:bidi="ar"/>
              </w:rPr>
              <w:t xml:space="preserve"> 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kern w:val="0"/>
                <w:sz w:val="26"/>
                <w:szCs w:val="26"/>
                <w:rtl/>
                <w:cs/>
                <w:lang w:val="en-US" w:eastAsia="zh-CN" w:bidi="ar-SA"/>
              </w:rPr>
              <w:t>النشاط ا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kern w:val="0"/>
                <w:sz w:val="26"/>
                <w:szCs w:val="26"/>
                <w:rtl/>
                <w:cs w:val="0"/>
                <w:lang w:val="en-US" w:eastAsia="zh-CN" w:bidi="ar-DZ"/>
              </w:rPr>
              <w:t>لأو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kern w:val="0"/>
                <w:sz w:val="26"/>
                <w:szCs w:val="26"/>
                <w:rtl/>
                <w:cs/>
                <w:lang w:val="en-US" w:eastAsia="zh-CN" w:bidi="ar-SA"/>
              </w:rPr>
              <w:t xml:space="preserve">ل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يوزع المعلم اوراق بيضاء على المتعلمين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fr" w:eastAsia="fr" w:bidi="ar-SA"/>
              </w:rPr>
            </w:pPr>
            <w:r>
              <w:drawing>
                <wp:inline distT="0" distB="0" distL="114300" distR="114300">
                  <wp:extent cx="5346700" cy="986155"/>
                  <wp:effectExtent l="0" t="0" r="6350" b="4445"/>
                  <wp:docPr id="1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700" cy="98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cs" w:ascii="Times New Roman" w:hAnsi="Times New Roman" w:eastAsia="Times New Roman" w:cs="Times New Roman"/>
                <w:sz w:val="24"/>
                <w:szCs w:val="24"/>
                <w:rtl/>
                <w:lang w:eastAsia="fr" w:bidi="ar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الخطوة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 w:val="0"/>
                <w:lang w:val="en-US" w:eastAsia="fr" w:bidi="ar"/>
              </w:rPr>
              <w:t xml:space="preserve">1 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يطلب المعلم من المتعلمين طي الورقة مثال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 w:val="0"/>
                <w:lang w:val="en-US" w:eastAsia="fr" w:bidi="ar"/>
              </w:rPr>
              <w:t xml:space="preserve">2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طي الورقة مرة ثانية مثال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 w:val="0"/>
                <w:lang w:val="en-US" w:eastAsia="fr" w:bidi="ar"/>
              </w:rPr>
              <w:t xml:space="preserve">3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قصد الحصول على زاوية قائمة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Bold" w:hAnsi="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>يلاحظون الركن القائم الذي تم الحصول عليه بعد عمليتي الطي و يقومون بإنجاز ما يلي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fr" w:bidi="ar"/>
              </w:rPr>
              <w:t xml:space="preserve"> </w:t>
            </w:r>
            <w:r>
              <w:rPr>
                <w:rFonts w:hint="default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fr" w:eastAsia="fr" w:bidi="ar"/>
              </w:rPr>
              <w:t xml:space="preserve">: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Bold" w:hAnsi="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>تلوين الزاوية القائمة بلون مغاير على هذا النحو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fr" w:bidi="ar"/>
              </w:rPr>
              <w:t xml:space="preserve">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Bold" w:hAnsi="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>فتح الورقة كما كانت قبل عمليتي الطي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lang w:val="en-US" w:eastAsia="fr" w:bidi="ar"/>
              </w:rPr>
              <w:t xml:space="preserve"> </w:t>
            </w:r>
            <w:r>
              <w:rPr>
                <w:rFonts w:hint="default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fr" w:eastAsia="fr" w:bidi="ar"/>
              </w:rPr>
              <w:t xml:space="preserve">.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Bold" w:hAnsi="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رسم خطي الطي الأول و الثاني باستعمال المسطرة و القلم قصد إلبراز الزاوية القائمة </w:t>
            </w:r>
            <w:r>
              <w:rPr>
                <w:rFonts w:hint="cs" w:ascii="Bold" w:hAnsi="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 w:val="0"/>
                <w:lang w:val="en-US" w:eastAsia="fr" w:bidi="ar"/>
              </w:rPr>
              <w:t xml:space="preserve">. </w:t>
            </w:r>
            <w:r>
              <w:rPr>
                <w:rFonts w:hint="cs" w:ascii="Bold" w:hAnsi="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ثم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Bold" w:hAnsi="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بتلوين الزاوية بلون مغاير يلاحظون الرسوم المنجزة و يقارنون رسوماتهم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Bold" w:hAnsi="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>يثير الأستاذ انتباه التلاميذ إلى أن كل زاوية من الزوايا الأربع قائمة</w:t>
            </w:r>
            <w:r>
              <w:rPr>
                <w:rFonts w:hint="cs" w:ascii="Bold" w:hAnsi="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 w:val="0"/>
                <w:lang w:val="en-US" w:eastAsia="fr" w:bidi="ar"/>
              </w:rPr>
              <w:t xml:space="preserve">, </w:t>
            </w:r>
            <w:r>
              <w:rPr>
                <w:rFonts w:hint="cs" w:ascii="Bold" w:hAnsi="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و أنها متطابقة مع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Bold" w:hAnsi="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الزاوية القائمة الأولى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default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lang w:val="fr" w:eastAsia="fr" w:bidi="ar"/>
              </w:rPr>
              <w:t xml:space="preserve">- </w:t>
            </w:r>
            <w:r>
              <w:rPr>
                <w:rFonts w:hint="cs" w:ascii="Bold" w:hAnsi="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يعيد الأطفال طي الورقة باتباع خطي الطي قصد الحصول على زواية قائمة </w:t>
            </w:r>
            <w:r>
              <w:rPr>
                <w:rFonts w:hint="cs" w:ascii="Bold" w:hAnsi="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 w:val="0"/>
                <w:lang w:val="en-US" w:eastAsia="fr" w:bidi="ar"/>
              </w:rPr>
              <w:t xml:space="preserve">, </w:t>
            </w:r>
            <w:r>
              <w:rPr>
                <w:rFonts w:hint="cs" w:ascii="Bold" w:hAnsi="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و يطلب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Bold" w:hAnsi="Bold" w:eastAsia="Times New Roman" w:cs="Times New Roman"/>
                <w:b/>
                <w:bCs/>
                <w:color w:val="000000"/>
                <w:kern w:val="0"/>
                <w:sz w:val="28"/>
                <w:szCs w:val="28"/>
                <w:rtl/>
                <w:cs/>
                <w:lang w:val="en-US" w:eastAsia="fr" w:bidi="ar-SA"/>
              </w:rPr>
              <w:t xml:space="preserve">منهم الأستاذ الحفاظ على هذه الأداة لاستعمالها قصد التعرف على الزاوية القائمة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kern w:val="0"/>
                <w:sz w:val="24"/>
                <w:szCs w:val="24"/>
                <w:rtl/>
                <w:cs/>
                <w:lang w:val="en-US" w:eastAsia="fr" w:bidi="ar-SA"/>
              </w:rPr>
            </w:pPr>
            <w:r>
              <w:rPr>
                <w:rFonts w:hint="default" w:ascii="Wingdings" w:hAnsi="Wingdings" w:eastAsia="Times New Roman" w:cs="Times New Roman"/>
                <w:color w:val="FF0000"/>
                <w:kern w:val="0"/>
                <w:sz w:val="24"/>
                <w:szCs w:val="24"/>
                <w:lang w:val="fr" w:eastAsia="fr" w:bidi="ar"/>
              </w:rPr>
              <w:sym w:font="Wingdings" w:char="00FC"/>
            </w:r>
            <w:r>
              <w:rPr>
                <w:rFonts w:hint="default" w:ascii="Wingdings" w:hAnsi="Wingdings" w:eastAsia="Times New Roman" w:cs="Times New Roman"/>
                <w:color w:val="FF0000"/>
                <w:kern w:val="0"/>
                <w:sz w:val="24"/>
                <w:szCs w:val="24"/>
                <w:lang w:val="fr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انجز </w:t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NewRomanPS-BoldMT" w:hAnsi="TimesNewRomanPS-BoldMT" w:eastAsia="Times New Roman" w:cs="Times New Roman"/>
                <w:b/>
                <w:bCs/>
                <w:color w:val="FF0000"/>
                <w:kern w:val="0"/>
                <w:sz w:val="24"/>
                <w:szCs w:val="24"/>
                <w:rtl/>
                <w:cs/>
                <w:lang w:val="fr" w:eastAsia="fr" w:bidi="ar-SA"/>
              </w:rPr>
            </w:pPr>
            <w:r>
              <w:drawing>
                <wp:inline distT="0" distB="0" distL="114300" distR="114300">
                  <wp:extent cx="5349875" cy="1510030"/>
                  <wp:effectExtent l="0" t="0" r="3175" b="13970"/>
                  <wp:docPr id="1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9875" cy="151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eastAsia="fr-FR"/>
              </w:rPr>
            </w:pP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4"/>
                <w:szCs w:val="24"/>
                <w:lang w:val="fr" w:eastAsia="fr" w:bidi="ar"/>
              </w:rPr>
              <w:sym w:font="Wingdings" w:char="00FC"/>
            </w:r>
            <w:r>
              <w:rPr>
                <w:rFonts w:hint="default" w:ascii="Wingdings" w:hAnsi="Wingdings" w:eastAsia="Times New Roman" w:cs="Times New Roman"/>
                <w:color w:val="000000"/>
                <w:kern w:val="0"/>
                <w:sz w:val="24"/>
                <w:szCs w:val="24"/>
                <w:lang w:val="fr" w:eastAsia="fr" w:bidi="ar"/>
              </w:rPr>
              <w:t xml:space="preserve">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FF0000"/>
                <w:kern w:val="0"/>
                <w:sz w:val="24"/>
                <w:szCs w:val="24"/>
                <w:rtl/>
                <w:cs/>
                <w:lang w:val="en-US" w:eastAsia="fr" w:bidi="ar-SA"/>
              </w:rPr>
              <w:t>تعلمت</w:t>
            </w:r>
            <w:r>
              <w:rPr>
                <w:rFonts w:hint="default" w:ascii="TimesNewRomanPS-BoldMT" w:hAnsi="TimesNewRomanPS-BoldMT" w:eastAsia="Times New Roman" w:cs="Times New Roman"/>
                <w:b/>
                <w:bCs/>
                <w:color w:val="FF0000"/>
                <w:kern w:val="0"/>
                <w:sz w:val="24"/>
                <w:szCs w:val="24"/>
                <w:lang w:val="fr" w:eastAsia="fr" w:bidi="ar"/>
              </w:rPr>
              <w:t xml:space="preserve">: </w:t>
            </w:r>
            <w:r>
              <w:rPr>
                <w:rFonts w:hint="cs" w:ascii="TimesNewRomanPS-BoldMT" w:hAnsi="TimesNewRomanPS-BoldMT" w:eastAsia="Times New Roman" w:cs="Times New Roman"/>
                <w:b/>
                <w:bCs/>
                <w:color w:val="000000"/>
                <w:kern w:val="0"/>
                <w:sz w:val="24"/>
                <w:szCs w:val="24"/>
                <w:rtl/>
                <w:cs/>
                <w:lang w:val="en-US" w:eastAsia="fr" w:bidi="ar-SA"/>
              </w:rPr>
              <w:t xml:space="preserve">نستعمل القالب الورقي الذي صنعناه للتحقق من زاوية ان كانت قائمة ام لا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/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>
            <w:pPr>
              <w:spacing w:after="0"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>
            <w:pPr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 xml:space="preserve">ينجز التمارين </w:t>
            </w:r>
          </w:p>
          <w:p>
            <w:pPr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  <w:p>
            <w:pPr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bidi="ar-DZ"/>
              </w:rPr>
            </w:pPr>
          </w:p>
        </w:tc>
        <w:tc>
          <w:tcPr>
            <w:tcW w:w="8648" w:type="dxa"/>
            <w:vAlign w:val="top"/>
          </w:tcPr>
          <w:p>
            <w:pPr>
              <w:tabs>
                <w:tab w:val="left" w:pos="1245"/>
              </w:tabs>
              <w:wordWrap/>
              <w:spacing w:after="0" w:line="240" w:lineRule="auto"/>
              <w:jc w:val="right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</w:pPr>
          </w:p>
          <w:p>
            <w:pPr>
              <w:keepNext w:val="0"/>
              <w:keepLines w:val="0"/>
              <w:widowControl/>
              <w:suppressLineNumbers w:val="0"/>
              <w:bidi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Times New Roman" w:cs="Times New Roman"/>
                <w:sz w:val="24"/>
                <w:szCs w:val="24"/>
                <w:lang w:val="fr" w:eastAsia="fr" w:bidi="ar"/>
              </w:rPr>
            </w:pPr>
            <w:r>
              <w:rPr>
                <w:rFonts w:hint="cs" w:ascii="TimesNewRomanPS-BoldMT" w:hAnsi="TimesNewRomanPS-BoldMT" w:eastAsia="Calibri" w:cs="Arial"/>
                <w:b/>
                <w:bCs/>
                <w:color w:val="000000"/>
                <w:kern w:val="0"/>
                <w:sz w:val="28"/>
                <w:szCs w:val="22"/>
                <w:rtl/>
                <w:cs/>
                <w:lang w:val="en-US" w:eastAsia="zh-CN" w:bidi="ar-SA"/>
              </w:rPr>
              <w:t xml:space="preserve">على دفتر الانشطة ينجز المتعلم </w:t>
            </w:r>
            <w:r>
              <w:rPr>
                <w:rFonts w:hint="cs" w:ascii="TimesNewRomanPS-BoldMT" w:hAnsi="TimesNewRomanPS-BoldMT" w:eastAsia="Calibri" w:cs="Arial"/>
                <w:b/>
                <w:bCs/>
                <w:color w:val="000000"/>
                <w:kern w:val="0"/>
                <w:sz w:val="28"/>
                <w:szCs w:val="22"/>
                <w:rtl/>
                <w:cs w:val="0"/>
                <w:lang w:val="en-US" w:eastAsia="zh-CN" w:bidi="ar"/>
              </w:rPr>
              <w:t xml:space="preserve">: </w:t>
            </w:r>
            <w:r>
              <w:rPr>
                <w:rFonts w:hint="cs" w:ascii="TimesNewRomanPS-BoldMT" w:hAnsi="TimesNewRomanPS-BoldMT" w:eastAsia="Calibri" w:cs="Arial"/>
                <w:b/>
                <w:bCs/>
                <w:color w:val="000000"/>
                <w:kern w:val="0"/>
                <w:sz w:val="28"/>
                <w:szCs w:val="22"/>
                <w:rtl/>
                <w:cs/>
                <w:lang w:val="en-US" w:eastAsia="zh-CN" w:bidi="ar-SA"/>
              </w:rPr>
              <w:t>تعرف على الزواية القائمة في كل شكل ولونها بالأحمر</w:t>
            </w:r>
          </w:p>
          <w:p>
            <w:pPr>
              <w:tabs>
                <w:tab w:val="left" w:pos="1245"/>
              </w:tabs>
              <w:spacing w:after="0" w:line="240" w:lineRule="auto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highlight w:val="none"/>
                <w:rtl/>
                <w:lang w:val="en-US" w:bidi="ar-DZ"/>
              </w:rPr>
            </w:pPr>
            <w:r>
              <w:drawing>
                <wp:inline distT="0" distB="0" distL="114300" distR="114300">
                  <wp:extent cx="5091430" cy="1118870"/>
                  <wp:effectExtent l="0" t="0" r="13970" b="5080"/>
                  <wp:docPr id="1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1430" cy="1118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>
            <w:pPr>
              <w:jc w:val="center"/>
              <w:rPr>
                <w:rFonts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ultan Medium"/>
                <w:b/>
                <w:bCs/>
                <w:color w:val="0000FF"/>
                <w:sz w:val="24"/>
                <w:szCs w:val="24"/>
                <w:rtl/>
              </w:rPr>
              <w:t>الاستثمار</w:t>
            </w:r>
            <w:r>
              <w:rPr>
                <w:rFonts w:hint="cs" w:ascii="Sakkal Majalla" w:hAnsi="Sakkal Majalla" w:cs="Sultan Medium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jc w:val="both"/>
        <w:rPr>
          <w:rtl/>
        </w:rPr>
      </w:pPr>
      <w:r>
        <w:rPr>
          <w:rtl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123190</wp:posOffset>
                </wp:positionV>
                <wp:extent cx="7014845" cy="1461135"/>
                <wp:effectExtent l="4445" t="4445" r="10160" b="20320"/>
                <wp:wrapNone/>
                <wp:docPr id="1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461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02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حملة تشجير                  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الميدان :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الإنسان والمحيط                                                       النشاط : تربية علمية                                                  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fr-FR" w:bidi="ar-DZ"/>
                              </w:rPr>
                              <w:t>كيف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يتحصل الحيوان علي غذائه ؟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يتعرف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على السلوك الغذائي لبعض الحيوانات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o:spt="2" style="position:absolute;left:0pt;margin-left:-1.2pt;margin-top:9.7pt;height:115.05pt;width:552.35pt;z-index:251662336;mso-width-relative:page;mso-height-relative:page;" fillcolor="#FFFFFF" filled="t" stroked="t" coordsize="21600,21600" arcsize="0.166666666666667" o:gfxdata="UEsDBAoAAAAAAIdO4kAAAAAAAAAAAAAAAAAEAAAAZHJzL1BLAwQUAAAACACHTuJAnUKjkdgAAAAK&#10;AQAADwAAAGRycy9kb3ducmV2LnhtbE2PwU7DMBBE70j8g7VI3Fo7boPaEKcHJKTeAiWCqxtv44jY&#10;jmK3DX/P9gSn1e6MZt+Uu9kN7IJT7INXkC0FMPRtML3vFDQfr4sNsJi0N3oIHhX8YIRddX9X6sKE&#10;q3/HyyF1jEJ8LLQCm9JYcB5bi07HZRjRk3YKk9OJ1qnjZtJXCncDl0I8cad7Tx+sHvHFYvt9ODsF&#10;qe6+9nXT5W9S1s28z+fVZ7JKPT5k4hlYwjn9meGGT+hQEdMxnL2JbFCwkGty0n1L86ZnQq6AHRXI&#10;9TYHXpX8f4XqF1BLAwQUAAAACACHTuJAq8FznQ4CAABUBAAADgAAAGRycy9lMm9Eb2MueG1srVRN&#10;j9MwEL0j8R8s32mS0naXqOkKUcoFwYqFHzC1ncTIX7LdJv33jN1s9wMOPZBDOo5nnt+8N+76btSK&#10;HIUP0pqGVrOSEmGY5dJ0Df31c/fulpIQwXBQ1oiGnkSgd5u3b9aDq8Xc9lZx4QmCmFAPrqF9jK4u&#10;isB6oSHMrBMGN1vrNURc+q7gHgZE16qYl+WqGKznzlsmQsCv2/MmnRD9NYC2bSUTW8sOWph4RvVC&#10;QcSWQi9doJvMtm0Fi9/bNohIVEOx05jfeAjG+/QuNmuoOw+ul2yiANdQeNWTBmnw0AvUFiKQg5d/&#10;QWnJvA22jTNmdXFuJCuCXVTlK20eenAi94JSB3cRPfw/WPbteO+J5DgJlBjQaPjHQ7T5ZLJI8gwu&#10;1Jj14O79tAoYpl7H1uv0i12QMUt6ukgqxkgYfrwpq8XtYkkJw71qsaqq98uEWjyVOx/iF2E1SUFD&#10;vT0Y/gONy3rC8WuIWVg+0QP+m5JWK7TpCIpUq9XqZkKckhH7ETNVBqsk30ml8sJ3+0/KEyxt6C4/&#10;U/GLNGXI0NAPy3liDjjlLU4XhtqhUsF0mduLivAcuMRnt/sXcCK2hdCfCWSElAZ1L4B/NpzEk0MP&#10;DF49mihowSlRAm9qinJmBKmuyUQZlEGlk4Fny1IUx/04+bi3/ITmH5yXXY/KV5lwSsJhyxZNFyNN&#10;8/N1Bn36M9j8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J1Co5HYAAAACgEAAA8AAAAAAAAAAQAg&#10;AAAAIgAAAGRycy9kb3ducmV2LnhtbFBLAQIUABQAAAAIAIdO4kCrwXOdDgIAAFQEAAAOAAAAAAAA&#10;AAEAIAAAACcBAABkcnMvZTJvRG9jLnhtbFBLBQYAAAAABgAGAFkBAACnBQAAAAA=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</w:rPr>
                        <w:t>02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حملة تشجير                                                     السنة الثانية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الميدان :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الإنسان والمحيط                                                       النشاط : تربية علمية                                                  </w:t>
                      </w:r>
                    </w:p>
                    <w:p>
                      <w:pPr>
                        <w:wordWrap w:val="0"/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fr-FR" w:bidi="ar-DZ"/>
                        </w:rPr>
                        <w:t>كيف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يتحصل الحيوان علي غذائه ؟</w:t>
                      </w:r>
                    </w:p>
                    <w:p>
                      <w:pPr>
                        <w:wordWrap w:val="0"/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bidi="ar-DZ"/>
                        </w:rPr>
                        <w:t>يتعرف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على السلوك الغذائي لبعض الحيوانات</w:t>
                      </w:r>
                    </w:p>
                    <w:p>
                      <w:pPr>
                        <w:wordWrap w:val="0"/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lang w:val="en-US"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13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8648"/>
        <w:gridCol w:w="104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>
            <w:pPr>
              <w:bidi/>
              <w:spacing w:after="0"/>
              <w:jc w:val="center"/>
              <w:rPr>
                <w:rFonts w:hint="cs" w:ascii="Times New Roman" w:hAnsi="Times New Roman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يجيب عن السؤال.</w:t>
            </w:r>
          </w:p>
        </w:tc>
        <w:tc>
          <w:tcPr>
            <w:tcW w:w="8648" w:type="dxa"/>
            <w:vAlign w:val="center"/>
          </w:tcPr>
          <w:p>
            <w:pPr>
              <w:wordWrap w:val="0"/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>يسال</w:t>
            </w:r>
            <w:r>
              <w:rPr>
                <w:rFonts w:hint="cs"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 المعلم :  ما هي الحيوانات التي تعيش مع الانسان ؟ و ما هي الحيوانات التي تعيش في الغابة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يلاحظ ويجيب عن السؤال.</w:t>
            </w:r>
          </w:p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يلاحظ نواتج التجربة.</w:t>
            </w:r>
          </w:p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يجيب عن الأسئلة.</w:t>
            </w:r>
          </w:p>
          <w:p>
            <w:pPr>
              <w:bidi/>
              <w:spacing w:after="0"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يتوصل إلى الأثر الكتابي</w:t>
            </w:r>
          </w:p>
        </w:tc>
        <w:tc>
          <w:tcPr>
            <w:tcW w:w="8648" w:type="dxa"/>
            <w:vAlign w:val="top"/>
          </w:tcPr>
          <w:p>
            <w:pPr>
              <w:bidi/>
              <w:jc w:val="both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31750</wp:posOffset>
                      </wp:positionV>
                      <wp:extent cx="1839595" cy="1156970"/>
                      <wp:effectExtent l="0" t="0" r="8255" b="5080"/>
                      <wp:wrapNone/>
                      <wp:docPr id="7" name="Zone de text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39595" cy="1156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>
                                    <w:drawing>
                                      <wp:inline distT="0" distB="0" distL="0" distR="0">
                                        <wp:extent cx="1610995" cy="969010"/>
                                        <wp:effectExtent l="0" t="0" r="8255" b="2540"/>
                                        <wp:docPr id="8" name="Imag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 10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11447" cy="9694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5.95pt;margin-top:2.5pt;height:91.1pt;width:144.85pt;z-index:251663360;mso-width-relative:page;mso-height-relative:page;" fillcolor="#FFFFFF" filled="t" stroked="f" coordsize="21600,21600" o:gfxdata="UEsDBAoAAAAAAIdO4kAAAAAAAAAAAAAAAAAEAAAAZHJzL1BLAwQUAAAACACHTuJAJq6GoNUAAAAI&#10;AQAADwAAAGRycy9kb3ducmV2LnhtbE2PwU7DMBBE70j8g7VIXBC1U2jShjiVQAJxbekHbJJtEhGv&#10;o9ht2r9nOcFxdkazb4rtxQ3qTFPoPVtIFgYUce2bnlsLh6/3xzWoEJEbHDyThSsF2Ja3NwXmjZ95&#10;R+d9bJWUcMjRQhfjmGsd6o4choUficU7+slhFDm1uplwlnI36KUxqXbYs3zocKS3jurv/clZOH7O&#10;D6vNXH3EQ7Z7Tl+xzyp/tfb+LjEvoCJd4l8YfvEFHUphqvyJm6AG0clGkhZWskjsJ5OkoCq5r7Ml&#10;6LLQ/weUP1BLAwQUAAAACACHTuJAui6WwLkBAAB8AwAADgAAAGRycy9lMm9Eb2MueG1srVOxbtsw&#10;EN0L9B8I7jXtFI5jwXKA1HCXoi2QdOlGU5REgOQRPNqS/75HynHadMkQDRJ59+7x3jtqcz86y046&#10;ogFf88Vszpn2Chrju5r/etp/uuMMk/SNtOB1zc8a+f3244fNECp9Az3YRkdGJB6rIdS8TylUQqDq&#10;tZM4g6A9JVuITibaxk40UQ7E7qy4mc9vxQCxCRGURqTobkryC2N8CyG0rVF6B+rotE8Ta9RWJpKE&#10;vQnIt6XbttUq/Whb1InZmpPSVN50CK0P+S22G1l1UYbeqEsL8i0tvNLkpPF06JVqJ5Nkx2j+o3JG&#10;RUBo00yBE5OQ4gipWMxfefPYy6CLFrIaw9V0fD9a9f30MzLT1HzFmZeOBv6bxs4azZIek2arbNEQ&#10;sCLkYyBsGh9gpIvzHEcKZuVjG13+kiZGeTL4fDWYmJjKRXef18v1kjNFucViebtelRGIl/IQMX3V&#10;4Fhe1DzSBIux8vQNE7VC0GdIPg3BmmZvrC2b2B2+2MhOkqa9L0/ukkr+gVmfwR5y2ZTOEZFFTmLy&#10;Ko2H8aL8AM2ZhB9DNF1PPRXpBU5DKfSXC5Sn/ve+kL78NNs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Jq6GoNUAAAAIAQAADwAAAAAAAAABACAAAAAiAAAAZHJzL2Rvd25yZXYueG1sUEsBAhQAFAAA&#10;AAgAh07iQLoulsC5AQAAfAMAAA4AAAAAAAAAAQAgAAAAJAEAAGRycy9lMm9Eb2MueG1sUEsFBgAA&#10;AAAGAAYAWQEAAE8FAAAAAA==&#10;">
                      <v:fill on="t" focussize="0,0"/>
                      <v:stroke on="f"/>
                      <v:imagedata o:title=""/>
                      <o:lock v:ext="edit" aspectratio="f"/>
                      <v:textbox>
                        <w:txbxContent>
                          <w:p>
                            <w:r>
                              <w:drawing>
                                <wp:inline distT="0" distB="0" distL="0" distR="0">
                                  <wp:extent cx="1610995" cy="969010"/>
                                  <wp:effectExtent l="0" t="0" r="8255" b="2540"/>
                                  <wp:docPr id="8" name="Imag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1447" cy="969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النشاط الاول :</w:t>
            </w:r>
          </w:p>
          <w:p>
            <w:pPr>
              <w:pStyle w:val="15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>لاحظ ال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ص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ورة، ماذا تشاهد ؟ </w:t>
            </w:r>
          </w:p>
          <w:p>
            <w:pPr>
              <w:pStyle w:val="15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لماذا تخرج الابقار الى المرعى كل يوم ؟ </w:t>
            </w:r>
          </w:p>
          <w:p>
            <w:pPr>
              <w:pStyle w:val="15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>ماهو الغذاءالذي تتناوله؟</w:t>
            </w:r>
          </w:p>
          <w:p>
            <w:pPr>
              <w:pStyle w:val="15"/>
              <w:bidi/>
              <w:spacing w:line="360" w:lineRule="auto"/>
              <w:ind w:left="36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210185</wp:posOffset>
                  </wp:positionV>
                  <wp:extent cx="1546225" cy="1068070"/>
                  <wp:effectExtent l="0" t="0" r="15875" b="17780"/>
                  <wp:wrapNone/>
                  <wp:docPr id="19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225" cy="108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النشاط الثاني :</w:t>
            </w:r>
          </w:p>
          <w:p>
            <w:pPr>
              <w:pStyle w:val="15"/>
              <w:bidi/>
              <w:spacing w:line="360" w:lineRule="auto"/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>لاحظ الصورة ،  هل تجد الطيور غذاءها في العش دائما ؟</w:t>
            </w:r>
          </w:p>
          <w:p>
            <w:pPr>
              <w:pStyle w:val="15"/>
              <w:bidi/>
              <w:spacing w:line="360" w:lineRule="auto"/>
              <w:ind w:left="360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>ماذا تفعل لتحصل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>على الغذاء؟ ماهو ال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غ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>ذاء</w:t>
            </w:r>
          </w:p>
          <w:p>
            <w:pPr>
              <w:pStyle w:val="15"/>
              <w:bidi/>
              <w:spacing w:line="360" w:lineRule="auto"/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المفضل لهذه الطيور في الصورة؟</w:t>
            </w:r>
          </w:p>
          <w:p>
            <w:pPr>
              <w:pStyle w:val="15"/>
              <w:bidi/>
              <w:spacing w:line="360" w:lineRule="auto"/>
              <w:ind w:left="0" w:leftChars="0" w:firstLine="0" w:firstLineChars="0"/>
              <w:jc w:val="both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>
            <w:pPr>
              <w:pStyle w:val="15"/>
              <w:bidi/>
              <w:spacing w:line="360" w:lineRule="auto"/>
              <w:ind w:left="360"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النشاط الثالث </w:t>
            </w:r>
          </w:p>
          <w:p>
            <w:pPr>
              <w:pStyle w:val="15"/>
              <w:bidi/>
              <w:spacing w:line="360" w:lineRule="auto"/>
              <w:ind w:left="360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20955</wp:posOffset>
                  </wp:positionV>
                  <wp:extent cx="1366520" cy="1053465"/>
                  <wp:effectExtent l="0" t="0" r="5080" b="13335"/>
                  <wp:wrapNone/>
                  <wp:docPr id="21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6520" cy="106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لاحظ الصورة  ماذا تشاهد ؟ كيف ينظر الاسد الى </w:t>
            </w:r>
          </w:p>
          <w:p>
            <w:pPr>
              <w:pStyle w:val="15"/>
              <w:bidi/>
              <w:spacing w:line="360" w:lineRule="auto"/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قطيع حمار الوحش؟  </w:t>
            </w:r>
          </w:p>
          <w:p>
            <w:pPr>
              <w:pStyle w:val="15"/>
              <w:bidi/>
              <w:spacing w:line="360" w:lineRule="auto"/>
              <w:ind w:left="360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>هل يحب الاسد أكل العشب؟ ماذا يأكل ؟ كيف يحصل على غذائه؟</w:t>
            </w:r>
          </w:p>
          <w:p>
            <w:pPr>
              <w:pStyle w:val="15"/>
              <w:bidi/>
              <w:spacing w:line="360" w:lineRule="auto"/>
              <w:ind w:left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انجز :    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يذكرالمعلم بعض الحيوانات ويكتب المتعلم على الالواح يفترس او يعتشب </w:t>
            </w:r>
          </w:p>
          <w:p>
            <w:pPr>
              <w:pStyle w:val="15"/>
              <w:wordWrap w:val="0"/>
              <w:bidi/>
              <w:spacing w:line="360" w:lineRule="auto"/>
              <w:ind w:left="360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drawing>
                <wp:inline distT="0" distB="0" distL="0" distR="0">
                  <wp:extent cx="5348605" cy="781685"/>
                  <wp:effectExtent l="0" t="0" r="4445" b="18415"/>
                  <wp:docPr id="23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5750" cy="784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5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تعلمت  : </w:t>
            </w:r>
            <w:r>
              <w:rPr>
                <w:rFonts w:hint="cs" w:asciiTheme="majorBidi" w:hAnsiTheme="majorBidi" w:cstheme="majorBidi"/>
                <w:b/>
                <w:bCs/>
                <w:color w:val="0000CC"/>
                <w:sz w:val="28"/>
                <w:szCs w:val="28"/>
                <w:rtl/>
              </w:rPr>
              <w:t>يقرا المتعلم تعلمت</w:t>
            </w:r>
          </w:p>
          <w:p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  <w:drawing>
                <wp:inline distT="0" distB="0" distL="0" distR="0">
                  <wp:extent cx="5356860" cy="404495"/>
                  <wp:effectExtent l="0" t="0" r="15240" b="1460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6860" cy="404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>
            <w:pPr>
              <w:bidi/>
              <w:spacing w:after="0"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تقويم الأعمال</w:t>
            </w:r>
          </w:p>
        </w:tc>
        <w:tc>
          <w:tcPr>
            <w:tcW w:w="8648" w:type="dxa"/>
            <w:vAlign w:val="top"/>
          </w:tcPr>
          <w:p>
            <w:pPr>
              <w:wordWrap w:val="0"/>
              <w:bidi/>
              <w:rPr>
                <w:rFonts w:hint="cs"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4"/>
                <w:szCs w:val="24"/>
                <w:rtl/>
                <w:lang w:bidi="ar-DZ"/>
              </w:rPr>
              <w:t>يصنف</w:t>
            </w:r>
            <w:r>
              <w:rPr>
                <w:rFonts w:hint="cs"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 الحيوانات التي تعتشب و الحيوانات  التي تفترس : الجمل - الدب - الكلب - الزرتفة - البقرة - الفيل - </w:t>
            </w:r>
          </w:p>
          <w:p>
            <w:pPr>
              <w:wordWrap w:val="0"/>
              <w:bidi/>
              <w:rPr>
                <w:rFonts w:hint="cs"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  <w:t xml:space="preserve">النمر - سمك القرش </w:t>
            </w:r>
          </w:p>
          <w:tbl>
            <w:tblPr>
              <w:tblStyle w:val="13"/>
              <w:bidiVisual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left w:w="108" w:type="dxa"/>
                <w:right w:w="108" w:type="dxa"/>
              </w:tblCellMar>
            </w:tblPr>
            <w:tblGrid>
              <w:gridCol w:w="4216"/>
              <w:gridCol w:w="4216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left w:w="108" w:type="dxa"/>
                  <w:right w:w="108" w:type="dxa"/>
                </w:tblCellMar>
              </w:tblPrEx>
              <w:tc>
                <w:tcPr>
                  <w:tcW w:w="4216" w:type="dxa"/>
                </w:tcPr>
                <w:p>
                  <w:pPr>
                    <w:wordWrap w:val="0"/>
                    <w:bidi/>
                    <w:rPr>
                      <w:rFonts w:hint="default" w:ascii="Times New Roman" w:hAnsi="Times New Roman" w:cs="Times New Roman"/>
                      <w:b/>
                      <w:bCs/>
                      <w:sz w:val="24"/>
                      <w:szCs w:val="24"/>
                      <w:vertAlign w:val="baseline"/>
                      <w:rtl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24"/>
                      <w:szCs w:val="24"/>
                      <w:vertAlign w:val="baseline"/>
                      <w:rtl/>
                      <w:lang w:val="en-US" w:bidi="ar-DZ"/>
                    </w:rPr>
                    <w:t xml:space="preserve">تفترس </w:t>
                  </w:r>
                </w:p>
              </w:tc>
              <w:tc>
                <w:tcPr>
                  <w:tcW w:w="4216" w:type="dxa"/>
                </w:tcPr>
                <w:p>
                  <w:pPr>
                    <w:wordWrap w:val="0"/>
                    <w:bidi/>
                    <w:rPr>
                      <w:rFonts w:hint="default" w:ascii="Times New Roman" w:hAnsi="Times New Roman" w:cs="Times New Roman"/>
                      <w:b/>
                      <w:bCs/>
                      <w:sz w:val="24"/>
                      <w:szCs w:val="24"/>
                      <w:vertAlign w:val="baseline"/>
                      <w:rtl/>
                      <w:lang w:val="en-US" w:bidi="ar-DZ"/>
                    </w:rPr>
                  </w:pPr>
                  <w:r>
                    <w:rPr>
                      <w:rFonts w:hint="cs" w:ascii="Times New Roman" w:hAnsi="Times New Roman" w:cs="Times New Roman"/>
                      <w:b/>
                      <w:bCs/>
                      <w:sz w:val="24"/>
                      <w:szCs w:val="24"/>
                      <w:vertAlign w:val="baseline"/>
                      <w:rtl/>
                      <w:lang w:val="en-US" w:bidi="ar-DZ"/>
                    </w:rPr>
                    <w:t xml:space="preserve">تعتشب </w:t>
                  </w:r>
                </w:p>
              </w:tc>
            </w:tr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left w:w="108" w:type="dxa"/>
                  <w:right w:w="108" w:type="dxa"/>
                </w:tblCellMar>
              </w:tblPrEx>
              <w:tc>
                <w:tcPr>
                  <w:tcW w:w="4216" w:type="dxa"/>
                </w:tcPr>
                <w:p>
                  <w:pPr>
                    <w:wordWrap/>
                    <w:bidi/>
                    <w:rPr>
                      <w:rFonts w:hint="default" w:ascii="Times New Roman" w:hAnsi="Times New Roman" w:cs="Times New Roman"/>
                      <w:b/>
                      <w:bCs/>
                      <w:sz w:val="24"/>
                      <w:szCs w:val="24"/>
                      <w:vertAlign w:val="baseline"/>
                      <w:rtl/>
                      <w:lang w:val="en-US" w:bidi="ar-DZ"/>
                    </w:rPr>
                  </w:pPr>
                </w:p>
              </w:tc>
              <w:tc>
                <w:tcPr>
                  <w:tcW w:w="4216" w:type="dxa"/>
                </w:tcPr>
                <w:p>
                  <w:pPr>
                    <w:wordWrap/>
                    <w:bidi/>
                    <w:rPr>
                      <w:rFonts w:hint="default" w:ascii="Times New Roman" w:hAnsi="Times New Roman" w:cs="Times New Roman"/>
                      <w:b/>
                      <w:bCs/>
                      <w:sz w:val="24"/>
                      <w:szCs w:val="24"/>
                      <w:vertAlign w:val="baseline"/>
                      <w:rtl/>
                      <w:lang w:val="en-US" w:bidi="ar-DZ"/>
                    </w:rPr>
                  </w:pPr>
                </w:p>
              </w:tc>
            </w:tr>
          </w:tbl>
          <w:p>
            <w:pPr>
              <w:wordWrap/>
              <w:bidi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</w:p>
        </w:tc>
        <w:tc>
          <w:tcPr>
            <w:tcW w:w="464" w:type="pct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jc w:val="both"/>
        <w:sectPr>
          <w:pgSz w:w="11906" w:h="16838"/>
          <w:pgMar w:top="454" w:right="454" w:bottom="454" w:left="454" w:header="709" w:footer="709" w:gutter="0"/>
          <w:cols w:space="708" w:num="1"/>
          <w:docGrid w:linePitch="360" w:charSpace="0"/>
        </w:sectPr>
      </w:pPr>
    </w:p>
    <w:p>
      <w:pPr>
        <w:bidi/>
        <w:jc w:val="both"/>
        <w:rPr>
          <w:rtl/>
        </w:rPr>
      </w:pPr>
      <w:r>
        <w:rPr>
          <w:rtl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123190</wp:posOffset>
                </wp:positionV>
                <wp:extent cx="7014845" cy="1461135"/>
                <wp:effectExtent l="4445" t="4445" r="10160" b="20320"/>
                <wp:wrapNone/>
                <wp:docPr id="33" name="AutoSh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845" cy="14611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المقطع التعليمي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</w:rPr>
                              <w:t>02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FF00F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حملة تشجير                                                     السنة الثانية</w:t>
                            </w:r>
                          </w:p>
                          <w:p>
                            <w:pPr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الميدان :  </w:t>
                            </w: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الإنسان والمحيط                                                       النشاط : تربية علمية                                                  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line="240" w:lineRule="auto"/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الموضوع 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val="en-US" w:bidi="ar-DZ"/>
                              </w:rPr>
                              <w:t xml:space="preserve"> التكاثر عند الحيوانات 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  <w:r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0000FF"/>
                                <w:sz w:val="28"/>
                                <w:szCs w:val="28"/>
                                <w:rtl/>
                              </w:rPr>
                              <w:t xml:space="preserve">مؤشرات الكفاءة : 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يتعرف</w:t>
                            </w:r>
                            <w:r>
                              <w:rPr>
                                <w:rFonts w:hint="cs"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rtl/>
                                <w:lang w:val="en-US" w:bidi="ar-DZ"/>
                              </w:rPr>
                              <w:t xml:space="preserve"> على التقاء الذكر و الانثى شرط اساسي للتكاثر </w:t>
                            </w:r>
                          </w:p>
                          <w:p>
                            <w:pPr>
                              <w:wordWrap w:val="0"/>
                              <w:bidi/>
                              <w:spacing w:line="240" w:lineRule="auto"/>
                              <w:rPr>
                                <w:rFonts w:hint="default" w:ascii="Times New Roman" w:hAnsi="Times New Roman" w:cs="Times New Roman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bidi="ar-DZ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AutoShape 4" o:spid="_x0000_s1026" o:spt="2" style="position:absolute;left:0pt;margin-left:-1.2pt;margin-top:9.7pt;height:115.05pt;width:552.35pt;z-index:251666432;mso-width-relative:page;mso-height-relative:page;" fillcolor="#FFFFFF" filled="t" stroked="t" coordsize="21600,21600" arcsize="0.166666666666667" o:gfxdata="UEsDBAoAAAAAAIdO4kAAAAAAAAAAAAAAAAAEAAAAZHJzL1BLAwQUAAAACACHTuJAnUKjkdgAAAAK&#10;AQAADwAAAGRycy9kb3ducmV2LnhtbE2PwU7DMBBE70j8g7VI3Fo7boPaEKcHJKTeAiWCqxtv44jY&#10;jmK3DX/P9gSn1e6MZt+Uu9kN7IJT7INXkC0FMPRtML3vFDQfr4sNsJi0N3oIHhX8YIRddX9X6sKE&#10;q3/HyyF1jEJ8LLQCm9JYcB5bi07HZRjRk3YKk9OJ1qnjZtJXCncDl0I8cad7Tx+sHvHFYvt9ODsF&#10;qe6+9nXT5W9S1s28z+fVZ7JKPT5k4hlYwjn9meGGT+hQEdMxnL2JbFCwkGty0n1L86ZnQq6AHRXI&#10;9TYHXpX8f4XqF1BLAwQUAAAACACHTuJAA86oDw8CAABVBAAADgAAAGRycy9lMm9Eb2MueG1srVTL&#10;ktMwELxTxT+odGdt57WLK84WRQgXCrZY+ICJJNui9CpJiZ2/Z6SY7AMOOeCDPLJmWj3dktf3o1bk&#10;KHyQ1jS0uikpEYZZLk3X0J8/du/uKAkRDAdljWjoSQR6v3n7Zj24WsxsbxUXniCICfXgGtrH6Oqi&#10;CKwXGsKNdcLgYmu9hohT3xXcw4DoWhWzslwVg/XcectECPh1e16kE6K/BtC2rWRia9lBCxPPqF4o&#10;iNhS6KULdJPZtq1g8VvbBhGJaih2GvOIm2C8T2OxWUPdeXC9ZBMFuIbCq540SIObXqC2EIEcvPwL&#10;SkvmbbBtvGFWF+dGsiLYRVW+0uaxBydyLyh1cBfRw/+DZV+PD55I3tD5nBIDGh3/cIg2b00WSZ/B&#10;hRrTHt2Dn2YBw9Ts2Hqd3tgGGbOmp4umYoyE4cfbslrcLZaUMFyrFquqmi8TavFU7nyIn4XVJAUN&#10;9fZg+Hd0LgsKxy8hZmX5RA/4L0pardCnIyhSrVar2wlxSkbsP5ipMlgl+U4qlSe+239UnmBpQ3f5&#10;mYpfpClDhoa+X84Sc8Bj3uLxwlA7lCqYLnN7URGeA5f47Hb/Ak7EthD6M4GMkNKg7gXwT4aTeHLo&#10;gcG7RxMFLTglSuBVTVHOjCDVNZkogzKodDLwbFmK4rgfJx/3lp/Q/YPzsutR+SoTTkl42rJF081I&#10;x/n5PIM+/Q02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dQqOR2AAAAAoBAAAPAAAAAAAAAAEA&#10;IAAAACIAAABkcnMvZG93bnJldi54bWxQSwECFAAUAAAACACHTuJAA86oDw8CAABVBAAADgAAAAAA&#10;AAABACAAAAAnAQAAZHJzL2Uyb0RvYy54bWxQSwUGAAAAAAYABgBZAQAAqAUAAAAA&#10;">
                <v:fill on="t" focussize="0,0"/>
                <v:stroke color="#0000FF" joinstyle="round"/>
                <v:imagedata o:title=""/>
                <o:lock v:ext="edit" aspectratio="f"/>
                <v:textbox>
                  <w:txbxContent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المقطع التعليمي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</w:rPr>
                        <w:t>02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>: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FF00FF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>حملة تشجير                                                     السنة الثانية</w:t>
                      </w:r>
                    </w:p>
                    <w:p>
                      <w:pPr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الميدان :  </w:t>
                      </w: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الإنسان والمحيط                                                       النشاط : تربية علمية                                                  </w:t>
                      </w:r>
                    </w:p>
                    <w:p>
                      <w:pPr>
                        <w:wordWrap w:val="0"/>
                        <w:bidi/>
                        <w:spacing w:line="240" w:lineRule="auto"/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الموضوع 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val="en-US" w:bidi="ar-DZ"/>
                        </w:rPr>
                        <w:t xml:space="preserve"> التكاثر عند الحيوانات </w:t>
                      </w:r>
                    </w:p>
                    <w:p>
                      <w:pPr>
                        <w:wordWrap w:val="0"/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lang w:val="en-US" w:bidi="ar-DZ"/>
                        </w:rPr>
                      </w:pPr>
                      <w:r>
                        <w:rPr>
                          <w:rFonts w:hint="default" w:ascii="Times New Roman" w:hAnsi="Times New Roman" w:cs="Times New Roman"/>
                          <w:b/>
                          <w:bCs/>
                          <w:color w:val="0000FF"/>
                          <w:sz w:val="28"/>
                          <w:szCs w:val="28"/>
                          <w:rtl/>
                        </w:rPr>
                        <w:t xml:space="preserve">مؤشرات الكفاءة : 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bidi="ar-DZ"/>
                        </w:rPr>
                        <w:t>يتعرف</w:t>
                      </w:r>
                      <w:r>
                        <w:rPr>
                          <w:rFonts w:hint="cs"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rtl/>
                          <w:lang w:val="en-US" w:bidi="ar-DZ"/>
                        </w:rPr>
                        <w:t xml:space="preserve"> على التقاء الذكر و الانثى شرط اساسي للتكاثر </w:t>
                      </w:r>
                    </w:p>
                    <w:p>
                      <w:pPr>
                        <w:wordWrap w:val="0"/>
                        <w:bidi/>
                        <w:spacing w:line="240" w:lineRule="auto"/>
                        <w:rPr>
                          <w:rFonts w:hint="default" w:ascii="Times New Roman" w:hAnsi="Times New Roman" w:cs="Times New Roman"/>
                          <w:b/>
                          <w:bCs/>
                          <w:color w:val="auto"/>
                          <w:sz w:val="28"/>
                          <w:szCs w:val="28"/>
                          <w:lang w:val="en-US"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after="0" w:line="240" w:lineRule="auto"/>
        <w:rPr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p>
      <w:pPr>
        <w:bidi/>
        <w:spacing w:after="0" w:line="240" w:lineRule="auto"/>
        <w:jc w:val="both"/>
        <w:rPr>
          <w:rFonts w:ascii="Tahoma" w:hAnsi="Tahoma" w:cs="Tahoma"/>
          <w:b/>
          <w:bCs/>
          <w:color w:val="FF00FF"/>
          <w:sz w:val="24"/>
          <w:szCs w:val="24"/>
          <w:rtl/>
        </w:rPr>
      </w:pPr>
    </w:p>
    <w:tbl>
      <w:tblPr>
        <w:tblStyle w:val="13"/>
        <w:tblW w:w="5000" w:type="pct"/>
        <w:jc w:val="center"/>
        <w:tblBorders>
          <w:top w:val="single" w:color="0000FF" w:sz="12" w:space="0"/>
          <w:left w:val="single" w:color="0000FF" w:sz="12" w:space="0"/>
          <w:bottom w:val="single" w:color="0000FF" w:sz="12" w:space="0"/>
          <w:right w:val="single" w:color="0000FF" w:sz="12" w:space="0"/>
          <w:insideH w:val="single" w:color="0000FF" w:sz="12" w:space="0"/>
          <w:insideV w:val="single" w:color="0000FF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9"/>
        <w:gridCol w:w="8732"/>
        <w:gridCol w:w="1051"/>
      </w:tblGrid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" w:hRule="atLeast"/>
          <w:jc w:val="center"/>
        </w:trPr>
        <w:tc>
          <w:tcPr>
            <w:tcW w:w="680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التقويم</w:t>
            </w:r>
          </w:p>
        </w:tc>
        <w:tc>
          <w:tcPr>
            <w:tcW w:w="3856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الوضعيات التعلمية والنشاط المقترح</w:t>
            </w:r>
          </w:p>
        </w:tc>
        <w:tc>
          <w:tcPr>
            <w:tcW w:w="464" w:type="pct"/>
            <w:shd w:val="clear" w:color="auto" w:fill="auto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32"/>
                <w:szCs w:val="32"/>
                <w:rtl/>
              </w:rPr>
              <w:t>المراحل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>
            <w:pPr>
              <w:bidi/>
              <w:spacing w:after="0"/>
              <w:jc w:val="center"/>
              <w:rPr>
                <w:rFonts w:hint="cs" w:ascii="Times New Roman" w:hAnsi="Times New Roman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يجيب عن السؤال.</w:t>
            </w:r>
          </w:p>
        </w:tc>
        <w:tc>
          <w:tcPr>
            <w:tcW w:w="8648" w:type="dxa"/>
            <w:vAlign w:val="center"/>
          </w:tcPr>
          <w:p>
            <w:pPr>
              <w:wordWrap w:val="0"/>
              <w:bidi/>
              <w:spacing w:after="0"/>
              <w:rPr>
                <w:rFonts w:hint="cs"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32"/>
                <w:szCs w:val="32"/>
                <w:rtl/>
                <w:lang w:bidi="ar-DZ"/>
              </w:rPr>
              <w:t>يسال</w:t>
            </w:r>
            <w:r>
              <w:rPr>
                <w:rFonts w:hint="cs"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 المعلم :  مما تتكون عائلتك ؟</w:t>
            </w:r>
          </w:p>
          <w:p>
            <w:pPr>
              <w:wordWrap w:val="0"/>
              <w:bidi/>
              <w:spacing w:after="0"/>
              <w:rPr>
                <w:rFonts w:hint="default"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</w:pPr>
            <w:r>
              <w:rPr>
                <w:rFonts w:hint="cs" w:ascii="Times New Roman" w:hAnsi="Times New Roman" w:cs="Times New Roman"/>
                <w:b/>
                <w:bCs/>
                <w:sz w:val="32"/>
                <w:szCs w:val="32"/>
                <w:rtl/>
                <w:lang w:val="en-US" w:bidi="ar-DZ"/>
              </w:rPr>
              <w:t xml:space="preserve"> من منكم سبق له زيارة حديقة الحيوانات ؟ ما هي الحيوانات التي رايتها ؟ </w:t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الانطلاق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يلاحظ ويجيب عن السؤال.</w:t>
            </w:r>
          </w:p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يلاحظ نواتج التجربة.</w:t>
            </w:r>
          </w:p>
          <w:p>
            <w:pPr>
              <w:bidi/>
              <w:spacing w:after="0"/>
              <w:jc w:val="center"/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يجيب عن الأسئلة.</w:t>
            </w:r>
          </w:p>
          <w:p>
            <w:pPr>
              <w:bidi/>
              <w:spacing w:after="0"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يتوصل إلى الأثر الكتابي</w:t>
            </w:r>
          </w:p>
        </w:tc>
        <w:tc>
          <w:tcPr>
            <w:tcW w:w="8648" w:type="dxa"/>
            <w:vAlign w:val="top"/>
          </w:tcPr>
          <w:p>
            <w:pPr>
              <w:pStyle w:val="15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200660</wp:posOffset>
                  </wp:positionV>
                  <wp:extent cx="1240155" cy="1308735"/>
                  <wp:effectExtent l="0" t="0" r="17145" b="5715"/>
                  <wp:wrapNone/>
                  <wp:docPr id="47" name="Image 47" descr="وحدة-العائلة-عائلة-الحيوانات_page-0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 47" descr="وحدة-العائلة-عائلة-الحيوانات_page-001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8704" r="6432" b="249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130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bidi="ar-DZ"/>
              </w:rPr>
              <w:t>أكتشف</w:t>
            </w: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  : </w:t>
            </w:r>
          </w:p>
          <w:p>
            <w:pPr>
              <w:pStyle w:val="15"/>
              <w:wordWrap w:val="0"/>
              <w:bidi/>
              <w:spacing w:line="360" w:lineRule="auto"/>
              <w:ind w:left="360"/>
              <w:jc w:val="left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1314450</wp:posOffset>
                  </wp:positionH>
                  <wp:positionV relativeFrom="paragraph">
                    <wp:posOffset>199390</wp:posOffset>
                  </wp:positionV>
                  <wp:extent cx="1438910" cy="978535"/>
                  <wp:effectExtent l="0" t="0" r="8890" b="12065"/>
                  <wp:wrapNone/>
                  <wp:docPr id="45" name="Image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97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2804795</wp:posOffset>
                  </wp:positionH>
                  <wp:positionV relativeFrom="paragraph">
                    <wp:posOffset>231775</wp:posOffset>
                  </wp:positionV>
                  <wp:extent cx="1297940" cy="939165"/>
                  <wp:effectExtent l="0" t="0" r="16510" b="13335"/>
                  <wp:wrapNone/>
                  <wp:docPr id="44" name="Image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0" cy="939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imSun" w:hAnsi="SimSun" w:eastAsia="SimSun" w:cs="SimSun"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4114165</wp:posOffset>
                  </wp:positionH>
                  <wp:positionV relativeFrom="paragraph">
                    <wp:posOffset>186690</wp:posOffset>
                  </wp:positionV>
                  <wp:extent cx="1331595" cy="991870"/>
                  <wp:effectExtent l="0" t="0" r="1905" b="17780"/>
                  <wp:wrapNone/>
                  <wp:docPr id="43" name="Image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595" cy="99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يعلق</w:t>
            </w: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 الأستاذ مشاهد على السبورة و يطلب منهم التعبير عن كل صورة .</w:t>
            </w:r>
          </w:p>
          <w:p>
            <w:pPr>
              <w:pStyle w:val="15"/>
              <w:wordWrap/>
              <w:bidi/>
              <w:spacing w:line="360" w:lineRule="auto"/>
              <w:ind w:left="360"/>
              <w:jc w:val="left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pStyle w:val="15"/>
              <w:wordWrap/>
              <w:bidi/>
              <w:spacing w:line="360" w:lineRule="auto"/>
              <w:ind w:left="360"/>
              <w:jc w:val="left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pStyle w:val="15"/>
              <w:wordWrap/>
              <w:bidi/>
              <w:spacing w:line="360" w:lineRule="auto"/>
              <w:ind w:left="360"/>
              <w:jc w:val="left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</w:p>
          <w:p>
            <w:pPr>
              <w:pStyle w:val="15"/>
              <w:wordWrap w:val="0"/>
              <w:bidi/>
              <w:spacing w:line="240" w:lineRule="auto"/>
              <w:ind w:left="360"/>
              <w:jc w:val="left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يقرأ الأستاذ زرت حديقة الحيوانات و رأيت في كل قفص عائلة مع صغارها </w:t>
            </w:r>
          </w:p>
          <w:p>
            <w:pPr>
              <w:pStyle w:val="15"/>
              <w:wordWrap w:val="0"/>
              <w:bidi/>
              <w:spacing w:line="240" w:lineRule="auto"/>
              <w:ind w:left="360"/>
              <w:jc w:val="left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يطلب الاستاذ من المتعلمين ملاحظة الصور مما تتكون كل عائلة ؟</w:t>
            </w:r>
          </w:p>
          <w:p>
            <w:pPr>
              <w:pStyle w:val="15"/>
              <w:wordWrap w:val="0"/>
              <w:bidi/>
              <w:spacing w:line="240" w:lineRule="auto"/>
              <w:ind w:left="360"/>
              <w:jc w:val="left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هل تستطيع ان تلد الكلبة لو اخرجنا الكلب من القفص ؟</w:t>
            </w:r>
          </w:p>
          <w:p>
            <w:pPr>
              <w:pStyle w:val="15"/>
              <w:wordWrap w:val="0"/>
              <w:bidi/>
              <w:spacing w:line="240" w:lineRule="auto"/>
              <w:ind w:left="360"/>
              <w:jc w:val="left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و هل تستطيع ان تلد البقرة بدون الثور ؟</w:t>
            </w:r>
          </w:p>
          <w:p>
            <w:pPr>
              <w:pStyle w:val="15"/>
              <w:wordWrap w:val="0"/>
              <w:bidi/>
              <w:spacing w:line="240" w:lineRule="auto"/>
              <w:ind w:left="360"/>
              <w:jc w:val="left"/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>حين تجوع الصغار تذهب عند امها من منكم يحدد على الصورة الذكر من الانثى  ؟</w:t>
            </w:r>
          </w:p>
          <w:p>
            <w:pPr>
              <w:pStyle w:val="15"/>
              <w:wordWrap w:val="0"/>
              <w:bidi/>
              <w:spacing w:line="240" w:lineRule="auto"/>
              <w:ind w:left="360"/>
              <w:jc w:val="left"/>
              <w:rPr>
                <w:rFonts w:hint="default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  <w:t xml:space="preserve">دعوة المتعلمين الى ذكر عائلة من الحيوانات  تتكون من ذكر و انثى و صغار </w:t>
            </w:r>
          </w:p>
          <w:p>
            <w:pPr>
              <w:pStyle w:val="15"/>
              <w:wordWrap w:val="0"/>
              <w:bidi/>
              <w:spacing w:line="240" w:lineRule="auto"/>
              <w:ind w:left="360"/>
              <w:jc w:val="left"/>
              <w:rPr>
                <w:rFonts w:hint="default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أنجز :</w:t>
            </w:r>
          </w:p>
          <w:p>
            <w:pPr>
              <w:pStyle w:val="15"/>
              <w:wordWrap w:val="0"/>
              <w:bidi/>
              <w:spacing w:line="360" w:lineRule="auto"/>
              <w:ind w:left="360"/>
              <w:jc w:val="left"/>
              <w:rPr>
                <w:rFonts w:hint="default" w:asciiTheme="majorBidi" w:hAnsiTheme="majorBidi" w:cstheme="majorBidi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hint="cs" w:cstheme="minorBidi"/>
                <w:rtl/>
                <w:lang w:bidi="ar-DZ"/>
              </w:rPr>
              <w:drawing>
                <wp:inline distT="0" distB="0" distL="114300" distR="114300">
                  <wp:extent cx="5090795" cy="1942465"/>
                  <wp:effectExtent l="0" t="0" r="14605" b="635"/>
                  <wp:docPr id="51" name="Image 51" descr="ilovepdf_com-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 descr="ilovepdf_com-6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10191" t="45688" r="5424" b="19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0795" cy="194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15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b/>
                <w:bCs/>
                <w:color w:val="0000CC"/>
                <w:sz w:val="28"/>
                <w:szCs w:val="28"/>
              </w:rPr>
            </w:pPr>
            <w:r>
              <w:rPr>
                <w:rFonts w:hint="cs"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 xml:space="preserve">تعلمت  : </w:t>
            </w:r>
            <w:r>
              <w:rPr>
                <w:rFonts w:hint="cs" w:asciiTheme="majorBidi" w:hAnsiTheme="majorBidi" w:cstheme="majorBidi"/>
                <w:b/>
                <w:bCs/>
                <w:color w:val="0000CC"/>
                <w:sz w:val="28"/>
                <w:szCs w:val="28"/>
                <w:rtl/>
              </w:rPr>
              <w:t>يقرا المتعلم تعلمت</w:t>
            </w:r>
          </w:p>
          <w:p>
            <w:pPr>
              <w:pStyle w:val="15"/>
              <w:numPr>
                <w:numId w:val="0"/>
              </w:numPr>
              <w:bidi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/>
              </w:rPr>
            </w:pPr>
            <w:r>
              <w:rPr>
                <w:rFonts w:hint="cs" w:cstheme="minorBidi"/>
                <w:rtl/>
                <w:lang w:bidi="ar-DZ"/>
              </w:rPr>
              <w:drawing>
                <wp:inline distT="0" distB="0" distL="114300" distR="114300">
                  <wp:extent cx="5321300" cy="870585"/>
                  <wp:effectExtent l="0" t="0" r="12700" b="5715"/>
                  <wp:docPr id="50" name="Image 50" descr="ilovepdf_com-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 descr="ilovepdf_com-6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10921" t="79994" r="5659" b="113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  <w:vAlign w:val="center"/>
          </w:tcPr>
          <w:p>
            <w:pPr>
              <w:bidi/>
              <w:spacing w:after="0" w:line="240" w:lineRule="auto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مرحلة بناء التعلمات</w:t>
            </w:r>
          </w:p>
        </w:tc>
      </w:tr>
      <w:tr>
        <w:tblPrEx>
          <w:tblBorders>
            <w:top w:val="single" w:color="0000FF" w:sz="12" w:space="0"/>
            <w:left w:val="single" w:color="0000FF" w:sz="12" w:space="0"/>
            <w:bottom w:val="single" w:color="0000FF" w:sz="12" w:space="0"/>
            <w:right w:val="single" w:color="0000FF" w:sz="12" w:space="0"/>
            <w:insideH w:val="single" w:color="0000FF" w:sz="12" w:space="0"/>
            <w:insideV w:val="single" w:color="0000F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" w:hRule="atLeast"/>
          <w:jc w:val="center"/>
        </w:trPr>
        <w:tc>
          <w:tcPr>
            <w:tcW w:w="1525" w:type="dxa"/>
            <w:vAlign w:val="center"/>
          </w:tcPr>
          <w:p>
            <w:pPr>
              <w:bidi/>
              <w:spacing w:after="0"/>
              <w:jc w:val="center"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تقويم الأعمال</w:t>
            </w:r>
          </w:p>
        </w:tc>
        <w:tc>
          <w:tcPr>
            <w:tcW w:w="8648" w:type="dxa"/>
            <w:vAlign w:val="top"/>
          </w:tcPr>
          <w:p>
            <w:pPr>
              <w:wordWrap/>
              <w:bidi/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drawing>
                <wp:inline distT="0" distB="0" distL="114300" distR="114300">
                  <wp:extent cx="5403850" cy="1099185"/>
                  <wp:effectExtent l="0" t="0" r="6350" b="5715"/>
                  <wp:docPr id="5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85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" w:type="pct"/>
          </w:tcPr>
          <w:p>
            <w:pPr>
              <w:jc w:val="center"/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r>
              <w:rPr>
                <w:rFonts w:hint="default" w:ascii="Times New Roman" w:hAnsi="Times New Roman" w:cs="Times New Roman"/>
                <w:b/>
                <w:bCs/>
                <w:color w:val="0000FF"/>
                <w:sz w:val="28"/>
                <w:szCs w:val="28"/>
                <w:rtl/>
                <w:lang w:val="en-US" w:bidi="ar-DZ"/>
              </w:rPr>
              <w:t xml:space="preserve"> </w:t>
            </w:r>
          </w:p>
        </w:tc>
      </w:tr>
    </w:tbl>
    <w:p>
      <w:pPr>
        <w:bidi/>
        <w:jc w:val="distribute"/>
        <w:rPr>
          <w:rtl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909435" cy="5347970"/>
            <wp:effectExtent l="0" t="0" r="5715" b="5080"/>
            <wp:docPr id="42" name="Imag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3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909435" cy="534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6991350" cy="4801870"/>
            <wp:effectExtent l="0" t="0" r="0" b="17780"/>
            <wp:docPr id="40" name="Imag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4801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/>
        <w:spacing w:after="0" w:line="240" w:lineRule="auto"/>
        <w:rPr>
          <w:rFonts w:hint="cs" w:cstheme="minorBidi"/>
          <w:rtl/>
          <w:lang w:bidi="ar-DZ"/>
        </w:rPr>
      </w:pP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7050405" cy="5040630"/>
            <wp:effectExtent l="0" t="0" r="17145" b="7620"/>
            <wp:docPr id="46" name="Image 46" descr="وحدة-العائلة-عائلة-الحيوانات_page-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 descr="وحدة-العائلة-عائلة-الحيوانات_page-00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50405" cy="504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imSun" w:hAnsi="SimSun" w:eastAsia="SimSun" w:cs="SimSun"/>
          <w:sz w:val="24"/>
          <w:szCs w:val="24"/>
        </w:rPr>
        <w:drawing>
          <wp:inline distT="0" distB="0" distL="114300" distR="114300">
            <wp:extent cx="7018655" cy="4813935"/>
            <wp:effectExtent l="0" t="0" r="10795" b="5715"/>
            <wp:docPr id="41" name="Imag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018655" cy="481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0" w:h="16820"/>
      <w:pgMar w:top="397" w:right="397" w:bottom="397" w:left="397" w:header="700" w:footer="697" w:gutter="0"/>
      <w:paperSrc/>
      <w:cols w:space="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-Bold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imesNewRomanPS-Bold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ultan Medium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Bold">
    <w:altName w:val="Arial Rounded MT Bold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8A000F0"/>
    <w:multiLevelType w:val="multilevel"/>
    <w:tmpl w:val="08A000F0"/>
    <w:lvl w:ilvl="0" w:tentative="0">
      <w:start w:val="4"/>
      <w:numFmt w:val="bullet"/>
      <w:lvlText w:val="-"/>
      <w:lvlJc w:val="left"/>
      <w:pPr>
        <w:ind w:left="720" w:hanging="360"/>
      </w:pPr>
      <w:rPr>
        <w:rFonts w:hint="default" w:ascii="Times New Roman" w:hAnsi="Times New Roman" w:cs="Times New Roman" w:eastAsiaTheme="minorHAns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0"/>
  <w:bordersDoNotSurroundFooter w:val="0"/>
  <w:documentProtection w:enforcement="0"/>
  <w:defaultTabStop w:val="708"/>
  <w:hyphenationZone w:val="425"/>
  <w:drawingGridHorizontalSpacing w:val="14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6AF"/>
    <w:rsid w:val="00007975"/>
    <w:rsid w:val="00010600"/>
    <w:rsid w:val="00012D17"/>
    <w:rsid w:val="00047092"/>
    <w:rsid w:val="0007397D"/>
    <w:rsid w:val="000740B1"/>
    <w:rsid w:val="00074928"/>
    <w:rsid w:val="000824FE"/>
    <w:rsid w:val="000A75CA"/>
    <w:rsid w:val="0015463F"/>
    <w:rsid w:val="001654DB"/>
    <w:rsid w:val="00174422"/>
    <w:rsid w:val="00193CDA"/>
    <w:rsid w:val="001B00A7"/>
    <w:rsid w:val="001B30B5"/>
    <w:rsid w:val="001D7C19"/>
    <w:rsid w:val="001E25A1"/>
    <w:rsid w:val="002257D4"/>
    <w:rsid w:val="00226D3A"/>
    <w:rsid w:val="002271A9"/>
    <w:rsid w:val="00284749"/>
    <w:rsid w:val="00285C11"/>
    <w:rsid w:val="00287C56"/>
    <w:rsid w:val="0029581C"/>
    <w:rsid w:val="00296507"/>
    <w:rsid w:val="00297918"/>
    <w:rsid w:val="002D6352"/>
    <w:rsid w:val="002F2497"/>
    <w:rsid w:val="00304C5F"/>
    <w:rsid w:val="003275BE"/>
    <w:rsid w:val="00344CA9"/>
    <w:rsid w:val="00352409"/>
    <w:rsid w:val="0035511B"/>
    <w:rsid w:val="00362094"/>
    <w:rsid w:val="00365EAD"/>
    <w:rsid w:val="003C16D1"/>
    <w:rsid w:val="00430C07"/>
    <w:rsid w:val="00435667"/>
    <w:rsid w:val="00461011"/>
    <w:rsid w:val="004C2F8F"/>
    <w:rsid w:val="004D4F53"/>
    <w:rsid w:val="004F6DC6"/>
    <w:rsid w:val="00506F9C"/>
    <w:rsid w:val="00561789"/>
    <w:rsid w:val="005729DE"/>
    <w:rsid w:val="005A4C10"/>
    <w:rsid w:val="00601C4D"/>
    <w:rsid w:val="00632B3D"/>
    <w:rsid w:val="00645D29"/>
    <w:rsid w:val="0068055A"/>
    <w:rsid w:val="00694358"/>
    <w:rsid w:val="006D365D"/>
    <w:rsid w:val="006E34FC"/>
    <w:rsid w:val="007058F0"/>
    <w:rsid w:val="00705CA2"/>
    <w:rsid w:val="0076631F"/>
    <w:rsid w:val="007D0247"/>
    <w:rsid w:val="007D4307"/>
    <w:rsid w:val="00844294"/>
    <w:rsid w:val="00851A1E"/>
    <w:rsid w:val="00880FB7"/>
    <w:rsid w:val="0089296E"/>
    <w:rsid w:val="008C4760"/>
    <w:rsid w:val="008C7992"/>
    <w:rsid w:val="008D208E"/>
    <w:rsid w:val="008F5260"/>
    <w:rsid w:val="00921CE2"/>
    <w:rsid w:val="009226A7"/>
    <w:rsid w:val="00935B61"/>
    <w:rsid w:val="00947EBC"/>
    <w:rsid w:val="009506AF"/>
    <w:rsid w:val="00964802"/>
    <w:rsid w:val="009A06E0"/>
    <w:rsid w:val="00A253C6"/>
    <w:rsid w:val="00A269CD"/>
    <w:rsid w:val="00A426C9"/>
    <w:rsid w:val="00A923F2"/>
    <w:rsid w:val="00AC6256"/>
    <w:rsid w:val="00AE397D"/>
    <w:rsid w:val="00B028A6"/>
    <w:rsid w:val="00B47E44"/>
    <w:rsid w:val="00B65571"/>
    <w:rsid w:val="00B937BE"/>
    <w:rsid w:val="00BA735E"/>
    <w:rsid w:val="00BB5336"/>
    <w:rsid w:val="00C42F8B"/>
    <w:rsid w:val="00C4739B"/>
    <w:rsid w:val="00C7187E"/>
    <w:rsid w:val="00C75942"/>
    <w:rsid w:val="00CC2AE6"/>
    <w:rsid w:val="00CD2EE7"/>
    <w:rsid w:val="00CF2096"/>
    <w:rsid w:val="00D060FF"/>
    <w:rsid w:val="00D24CFA"/>
    <w:rsid w:val="00D27289"/>
    <w:rsid w:val="00D55930"/>
    <w:rsid w:val="00D76AF2"/>
    <w:rsid w:val="00D840F7"/>
    <w:rsid w:val="00D87833"/>
    <w:rsid w:val="00DF19FF"/>
    <w:rsid w:val="00E10E6A"/>
    <w:rsid w:val="00E12E87"/>
    <w:rsid w:val="00E1332A"/>
    <w:rsid w:val="00E43B92"/>
    <w:rsid w:val="00E520A0"/>
    <w:rsid w:val="00E60F2D"/>
    <w:rsid w:val="00E84A2F"/>
    <w:rsid w:val="00EB0A4C"/>
    <w:rsid w:val="00ED1D12"/>
    <w:rsid w:val="00EE586C"/>
    <w:rsid w:val="00F30F3A"/>
    <w:rsid w:val="00F95387"/>
    <w:rsid w:val="03A92A07"/>
    <w:rsid w:val="03F14610"/>
    <w:rsid w:val="04747E53"/>
    <w:rsid w:val="063600C9"/>
    <w:rsid w:val="085252D5"/>
    <w:rsid w:val="096E303A"/>
    <w:rsid w:val="0C9F2638"/>
    <w:rsid w:val="0F4065DB"/>
    <w:rsid w:val="0FF3740C"/>
    <w:rsid w:val="122149D4"/>
    <w:rsid w:val="1246000C"/>
    <w:rsid w:val="137A2F76"/>
    <w:rsid w:val="13DD3C07"/>
    <w:rsid w:val="14591917"/>
    <w:rsid w:val="17EE6E8B"/>
    <w:rsid w:val="19694194"/>
    <w:rsid w:val="1B65161F"/>
    <w:rsid w:val="1CC9746F"/>
    <w:rsid w:val="1E1B4384"/>
    <w:rsid w:val="1F051456"/>
    <w:rsid w:val="1F63408D"/>
    <w:rsid w:val="21A56F38"/>
    <w:rsid w:val="22712221"/>
    <w:rsid w:val="233602DB"/>
    <w:rsid w:val="23613E81"/>
    <w:rsid w:val="24E51A95"/>
    <w:rsid w:val="28446C3B"/>
    <w:rsid w:val="30204B81"/>
    <w:rsid w:val="311255A5"/>
    <w:rsid w:val="32090450"/>
    <w:rsid w:val="32501AC2"/>
    <w:rsid w:val="3291760A"/>
    <w:rsid w:val="33C87BA4"/>
    <w:rsid w:val="352A4F6B"/>
    <w:rsid w:val="376D20CB"/>
    <w:rsid w:val="37EF41F2"/>
    <w:rsid w:val="39D83155"/>
    <w:rsid w:val="3B47236D"/>
    <w:rsid w:val="3E623CA8"/>
    <w:rsid w:val="3FBF387A"/>
    <w:rsid w:val="43F8449A"/>
    <w:rsid w:val="44CB6DF8"/>
    <w:rsid w:val="45E0677A"/>
    <w:rsid w:val="478A7997"/>
    <w:rsid w:val="4B5E0F6A"/>
    <w:rsid w:val="4BBE74E6"/>
    <w:rsid w:val="4C1E46ED"/>
    <w:rsid w:val="4ED92673"/>
    <w:rsid w:val="50601582"/>
    <w:rsid w:val="50CD058A"/>
    <w:rsid w:val="50DC3B87"/>
    <w:rsid w:val="5145585C"/>
    <w:rsid w:val="51B31887"/>
    <w:rsid w:val="5207243D"/>
    <w:rsid w:val="56F75D8C"/>
    <w:rsid w:val="59FE73C8"/>
    <w:rsid w:val="5F3C12CD"/>
    <w:rsid w:val="606B48FD"/>
    <w:rsid w:val="627E77F2"/>
    <w:rsid w:val="65F10ACF"/>
    <w:rsid w:val="67B37F18"/>
    <w:rsid w:val="6A95072E"/>
    <w:rsid w:val="6AFF0859"/>
    <w:rsid w:val="6C250721"/>
    <w:rsid w:val="6CFB5174"/>
    <w:rsid w:val="6E7158CF"/>
    <w:rsid w:val="6F795A80"/>
    <w:rsid w:val="72653370"/>
    <w:rsid w:val="7405436A"/>
    <w:rsid w:val="748C3CF5"/>
    <w:rsid w:val="76E1443F"/>
    <w:rsid w:val="782170AF"/>
    <w:rsid w:val="783D1EC3"/>
    <w:rsid w:val="7D0C4F40"/>
    <w:rsid w:val="7DEC0F42"/>
    <w:rsid w:val="7E71317F"/>
    <w:rsid w:val="7EE05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fr-FR" w:eastAsia="en-US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after="330" w:afterLines="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after="260" w:afterLines="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after="260" w:afterLines="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beforeLines="0" w:after="290" w:afterLines="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annotation subject"/>
    <w:basedOn w:val="8"/>
    <w:next w:val="8"/>
    <w:link w:val="20"/>
    <w:semiHidden/>
    <w:unhideWhenUsed/>
    <w:qFormat/>
    <w:uiPriority w:val="99"/>
    <w:rPr>
      <w:b/>
      <w:bCs/>
    </w:rPr>
  </w:style>
  <w:style w:type="paragraph" w:styleId="8">
    <w:name w:val="annotation text"/>
    <w:basedOn w:val="1"/>
    <w:link w:val="19"/>
    <w:semiHidden/>
    <w:unhideWhenUsed/>
    <w:qFormat/>
    <w:uiPriority w:val="99"/>
    <w:pPr>
      <w:spacing w:line="240" w:lineRule="auto"/>
    </w:pPr>
    <w:rPr>
      <w:sz w:val="20"/>
      <w:szCs w:val="20"/>
    </w:rPr>
  </w:style>
  <w:style w:type="paragraph" w:styleId="9">
    <w:name w:val="Balloon Text"/>
    <w:basedOn w:val="1"/>
    <w:link w:val="14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0">
    <w:name w:val="footer"/>
    <w:basedOn w:val="1"/>
    <w:link w:val="17"/>
    <w:semiHidden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paragraph" w:styleId="11">
    <w:name w:val="header"/>
    <w:basedOn w:val="1"/>
    <w:link w:val="16"/>
    <w:semiHidden/>
    <w:unhideWhenUsed/>
    <w:qFormat/>
    <w:uiPriority w:val="99"/>
    <w:pPr>
      <w:tabs>
        <w:tab w:val="center" w:pos="4320"/>
        <w:tab w:val="right" w:pos="8640"/>
      </w:tabs>
      <w:spacing w:after="0" w:line="240" w:lineRule="auto"/>
    </w:pPr>
  </w:style>
  <w:style w:type="table" w:styleId="13">
    <w:name w:val="Table Grid"/>
    <w:basedOn w:val="12"/>
    <w:qFormat/>
    <w:uiPriority w:val="59"/>
    <w:pPr>
      <w:spacing w:line="240" w:lineRule="auto"/>
    </w:pPr>
    <w:rPr>
      <w:sz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4">
    <w:name w:val="Texte de bulles Car"/>
    <w:basedOn w:val="6"/>
    <w:link w:val="9"/>
    <w:semiHidden/>
    <w:qFormat/>
    <w:uiPriority w:val="99"/>
    <w:rPr>
      <w:rFonts w:ascii="Tahoma" w:hAnsi="Tahoma" w:cs="Tahoma"/>
      <w:sz w:val="16"/>
      <w:szCs w:val="16"/>
    </w:rPr>
  </w:style>
  <w:style w:type="paragraph" w:styleId="15">
    <w:name w:val="List Paragraph"/>
    <w:basedOn w:val="1"/>
    <w:qFormat/>
    <w:uiPriority w:val="34"/>
    <w:pPr>
      <w:ind w:left="720"/>
      <w:contextualSpacing/>
    </w:pPr>
  </w:style>
  <w:style w:type="character" w:customStyle="1" w:styleId="16">
    <w:name w:val="En-tête Car"/>
    <w:basedOn w:val="6"/>
    <w:link w:val="11"/>
    <w:semiHidden/>
    <w:qFormat/>
    <w:uiPriority w:val="99"/>
    <w:rPr>
      <w:sz w:val="22"/>
    </w:rPr>
  </w:style>
  <w:style w:type="character" w:customStyle="1" w:styleId="17">
    <w:name w:val="Pied de page Car"/>
    <w:basedOn w:val="6"/>
    <w:link w:val="10"/>
    <w:semiHidden/>
    <w:qFormat/>
    <w:uiPriority w:val="99"/>
    <w:rPr>
      <w:sz w:val="22"/>
    </w:rPr>
  </w:style>
  <w:style w:type="paragraph" w:customStyle="1" w:styleId="18">
    <w:name w:val="msonormal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n-US"/>
    </w:rPr>
  </w:style>
  <w:style w:type="character" w:customStyle="1" w:styleId="19">
    <w:name w:val="Commentaire Car"/>
    <w:basedOn w:val="6"/>
    <w:link w:val="8"/>
    <w:semiHidden/>
    <w:qFormat/>
    <w:uiPriority w:val="99"/>
    <w:rPr>
      <w:sz w:val="20"/>
      <w:szCs w:val="20"/>
    </w:rPr>
  </w:style>
  <w:style w:type="character" w:customStyle="1" w:styleId="20">
    <w:name w:val="Objet du commentaire Car"/>
    <w:basedOn w:val="19"/>
    <w:link w:val="7"/>
    <w:semiHidden/>
    <w:qFormat/>
    <w:uiPriority w:val="99"/>
    <w:rPr>
      <w:b/>
      <w:bCs/>
    </w:rPr>
  </w:style>
  <w:style w:type="table" w:customStyle="1" w:styleId="21">
    <w:name w:val="Tableau Normal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 w:line="360" w:lineRule="auto"/>
      <w:ind w:left="0" w:right="0"/>
    </w:pPr>
    <w:rPr>
      <w:rFonts w:hint="eastAsia" w:ascii="Calibri" w:hAnsi="Calibri" w:eastAsia="Times New Roman" w:cs="Arial"/>
      <w:sz w:val="22"/>
      <w:szCs w:val="22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827</Words>
  <Characters>3727</Characters>
  <Lines>371</Lines>
  <Paragraphs>105</Paragraphs>
  <TotalTime>6</TotalTime>
  <ScaleCrop>false</ScaleCrop>
  <LinksUpToDate>false</LinksUpToDate>
  <CharactersWithSpaces>4541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2023-10-18T17:19:00Z</dcterms:created>
  <dc:creator>Mon</dc:creator>
  <cp:lastModifiedBy>Mon</cp:lastModifiedBy>
  <cp:lastPrinted>2023-10-28T20:22:00Z</cp:lastPrinted>
  <dcterms:modified xsi:type="dcterms:W3CDTF">2023-12-13T20:10:04Z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1036-12.2.0.13359</vt:lpwstr>
  </property>
  <property fmtid="{D5CDD505-2E9C-101B-9397-08002B2CF9AE}" pid="3" name="ICV">
    <vt:lpwstr>1A978362849E4CEE9592813B27A1B8DB_13</vt:lpwstr>
  </property>
</Properties>
</file>