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107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34"/>
        <w:gridCol w:w="236"/>
        <w:gridCol w:w="1546"/>
      </w:tblGrid>
      <w:tr w:rsidR="00EE3DCB" w:rsidTr="00EE3DCB">
        <w:tc>
          <w:tcPr>
            <w:tcW w:w="8934" w:type="dxa"/>
            <w:shd w:val="clear" w:color="auto" w:fill="FABF8F" w:themeFill="accent6" w:themeFillTint="99"/>
          </w:tcPr>
          <w:p w:rsidR="00EE3DCB" w:rsidRPr="00EE3DCB" w:rsidRDefault="00EE3DCB" w:rsidP="0025517A">
            <w:pPr>
              <w:bidi/>
              <w:jc w:val="center"/>
              <w:rPr>
                <w:rFonts w:ascii="Arabic Typesetting" w:hAnsi="Arabic Typesetting" w:cs="Arabic Typesetting"/>
                <w:rtl/>
              </w:rPr>
            </w:pPr>
            <w:bookmarkStart w:id="0" w:name="_GoBack"/>
            <w:bookmarkEnd w:id="0"/>
            <w:r w:rsidRPr="00EE3DCB">
              <w:rPr>
                <w:rFonts w:ascii="Arabic Typesetting" w:hAnsi="Arabic Typesetting" w:cs="Arabic Typesetting"/>
                <w:sz w:val="96"/>
                <w:szCs w:val="96"/>
              </w:rPr>
              <w:sym w:font="Wingdings" w:char="F097"/>
            </w:r>
            <w:r w:rsidR="0025517A">
              <w:rPr>
                <w:rFonts w:ascii="Arabic Typesetting" w:hAnsi="Arabic Typesetting" w:cs="Arabic Typesetting" w:hint="cs"/>
                <w:sz w:val="96"/>
                <w:szCs w:val="96"/>
                <w:rtl/>
              </w:rPr>
              <w:t xml:space="preserve"> </w:t>
            </w:r>
            <w:r w:rsidR="0025517A">
              <w:rPr>
                <w:rFonts w:ascii="Arabic Typesetting" w:hAnsi="Arabic Typesetting" w:cs="Arabic Typesetting" w:hint="cs"/>
                <w:sz w:val="96"/>
                <w:szCs w:val="96"/>
                <w:rtl/>
                <w:lang w:bidi="ar-DZ"/>
              </w:rPr>
              <w:t>التوزيع السنوي</w:t>
            </w:r>
            <w:r w:rsidRPr="00EE3DCB">
              <w:rPr>
                <w:rFonts w:ascii="Arabic Typesetting" w:hAnsi="Arabic Typesetting" w:cs="Arabic Typesetting"/>
                <w:sz w:val="96"/>
                <w:szCs w:val="96"/>
              </w:rPr>
              <w:sym w:font="Wingdings" w:char="F096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EE3DCB" w:rsidRDefault="00EE3DCB">
            <w:pPr>
              <w:bidi/>
              <w:rPr>
                <w:rtl/>
              </w:rPr>
            </w:pPr>
          </w:p>
        </w:tc>
        <w:tc>
          <w:tcPr>
            <w:tcW w:w="1546" w:type="dxa"/>
            <w:vAlign w:val="center"/>
          </w:tcPr>
          <w:p w:rsidR="00EE3DCB" w:rsidRDefault="00EE3DCB" w:rsidP="00EE3DCB">
            <w:pPr>
              <w:bidi/>
              <w:jc w:val="center"/>
              <w:rPr>
                <w:rtl/>
              </w:rPr>
            </w:pPr>
            <w:r>
              <w:rPr>
                <w:noProof/>
                <w:rtl/>
                <w:lang w:eastAsia="fr-FR"/>
              </w:rPr>
              <w:drawing>
                <wp:inline distT="0" distB="0" distL="0" distR="0">
                  <wp:extent cx="769620" cy="76962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99451714_1307988943069865_1021295663947661974_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3DCB" w:rsidRPr="00EE3DCB" w:rsidRDefault="00EE3DCB" w:rsidP="00EE3DCB">
      <w:pPr>
        <w:bidi/>
        <w:spacing w:after="0"/>
        <w:rPr>
          <w:sz w:val="10"/>
          <w:szCs w:val="10"/>
        </w:rPr>
      </w:pPr>
    </w:p>
    <w:tbl>
      <w:tblPr>
        <w:tblStyle w:val="Grilledutableau"/>
        <w:bidiVisual/>
        <w:tblW w:w="10684" w:type="dxa"/>
        <w:jc w:val="center"/>
        <w:tblLook w:val="04A0" w:firstRow="1" w:lastRow="0" w:firstColumn="1" w:lastColumn="0" w:noHBand="0" w:noVBand="1"/>
      </w:tblPr>
      <w:tblGrid>
        <w:gridCol w:w="6322"/>
        <w:gridCol w:w="279"/>
        <w:gridCol w:w="4083"/>
      </w:tblGrid>
      <w:tr w:rsidR="00A1745C" w:rsidRPr="00A1745C" w:rsidTr="00A56661">
        <w:trPr>
          <w:jc w:val="center"/>
        </w:trPr>
        <w:tc>
          <w:tcPr>
            <w:tcW w:w="6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A1745C" w:rsidRPr="00A1745C" w:rsidRDefault="00A1745C" w:rsidP="007F7A3A">
            <w:pPr>
              <w:bidi/>
              <w:jc w:val="center"/>
              <w:rPr>
                <w:rFonts w:ascii="Arabic Typesetting" w:hAnsi="Arabic Typesetting" w:cs="Arabic Typesetting"/>
                <w:sz w:val="96"/>
                <w:szCs w:val="96"/>
                <w:rtl/>
              </w:rPr>
            </w:pPr>
            <w:r w:rsidRPr="007F7A3A">
              <w:rPr>
                <w:rFonts w:ascii="Arabic Typesetting" w:hAnsi="Arabic Typesetting" w:cs="Arabic Typesetting"/>
                <w:sz w:val="72"/>
                <w:szCs w:val="72"/>
                <w:rtl/>
              </w:rPr>
              <w:t>العلوم الفيزيائية والتكنولوجيا</w:t>
            </w:r>
          </w:p>
        </w:tc>
        <w:tc>
          <w:tcPr>
            <w:tcW w:w="2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1745C" w:rsidRPr="00A1745C" w:rsidRDefault="00A1745C" w:rsidP="00A1745C">
            <w:pPr>
              <w:bidi/>
              <w:jc w:val="center"/>
              <w:rPr>
                <w:rFonts w:ascii="Arabic Typesetting" w:hAnsi="Arabic Typesetting" w:cs="Arabic Typesetting"/>
                <w:sz w:val="96"/>
                <w:szCs w:val="96"/>
                <w:rtl/>
              </w:rPr>
            </w:pPr>
          </w:p>
        </w:tc>
        <w:tc>
          <w:tcPr>
            <w:tcW w:w="4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66"/>
          </w:tcPr>
          <w:p w:rsidR="00A1745C" w:rsidRPr="00A1745C" w:rsidRDefault="002253DB" w:rsidP="00A1745C">
            <w:pPr>
              <w:bidi/>
              <w:jc w:val="center"/>
              <w:rPr>
                <w:rFonts w:ascii="Arabic Typesetting" w:hAnsi="Arabic Typesetting" w:cs="Arabic Typesetting"/>
                <w:sz w:val="96"/>
                <w:szCs w:val="96"/>
                <w:rtl/>
              </w:rPr>
            </w:pPr>
            <w:r>
              <w:rPr>
                <w:rFonts w:ascii="Arabic Typesetting" w:hAnsi="Arabic Typesetting" w:cs="Arabic Typesetting" w:hint="cs"/>
                <w:sz w:val="96"/>
                <w:szCs w:val="96"/>
                <w:rtl/>
              </w:rPr>
              <w:t>الثانية</w:t>
            </w:r>
            <w:r w:rsidR="007F7A3A">
              <w:rPr>
                <w:rFonts w:ascii="Arabic Typesetting" w:hAnsi="Arabic Typesetting" w:cs="Arabic Typesetting" w:hint="cs"/>
                <w:sz w:val="96"/>
                <w:szCs w:val="96"/>
                <w:rtl/>
              </w:rPr>
              <w:t xml:space="preserve"> متوسط</w:t>
            </w:r>
          </w:p>
        </w:tc>
      </w:tr>
    </w:tbl>
    <w:p w:rsidR="006F3C36" w:rsidRPr="007F67BC" w:rsidRDefault="006F3C36" w:rsidP="00B168B0">
      <w:pPr>
        <w:bidi/>
        <w:spacing w:after="0" w:line="240" w:lineRule="auto"/>
        <w:jc w:val="center"/>
        <w:rPr>
          <w:sz w:val="10"/>
          <w:szCs w:val="10"/>
          <w:rtl/>
        </w:rPr>
      </w:pPr>
    </w:p>
    <w:tbl>
      <w:tblPr>
        <w:tblStyle w:val="Grilledutableau"/>
        <w:bidiVisual/>
        <w:tblW w:w="10716" w:type="dxa"/>
        <w:tblLook w:val="04A0" w:firstRow="1" w:lastRow="0" w:firstColumn="1" w:lastColumn="0" w:noHBand="0" w:noVBand="1"/>
      </w:tblPr>
      <w:tblGrid>
        <w:gridCol w:w="2494"/>
        <w:gridCol w:w="283"/>
        <w:gridCol w:w="3544"/>
        <w:gridCol w:w="284"/>
        <w:gridCol w:w="4111"/>
      </w:tblGrid>
      <w:tr w:rsidR="00EE3DCB" w:rsidRPr="00A1745C" w:rsidTr="00A56661">
        <w:trPr>
          <w:trHeight w:val="494"/>
        </w:trPr>
        <w:tc>
          <w:tcPr>
            <w:tcW w:w="2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EE3DCB" w:rsidRPr="00A1745C" w:rsidRDefault="00EE3DCB" w:rsidP="00A1745C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82554B">
              <w:rPr>
                <w:rFonts w:ascii="Arabic Typesetting" w:hAnsi="Arabic Typesetting" w:cs="Arabic Typesetting" w:hint="cs"/>
                <w:sz w:val="40"/>
                <w:szCs w:val="40"/>
                <w:u w:val="double"/>
                <w:rtl/>
              </w:rPr>
              <w:t>الأستاذ: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سماحي حسين</w:t>
            </w: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E3DCB" w:rsidRPr="00A1745C" w:rsidRDefault="00EE3DCB" w:rsidP="00A1745C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EE3DCB" w:rsidRPr="00A1745C" w:rsidRDefault="00EE3DCB" w:rsidP="00EE3DCB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82554B">
              <w:rPr>
                <w:rFonts w:ascii="Arabic Typesetting" w:hAnsi="Arabic Typesetting" w:cs="Arabic Typesetting" w:hint="cs"/>
                <w:sz w:val="40"/>
                <w:szCs w:val="40"/>
                <w:u w:val="double"/>
                <w:rtl/>
              </w:rPr>
              <w:t>متوسطة:</w:t>
            </w:r>
            <w:r w:rsidRPr="00EE3DCB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أحمد بن دحمان - زناتة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E3DCB" w:rsidRPr="00A1745C" w:rsidRDefault="00EE3DCB" w:rsidP="00A1745C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EE3DCB" w:rsidRPr="00B168B0" w:rsidRDefault="00EE3DCB" w:rsidP="00EE3DCB">
            <w:pPr>
              <w:bidi/>
              <w:jc w:val="center"/>
              <w:rPr>
                <w:rFonts w:ascii="Arabic Typesetting" w:hAnsi="Arabic Typesetting" w:cs="Arabic Typesetting"/>
                <w:sz w:val="52"/>
                <w:szCs w:val="5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u w:val="double"/>
                <w:rtl/>
              </w:rPr>
              <w:t>الموسم الدراسي: 2022/2023</w:t>
            </w:r>
          </w:p>
        </w:tc>
      </w:tr>
    </w:tbl>
    <w:p w:rsidR="00D15B11" w:rsidRPr="00AE51B5" w:rsidRDefault="00D15B11" w:rsidP="0025517A">
      <w:pPr>
        <w:bidi/>
        <w:spacing w:after="0"/>
        <w:rPr>
          <w:rFonts w:cs="Arabic Typesetting"/>
          <w:sz w:val="10"/>
          <w:szCs w:val="10"/>
          <w:rtl/>
        </w:rPr>
      </w:pPr>
    </w:p>
    <w:tbl>
      <w:tblPr>
        <w:tblStyle w:val="Grilledutableau"/>
        <w:bidiVisual/>
        <w:tblW w:w="10716" w:type="dxa"/>
        <w:tblLook w:val="04A0" w:firstRow="1" w:lastRow="0" w:firstColumn="1" w:lastColumn="0" w:noHBand="0" w:noVBand="1"/>
      </w:tblPr>
      <w:tblGrid>
        <w:gridCol w:w="1643"/>
        <w:gridCol w:w="284"/>
        <w:gridCol w:w="8789"/>
      </w:tblGrid>
      <w:tr w:rsidR="00A31F27" w:rsidTr="00BE2324">
        <w:tc>
          <w:tcPr>
            <w:tcW w:w="1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A31F27" w:rsidRPr="00135E1D" w:rsidRDefault="00A31F27" w:rsidP="00A31F27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u w:val="double"/>
                <w:rtl/>
              </w:rPr>
            </w:pPr>
            <w:r w:rsidRPr="00135E1D">
              <w:rPr>
                <w:rFonts w:ascii="Arabic Typesetting" w:hAnsi="Arabic Typesetting" w:cs="Arabic Typesetting" w:hint="cs"/>
                <w:sz w:val="36"/>
                <w:szCs w:val="36"/>
                <w:u w:val="double"/>
                <w:rtl/>
              </w:rPr>
              <w:t>الكفاءة الشاملة: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A31F27" w:rsidRPr="00135E1D" w:rsidRDefault="00A31F27" w:rsidP="00AE51B5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87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31F27" w:rsidRPr="00135E1D" w:rsidRDefault="002253DB" w:rsidP="00A31F27">
            <w:pPr>
              <w:bidi/>
              <w:jc w:val="both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135E1D">
              <w:rPr>
                <w:rFonts w:ascii="Arabic Typesetting" w:hAnsi="Arabic Typesetting" w:cs="Arabic Typesetting" w:hint="cs"/>
                <w:sz w:val="36"/>
                <w:szCs w:val="36"/>
                <w:rtl/>
                <w:lang w:eastAsia="fr-FR"/>
              </w:rPr>
              <w:t>يحل مشكلات من المحيط القريب والبعيد، مرتبطة بتوظيف الموارد المعرفية والمنهجية المتعلقة بالظواهر الميكانيكية (الحركة ونقلها) والتحولات المادية (التحولات الكيميائية) والكهرومغناطيسية، معتمدا على المنهج التجريبي ومستعينا بتكنولوجيا الإعلام والإتصال.</w:t>
            </w:r>
          </w:p>
        </w:tc>
      </w:tr>
    </w:tbl>
    <w:p w:rsidR="0049480C" w:rsidRPr="00B400C7" w:rsidRDefault="0049480C" w:rsidP="00AE51B5">
      <w:pPr>
        <w:bidi/>
        <w:spacing w:after="0"/>
        <w:jc w:val="center"/>
        <w:rPr>
          <w:rFonts w:ascii="Arabic Typesetting" w:hAnsi="Arabic Typesetting" w:cs="Arabic Typesetting"/>
          <w:sz w:val="10"/>
          <w:szCs w:val="10"/>
          <w:rtl/>
        </w:rPr>
      </w:pPr>
    </w:p>
    <w:tbl>
      <w:tblPr>
        <w:tblStyle w:val="Grilledutableau"/>
        <w:bidiVisual/>
        <w:tblW w:w="107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283"/>
        <w:gridCol w:w="901"/>
        <w:gridCol w:w="284"/>
        <w:gridCol w:w="3944"/>
        <w:gridCol w:w="283"/>
        <w:gridCol w:w="3945"/>
      </w:tblGrid>
      <w:tr w:rsidR="00135E1D" w:rsidRPr="008F2226" w:rsidTr="00534E5E">
        <w:tc>
          <w:tcPr>
            <w:tcW w:w="1076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الشهر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90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الأسبوع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4" w:type="dxa"/>
            <w:tcBorders>
              <w:bottom w:val="double" w:sz="4" w:space="0" w:color="auto"/>
            </w:tcBorders>
            <w:shd w:val="clear" w:color="auto" w:fill="92CDDC" w:themeFill="accent5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الحصة الأولى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5" w:type="dxa"/>
            <w:tcBorders>
              <w:bottom w:val="double" w:sz="4" w:space="0" w:color="auto"/>
            </w:tcBorders>
            <w:shd w:val="clear" w:color="auto" w:fill="92CDDC" w:themeFill="accent5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الحصة الثانية</w:t>
            </w:r>
          </w:p>
        </w:tc>
      </w:tr>
      <w:tr w:rsidR="00135E1D" w:rsidRPr="008F2226" w:rsidTr="00534E5E">
        <w:tc>
          <w:tcPr>
            <w:tcW w:w="1076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4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5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</w:tr>
      <w:tr w:rsidR="00135E1D" w:rsidRPr="008F2226" w:rsidTr="00534E5E">
        <w:tc>
          <w:tcPr>
            <w:tcW w:w="1076" w:type="dxa"/>
            <w:vMerge w:val="restart"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سبتمبر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90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21-22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8172" w:type="dxa"/>
            <w:gridSpan w:val="3"/>
            <w:tcBorders>
              <w:bottom w:val="double" w:sz="4" w:space="0" w:color="auto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تعارف، نصائح وتوجيهات + أدوات المادة.</w:t>
            </w:r>
          </w:p>
        </w:tc>
      </w:tr>
      <w:tr w:rsidR="00135E1D" w:rsidRPr="008F2226" w:rsidTr="00534E5E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4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5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</w:tr>
      <w:tr w:rsidR="00135E1D" w:rsidRPr="008F2226" w:rsidTr="00534E5E">
        <w:tc>
          <w:tcPr>
            <w:tcW w:w="1076" w:type="dxa"/>
            <w:vMerge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90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25-29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4" w:type="dxa"/>
            <w:tcBorders>
              <w:bottom w:val="double" w:sz="4" w:space="0" w:color="auto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تقويم تشخيصي + الحل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5" w:type="dxa"/>
            <w:tcBorders>
              <w:bottom w:val="double" w:sz="4" w:space="0" w:color="auto"/>
            </w:tcBorders>
            <w:vAlign w:val="center"/>
          </w:tcPr>
          <w:p w:rsidR="00135E1D" w:rsidRPr="008F2226" w:rsidRDefault="00135E1D" w:rsidP="00135E1D">
            <w:pPr>
              <w:bidi/>
              <w:jc w:val="center"/>
              <w:rPr>
                <w:rFonts w:ascii="Arabic Typesetting" w:hAnsi="Arabic Typesetting" w:cs="Arabic Typesetting"/>
                <w:color w:val="FF0066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color w:val="FF0066"/>
                <w:sz w:val="36"/>
                <w:szCs w:val="36"/>
                <w:rtl/>
              </w:rPr>
              <w:t>الوضعية الانطلاقية لميدان ال</w:t>
            </w:r>
            <w:r>
              <w:rPr>
                <w:rFonts w:ascii="Arabic Typesetting" w:hAnsi="Arabic Typesetting" w:cs="Arabic Typesetting" w:hint="cs"/>
                <w:color w:val="FF0066"/>
                <w:sz w:val="36"/>
                <w:szCs w:val="36"/>
                <w:rtl/>
              </w:rPr>
              <w:t>مادة وتحولاتها</w:t>
            </w:r>
          </w:p>
        </w:tc>
      </w:tr>
      <w:tr w:rsidR="00135E1D" w:rsidRPr="008F2226" w:rsidTr="00534E5E">
        <w:tc>
          <w:tcPr>
            <w:tcW w:w="1076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4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5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</w:tr>
      <w:tr w:rsidR="00135E1D" w:rsidRPr="008F2226" w:rsidTr="00534E5E">
        <w:tc>
          <w:tcPr>
            <w:tcW w:w="1076" w:type="dxa"/>
            <w:vMerge w:val="restart"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أكتوبر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90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02-06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4" w:type="dxa"/>
            <w:tcBorders>
              <w:bottom w:val="double" w:sz="4" w:space="0" w:color="auto"/>
            </w:tcBorders>
            <w:vAlign w:val="center"/>
          </w:tcPr>
          <w:p w:rsidR="00135E1D" w:rsidRPr="008F2226" w:rsidRDefault="00135E1D" w:rsidP="00DE4E05">
            <w:pPr>
              <w:bidi/>
              <w:jc w:val="both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91800">
              <w:rPr>
                <w:rFonts w:ascii="Arabic Typesetting" w:hAnsi="Arabic Typesetting" w:cs="Arabic Typesetting" w:hint="cs"/>
                <w:color w:val="0070C0"/>
                <w:sz w:val="36"/>
                <w:szCs w:val="36"/>
                <w:u w:val="double" w:color="FF0066"/>
                <w:rtl/>
              </w:rPr>
              <w:t>الوحدة التعلمية</w:t>
            </w:r>
            <w:r w:rsidR="00391800" w:rsidRPr="00391800">
              <w:rPr>
                <w:rFonts w:ascii="Arabic Typesetting" w:hAnsi="Arabic Typesetting" w:cs="Arabic Typesetting" w:hint="cs"/>
                <w:color w:val="0070C0"/>
                <w:sz w:val="36"/>
                <w:szCs w:val="36"/>
                <w:u w:val="double" w:color="FF0066"/>
                <w:rtl/>
              </w:rPr>
              <w:t xml:space="preserve"> 01</w:t>
            </w:r>
            <w:r w:rsidRPr="00391800">
              <w:rPr>
                <w:rFonts w:ascii="Arabic Typesetting" w:hAnsi="Arabic Typesetting" w:cs="Arabic Typesetting" w:hint="cs"/>
                <w:color w:val="0070C0"/>
                <w:sz w:val="36"/>
                <w:szCs w:val="36"/>
                <w:u w:val="double" w:color="FF0066"/>
                <w:rtl/>
              </w:rPr>
              <w:t>:</w:t>
            </w:r>
            <w:r w:rsidRPr="008F2226">
              <w:rPr>
                <w:rFonts w:ascii="Arabic Typesetting" w:hAnsi="Arabic Typesetting" w:cs="Arabic Typesetting" w:hint="cs"/>
                <w:color w:val="0070C0"/>
                <w:sz w:val="36"/>
                <w:szCs w:val="36"/>
                <w:rtl/>
              </w:rPr>
              <w:t xml:space="preserve"> </w:t>
            </w:r>
            <w:r w:rsidR="00DE4E05">
              <w:rPr>
                <w:rFonts w:ascii="Arabic Typesetting" w:hAnsi="Arabic Typesetting" w:cs="Arabic Typesetting" w:hint="cs"/>
                <w:color w:val="0070C0"/>
                <w:sz w:val="36"/>
                <w:szCs w:val="36"/>
                <w:rtl/>
              </w:rPr>
              <w:t>التحول الفيزيائي والتحول الكيميائي ومميزات كل منها</w:t>
            </w:r>
          </w:p>
          <w:p w:rsidR="00135E1D" w:rsidRPr="00FD00E8" w:rsidRDefault="00FD00E8" w:rsidP="00863B61">
            <w:pPr>
              <w:pStyle w:val="Paragraphedeliste"/>
              <w:numPr>
                <w:ilvl w:val="0"/>
                <w:numId w:val="4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FD00E8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التحول الفيزيائي والتحول الكيميائي</w:t>
            </w:r>
            <w:r w:rsidR="00DA050C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: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5" w:type="dxa"/>
            <w:tcBorders>
              <w:bottom w:val="double" w:sz="4" w:space="0" w:color="auto"/>
            </w:tcBorders>
            <w:vAlign w:val="center"/>
          </w:tcPr>
          <w:p w:rsidR="00135E1D" w:rsidRPr="00FD00E8" w:rsidRDefault="00FD00E8" w:rsidP="00863B61">
            <w:pPr>
              <w:pStyle w:val="Paragraphedeliste"/>
              <w:numPr>
                <w:ilvl w:val="0"/>
                <w:numId w:val="4"/>
              </w:numPr>
              <w:bidi/>
              <w:ind w:left="36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مميزات التحول الفيزيائي:</w:t>
            </w:r>
          </w:p>
        </w:tc>
      </w:tr>
      <w:tr w:rsidR="00135E1D" w:rsidRPr="008F2226" w:rsidTr="00534E5E">
        <w:tc>
          <w:tcPr>
            <w:tcW w:w="1076" w:type="dxa"/>
            <w:vMerge/>
            <w:tcBorders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4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5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</w:tr>
      <w:tr w:rsidR="00135E1D" w:rsidRPr="008F2226" w:rsidTr="00534E5E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90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09-13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4" w:type="dxa"/>
            <w:tcBorders>
              <w:bottom w:val="double" w:sz="4" w:space="0" w:color="auto"/>
            </w:tcBorders>
            <w:vAlign w:val="center"/>
          </w:tcPr>
          <w:p w:rsidR="00135E1D" w:rsidRPr="00FD00E8" w:rsidRDefault="00FD00E8" w:rsidP="00863B61">
            <w:pPr>
              <w:pStyle w:val="Paragraphedeliste"/>
              <w:numPr>
                <w:ilvl w:val="0"/>
                <w:numId w:val="4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مميزات التحول الكيميائي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5" w:type="dxa"/>
            <w:tcBorders>
              <w:bottom w:val="double" w:sz="4" w:space="0" w:color="auto"/>
            </w:tcBorders>
            <w:vAlign w:val="center"/>
          </w:tcPr>
          <w:p w:rsidR="00135E1D" w:rsidRPr="008F2226" w:rsidRDefault="00135E1D" w:rsidP="00FD00E8">
            <w:pPr>
              <w:bidi/>
              <w:rPr>
                <w:rFonts w:ascii="Arabic Typesetting" w:hAnsi="Arabic Typesetting" w:cs="Arabic Typesetting"/>
                <w:color w:val="0070C0"/>
                <w:sz w:val="36"/>
                <w:szCs w:val="36"/>
                <w:rtl/>
              </w:rPr>
            </w:pPr>
            <w:r w:rsidRPr="00391800">
              <w:rPr>
                <w:rFonts w:ascii="Arabic Typesetting" w:hAnsi="Arabic Typesetting" w:cs="Arabic Typesetting" w:hint="cs"/>
                <w:color w:val="0070C0"/>
                <w:sz w:val="36"/>
                <w:szCs w:val="36"/>
                <w:u w:val="double" w:color="FF0066"/>
                <w:rtl/>
              </w:rPr>
              <w:t>الوحدة التعلمية 02:</w:t>
            </w:r>
            <w:r w:rsidRPr="008F2226">
              <w:rPr>
                <w:rFonts w:ascii="Arabic Typesetting" w:hAnsi="Arabic Typesetting" w:cs="Arabic Typesetting" w:hint="cs"/>
                <w:color w:val="0070C0"/>
                <w:sz w:val="36"/>
                <w:szCs w:val="36"/>
                <w:rtl/>
              </w:rPr>
              <w:t xml:space="preserve"> </w:t>
            </w:r>
            <w:r w:rsidR="00FD00E8">
              <w:rPr>
                <w:rFonts w:ascii="Arabic Typesetting" w:hAnsi="Arabic Typesetting" w:cs="Arabic Typesetting" w:hint="cs"/>
                <w:color w:val="0070C0"/>
                <w:sz w:val="36"/>
                <w:szCs w:val="36"/>
                <w:rtl/>
              </w:rPr>
              <w:t>انحفاظ الكتلة</w:t>
            </w:r>
          </w:p>
          <w:p w:rsidR="00135E1D" w:rsidRPr="008F2226" w:rsidRDefault="00FD00E8" w:rsidP="00863B61">
            <w:pPr>
              <w:pStyle w:val="Paragraphedeliste"/>
              <w:numPr>
                <w:ilvl w:val="0"/>
                <w:numId w:val="1"/>
              </w:numPr>
              <w:bidi/>
              <w:ind w:left="36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انحفاظ الكتلة خلال التحول الفيزيائي</w:t>
            </w:r>
          </w:p>
        </w:tc>
      </w:tr>
      <w:tr w:rsidR="00135E1D" w:rsidRPr="008F2226" w:rsidTr="00534E5E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4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5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</w:tr>
      <w:tr w:rsidR="00135E1D" w:rsidRPr="008F2226" w:rsidTr="00AC37B9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90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16-20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4" w:type="dxa"/>
            <w:tcBorders>
              <w:bottom w:val="double" w:sz="4" w:space="0" w:color="auto"/>
            </w:tcBorders>
            <w:vAlign w:val="center"/>
          </w:tcPr>
          <w:p w:rsidR="00135E1D" w:rsidRPr="00FD00E8" w:rsidRDefault="00FD00E8" w:rsidP="00863B61">
            <w:pPr>
              <w:pStyle w:val="Paragraphedeliste"/>
              <w:numPr>
                <w:ilvl w:val="0"/>
                <w:numId w:val="1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انحفاظ الكتلة خلال التحول الكيميائي</w:t>
            </w:r>
            <w:r w:rsidR="00DA050C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: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5" w:type="dxa"/>
            <w:tcBorders>
              <w:bottom w:val="double" w:sz="4" w:space="0" w:color="auto"/>
            </w:tcBorders>
            <w:vAlign w:val="center"/>
          </w:tcPr>
          <w:p w:rsidR="00135E1D" w:rsidRPr="00FD00E8" w:rsidRDefault="00FD00E8" w:rsidP="00AC37B9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91800">
              <w:rPr>
                <w:rFonts w:ascii="Arabic Typesetting" w:hAnsi="Arabic Typesetting" w:cs="Arabic Typesetting" w:hint="cs"/>
                <w:color w:val="00B050"/>
                <w:sz w:val="36"/>
                <w:szCs w:val="36"/>
                <w:rtl/>
              </w:rPr>
              <w:t>وضعية تعلم الادماج + طرح المشروع التكنولوجي</w:t>
            </w:r>
          </w:p>
        </w:tc>
      </w:tr>
      <w:tr w:rsidR="00135E1D" w:rsidRPr="008F2226" w:rsidTr="00534E5E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4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5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</w:tr>
      <w:tr w:rsidR="00135E1D" w:rsidRPr="008F2226" w:rsidTr="00534E5E">
        <w:tc>
          <w:tcPr>
            <w:tcW w:w="1076" w:type="dxa"/>
            <w:vMerge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90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23-27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4" w:type="dxa"/>
            <w:tcBorders>
              <w:bottom w:val="double" w:sz="4" w:space="0" w:color="auto"/>
            </w:tcBorders>
            <w:vAlign w:val="center"/>
          </w:tcPr>
          <w:p w:rsidR="00135E1D" w:rsidRPr="0044009E" w:rsidRDefault="0044009E" w:rsidP="0044009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وضعية تقييمية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5" w:type="dxa"/>
            <w:tcBorders>
              <w:bottom w:val="double" w:sz="4" w:space="0" w:color="auto"/>
            </w:tcBorders>
            <w:vAlign w:val="center"/>
          </w:tcPr>
          <w:p w:rsidR="0044009E" w:rsidRPr="008F2226" w:rsidRDefault="0044009E" w:rsidP="0044009E">
            <w:pPr>
              <w:pStyle w:val="Paragraphedeliste"/>
              <w:bidi/>
              <w:ind w:left="0"/>
              <w:jc w:val="both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91800">
              <w:rPr>
                <w:rFonts w:ascii="Arabic Typesetting" w:hAnsi="Arabic Typesetting" w:cs="Arabic Typesetting" w:hint="cs"/>
                <w:color w:val="0070C0"/>
                <w:sz w:val="36"/>
                <w:szCs w:val="36"/>
                <w:u w:val="double" w:color="FF0066"/>
                <w:rtl/>
              </w:rPr>
              <w:t>الوحدة التعلمية 03:</w:t>
            </w:r>
            <w:r w:rsidRPr="008F2226">
              <w:rPr>
                <w:rFonts w:ascii="Arabic Typesetting" w:hAnsi="Arabic Typesetting" w:cs="Arabic Typesetting" w:hint="cs"/>
                <w:color w:val="0070C0"/>
                <w:sz w:val="36"/>
                <w:szCs w:val="36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color w:val="0070C0"/>
                <w:sz w:val="36"/>
                <w:szCs w:val="36"/>
                <w:rtl/>
              </w:rPr>
              <w:t>توظيف النموذج الجزيئي لتفسير بعض التحولات الكيميائية</w:t>
            </w:r>
          </w:p>
          <w:p w:rsidR="00135E1D" w:rsidRPr="0044009E" w:rsidRDefault="0044009E" w:rsidP="00863B61">
            <w:pPr>
              <w:pStyle w:val="Paragraphedeliste"/>
              <w:numPr>
                <w:ilvl w:val="0"/>
                <w:numId w:val="6"/>
              </w:numPr>
              <w:bidi/>
              <w:ind w:left="36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44009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مفهوم الجزيء والذرة:</w:t>
            </w:r>
          </w:p>
        </w:tc>
      </w:tr>
      <w:tr w:rsidR="00135E1D" w:rsidRPr="008F2226" w:rsidTr="00534E5E">
        <w:tc>
          <w:tcPr>
            <w:tcW w:w="1076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4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5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</w:tr>
      <w:tr w:rsidR="00135E1D" w:rsidRPr="008F2226" w:rsidTr="00534E5E">
        <w:tc>
          <w:tcPr>
            <w:tcW w:w="1076" w:type="dxa"/>
            <w:vMerge w:val="restart"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نوفمبر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90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30-03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4" w:type="dxa"/>
            <w:tcBorders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فرض الفصل الأول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5" w:type="dxa"/>
            <w:tcBorders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تصحيح فرض الفصل الأول</w:t>
            </w:r>
          </w:p>
        </w:tc>
      </w:tr>
      <w:tr w:rsidR="00135E1D" w:rsidRPr="008F2226" w:rsidTr="00534E5E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4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5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</w:tr>
      <w:tr w:rsidR="00135E1D" w:rsidRPr="008F2226" w:rsidTr="00534E5E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90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06-10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4" w:type="dxa"/>
            <w:tcBorders>
              <w:bottom w:val="double" w:sz="4" w:space="0" w:color="auto"/>
            </w:tcBorders>
            <w:vAlign w:val="center"/>
          </w:tcPr>
          <w:p w:rsidR="00135E1D" w:rsidRPr="00391800" w:rsidRDefault="0044009E" w:rsidP="00863B61">
            <w:pPr>
              <w:pStyle w:val="Paragraphedeliste"/>
              <w:numPr>
                <w:ilvl w:val="0"/>
                <w:numId w:val="6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91800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تمثيل الجزيء بالنموذج المتراص: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5" w:type="dxa"/>
            <w:tcBorders>
              <w:bottom w:val="double" w:sz="4" w:space="0" w:color="auto"/>
            </w:tcBorders>
            <w:vAlign w:val="center"/>
          </w:tcPr>
          <w:p w:rsidR="00DA050C" w:rsidRPr="0044009E" w:rsidRDefault="0044009E" w:rsidP="00863B61">
            <w:pPr>
              <w:pStyle w:val="Paragraphedeliste"/>
              <w:numPr>
                <w:ilvl w:val="0"/>
                <w:numId w:val="6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انحفاظ نوع الذرات وعدم انحفاظ نوع الجزيئات في التحول الكيميائي:</w:t>
            </w:r>
          </w:p>
        </w:tc>
      </w:tr>
      <w:tr w:rsidR="00135E1D" w:rsidRPr="008F2226" w:rsidTr="00534E5E">
        <w:tc>
          <w:tcPr>
            <w:tcW w:w="1076" w:type="dxa"/>
            <w:vMerge/>
            <w:tcBorders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4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5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</w:tr>
      <w:tr w:rsidR="00135E1D" w:rsidRPr="008F2226" w:rsidTr="00534E5E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90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13-17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4" w:type="dxa"/>
            <w:tcBorders>
              <w:bottom w:val="double" w:sz="4" w:space="0" w:color="auto"/>
            </w:tcBorders>
            <w:vAlign w:val="center"/>
          </w:tcPr>
          <w:p w:rsidR="0044009E" w:rsidRDefault="0044009E" w:rsidP="0044009E">
            <w:pPr>
              <w:bidi/>
              <w:jc w:val="both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91800">
              <w:rPr>
                <w:rFonts w:ascii="Arabic Typesetting" w:hAnsi="Arabic Typesetting" w:cs="Arabic Typesetting" w:hint="cs"/>
                <w:color w:val="0070C0"/>
                <w:sz w:val="36"/>
                <w:szCs w:val="36"/>
                <w:u w:val="double" w:color="FF0066"/>
                <w:rtl/>
              </w:rPr>
              <w:t>الوحدة التعلمية 04:</w:t>
            </w:r>
            <w:r w:rsidRPr="00391800">
              <w:rPr>
                <w:rFonts w:ascii="Arabic Typesetting" w:hAnsi="Arabic Typesetting" w:cs="Arabic Typesetting" w:hint="cs"/>
                <w:color w:val="0070C0"/>
                <w:sz w:val="36"/>
                <w:szCs w:val="36"/>
                <w:rtl/>
              </w:rPr>
              <w:t xml:space="preserve"> توظيف الرموز الكيميائية للت</w:t>
            </w:r>
            <w:r w:rsidR="00391800">
              <w:rPr>
                <w:rFonts w:ascii="Arabic Typesetting" w:hAnsi="Arabic Typesetting" w:cs="Arabic Typesetting" w:hint="cs"/>
                <w:color w:val="0070C0"/>
                <w:sz w:val="36"/>
                <w:szCs w:val="36"/>
                <w:rtl/>
              </w:rPr>
              <w:t>عبير عن بعض التحولات الكيميائية</w:t>
            </w:r>
          </w:p>
          <w:p w:rsidR="00135E1D" w:rsidRPr="00AC37B9" w:rsidRDefault="0044009E" w:rsidP="00863B61">
            <w:pPr>
              <w:pStyle w:val="Paragraphedeliste"/>
              <w:numPr>
                <w:ilvl w:val="0"/>
                <w:numId w:val="5"/>
              </w:numPr>
              <w:bidi/>
              <w:ind w:left="36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AC37B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lastRenderedPageBreak/>
              <w:t>الرموز الكيميائية لبعض أنواع الذرات: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5" w:type="dxa"/>
            <w:tcBorders>
              <w:bottom w:val="double" w:sz="4" w:space="0" w:color="auto"/>
            </w:tcBorders>
            <w:vAlign w:val="center"/>
          </w:tcPr>
          <w:p w:rsidR="00135E1D" w:rsidRPr="0044009E" w:rsidRDefault="0044009E" w:rsidP="00863B61">
            <w:pPr>
              <w:pStyle w:val="Paragraphedeliste"/>
              <w:numPr>
                <w:ilvl w:val="0"/>
                <w:numId w:val="5"/>
              </w:numPr>
              <w:bidi/>
              <w:ind w:left="36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الصيغ الكيميائية لبعض الجزيئات:</w:t>
            </w:r>
          </w:p>
        </w:tc>
      </w:tr>
      <w:tr w:rsidR="00135E1D" w:rsidRPr="008F2226" w:rsidTr="00534E5E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4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5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</w:tr>
      <w:tr w:rsidR="00135E1D" w:rsidRPr="008F2226" w:rsidTr="00534E5E">
        <w:tc>
          <w:tcPr>
            <w:tcW w:w="1076" w:type="dxa"/>
            <w:vMerge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90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20-24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4" w:type="dxa"/>
            <w:tcBorders>
              <w:bottom w:val="double" w:sz="4" w:space="0" w:color="auto"/>
            </w:tcBorders>
            <w:vAlign w:val="center"/>
          </w:tcPr>
          <w:p w:rsidR="00135E1D" w:rsidRPr="0044009E" w:rsidRDefault="00DA050C" w:rsidP="00863B61">
            <w:pPr>
              <w:pStyle w:val="Paragraphedeliste"/>
              <w:numPr>
                <w:ilvl w:val="0"/>
                <w:numId w:val="5"/>
              </w:numPr>
              <w:bidi/>
              <w:ind w:left="36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44009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التعبير عن التحول الكيميائي بالرموز الكيميائية: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5" w:type="dxa"/>
            <w:tcBorders>
              <w:bottom w:val="double" w:sz="4" w:space="0" w:color="auto"/>
            </w:tcBorders>
            <w:vAlign w:val="center"/>
          </w:tcPr>
          <w:p w:rsidR="00135E1D" w:rsidRPr="008F2226" w:rsidRDefault="00DA050C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91800">
              <w:rPr>
                <w:rFonts w:ascii="Arabic Typesetting" w:hAnsi="Arabic Typesetting" w:cs="Arabic Typesetting" w:hint="cs"/>
                <w:color w:val="00B050"/>
                <w:sz w:val="36"/>
                <w:szCs w:val="36"/>
                <w:rtl/>
              </w:rPr>
              <w:t>وضعية تعلم الادماج</w:t>
            </w:r>
          </w:p>
        </w:tc>
      </w:tr>
      <w:tr w:rsidR="00135E1D" w:rsidRPr="008F2226" w:rsidTr="00534E5E">
        <w:tc>
          <w:tcPr>
            <w:tcW w:w="1076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4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5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</w:tr>
      <w:tr w:rsidR="00135E1D" w:rsidRPr="008F2226" w:rsidTr="00534E5E">
        <w:tc>
          <w:tcPr>
            <w:tcW w:w="1076" w:type="dxa"/>
            <w:vMerge w:val="restart"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ديسمبر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90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27-01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4" w:type="dxa"/>
            <w:tcBorders>
              <w:bottom w:val="double" w:sz="4" w:space="0" w:color="auto"/>
            </w:tcBorders>
            <w:vAlign w:val="center"/>
          </w:tcPr>
          <w:p w:rsidR="00135E1D" w:rsidRPr="008F2226" w:rsidRDefault="00DA050C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391800">
              <w:rPr>
                <w:rFonts w:ascii="Arabic Typesetting" w:hAnsi="Arabic Typesetting" w:cs="Arabic Typesetting" w:hint="cs"/>
                <w:color w:val="FF0066"/>
                <w:sz w:val="36"/>
                <w:szCs w:val="36"/>
                <w:rtl/>
              </w:rPr>
              <w:t>حل وضعية الانطلاق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5" w:type="dxa"/>
            <w:tcBorders>
              <w:bottom w:val="double" w:sz="4" w:space="0" w:color="auto"/>
            </w:tcBorders>
            <w:vAlign w:val="center"/>
          </w:tcPr>
          <w:p w:rsidR="00135E1D" w:rsidRPr="008F2226" w:rsidRDefault="0044009E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91800">
              <w:rPr>
                <w:rFonts w:ascii="Arabic Typesetting" w:hAnsi="Arabic Typesetting" w:cs="Arabic Typesetting" w:hint="cs"/>
                <w:color w:val="C00000"/>
                <w:sz w:val="36"/>
                <w:szCs w:val="36"/>
                <w:rtl/>
              </w:rPr>
              <w:t>وضعية ادماج التعلمات</w:t>
            </w:r>
            <w:r w:rsidR="00475599" w:rsidRPr="00391800">
              <w:rPr>
                <w:rFonts w:ascii="Arabic Typesetting" w:hAnsi="Arabic Typesetting" w:cs="Arabic Typesetting" w:hint="cs"/>
                <w:color w:val="C00000"/>
                <w:sz w:val="36"/>
                <w:szCs w:val="36"/>
                <w:rtl/>
              </w:rPr>
              <w:t xml:space="preserve"> + تقييم المشروع التكنولوجي</w:t>
            </w:r>
          </w:p>
        </w:tc>
      </w:tr>
      <w:tr w:rsidR="00135E1D" w:rsidRPr="008F2226" w:rsidTr="00534E5E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4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5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</w:tr>
      <w:tr w:rsidR="00135E1D" w:rsidRPr="008F2226" w:rsidTr="00AC37B9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90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04-08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4" w:type="dxa"/>
            <w:tcBorders>
              <w:bottom w:val="double" w:sz="4" w:space="0" w:color="auto"/>
            </w:tcBorders>
            <w:vAlign w:val="center"/>
          </w:tcPr>
          <w:p w:rsidR="00135E1D" w:rsidRPr="0044009E" w:rsidRDefault="0044009E" w:rsidP="00AC37B9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91800">
              <w:rPr>
                <w:rFonts w:ascii="Arabic Typesetting" w:hAnsi="Arabic Typesetting" w:cs="Arabic Typesetting" w:hint="cs"/>
                <w:color w:val="FF0066"/>
                <w:sz w:val="36"/>
                <w:szCs w:val="36"/>
                <w:rtl/>
              </w:rPr>
              <w:t>الوضعية الانطلاقية لميدان الظواهر الميكانيكية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5" w:type="dxa"/>
            <w:tcBorders>
              <w:bottom w:val="double" w:sz="4" w:space="0" w:color="auto"/>
            </w:tcBorders>
            <w:vAlign w:val="center"/>
          </w:tcPr>
          <w:p w:rsidR="00135E1D" w:rsidRDefault="0044009E" w:rsidP="0044009E">
            <w:pPr>
              <w:bidi/>
              <w:jc w:val="both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91800">
              <w:rPr>
                <w:rFonts w:ascii="Arabic Typesetting" w:hAnsi="Arabic Typesetting" w:cs="Arabic Typesetting" w:hint="cs"/>
                <w:color w:val="0070C0"/>
                <w:sz w:val="36"/>
                <w:szCs w:val="36"/>
                <w:u w:val="double" w:color="FF0066"/>
                <w:rtl/>
              </w:rPr>
              <w:t>الوحدة التعلمية 01:</w:t>
            </w:r>
            <w:r w:rsidRPr="00391800">
              <w:rPr>
                <w:rFonts w:ascii="Arabic Typesetting" w:hAnsi="Arabic Typesetting" w:cs="Arabic Typesetting" w:hint="cs"/>
                <w:color w:val="0070C0"/>
                <w:sz w:val="36"/>
                <w:szCs w:val="36"/>
                <w:rtl/>
              </w:rPr>
              <w:t xml:space="preserve"> الحالة الحركية لجسم بالنسبة لمرجع</w:t>
            </w:r>
          </w:p>
          <w:p w:rsidR="0044009E" w:rsidRPr="0044009E" w:rsidRDefault="0044009E" w:rsidP="00863B61">
            <w:pPr>
              <w:pStyle w:val="Paragraphedeliste"/>
              <w:numPr>
                <w:ilvl w:val="0"/>
                <w:numId w:val="7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الحركة والسكون:</w:t>
            </w:r>
          </w:p>
        </w:tc>
      </w:tr>
      <w:tr w:rsidR="00135E1D" w:rsidRPr="008F2226" w:rsidTr="00534E5E">
        <w:tc>
          <w:tcPr>
            <w:tcW w:w="1076" w:type="dxa"/>
            <w:vMerge/>
            <w:tcBorders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4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5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</w:tr>
      <w:tr w:rsidR="00135E1D" w:rsidRPr="008F2226" w:rsidTr="00534E5E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90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11-15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8172" w:type="dxa"/>
            <w:gridSpan w:val="3"/>
            <w:tcBorders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اختبار الفصل الأول</w:t>
            </w:r>
          </w:p>
        </w:tc>
      </w:tr>
      <w:tr w:rsidR="00135E1D" w:rsidRPr="008F2226" w:rsidTr="00534E5E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4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5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</w:tr>
      <w:tr w:rsidR="00135E1D" w:rsidRPr="008F2226" w:rsidTr="00534E5E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90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18-22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4" w:type="dxa"/>
            <w:tcBorders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تصحيح اختبار الفصل الأول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5" w:type="dxa"/>
            <w:tcBorders>
              <w:bottom w:val="double" w:sz="4" w:space="0" w:color="auto"/>
            </w:tcBorders>
            <w:vAlign w:val="center"/>
          </w:tcPr>
          <w:p w:rsidR="00135E1D" w:rsidRDefault="0044009E" w:rsidP="00863B61">
            <w:pPr>
              <w:pStyle w:val="Paragraphedeliste"/>
              <w:numPr>
                <w:ilvl w:val="0"/>
                <w:numId w:val="7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نسبية الحركة والسكون:</w:t>
            </w:r>
          </w:p>
          <w:p w:rsidR="0044009E" w:rsidRPr="0044009E" w:rsidRDefault="0044009E" w:rsidP="00863B61">
            <w:pPr>
              <w:pStyle w:val="Paragraphedeliste"/>
              <w:numPr>
                <w:ilvl w:val="0"/>
                <w:numId w:val="7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المرجع:</w:t>
            </w:r>
          </w:p>
        </w:tc>
      </w:tr>
      <w:tr w:rsidR="00135E1D" w:rsidRPr="008F2226" w:rsidTr="00534E5E">
        <w:tc>
          <w:tcPr>
            <w:tcW w:w="1076" w:type="dxa"/>
            <w:vMerge/>
            <w:tcBorders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4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5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</w:tr>
      <w:tr w:rsidR="00135E1D" w:rsidRPr="008F2226" w:rsidTr="00534E5E">
        <w:tc>
          <w:tcPr>
            <w:tcW w:w="1076" w:type="dxa"/>
            <w:vMerge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90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25-29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8172" w:type="dxa"/>
            <w:gridSpan w:val="3"/>
            <w:vMerge w:val="restart"/>
            <w:shd w:val="clear" w:color="auto" w:fill="00FFCC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استراحة بيداغوجية</w:t>
            </w:r>
          </w:p>
        </w:tc>
      </w:tr>
      <w:tr w:rsidR="00135E1D" w:rsidRPr="008F2226" w:rsidTr="00534E5E">
        <w:tc>
          <w:tcPr>
            <w:tcW w:w="1076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8172" w:type="dxa"/>
            <w:gridSpan w:val="3"/>
            <w:vMerge/>
            <w:shd w:val="clear" w:color="auto" w:fill="00FFCC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</w:tr>
      <w:tr w:rsidR="00135E1D" w:rsidRPr="008F2226" w:rsidTr="00534E5E">
        <w:tc>
          <w:tcPr>
            <w:tcW w:w="1076" w:type="dxa"/>
            <w:vMerge w:val="restart"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يناير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90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01-05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8172" w:type="dxa"/>
            <w:gridSpan w:val="3"/>
            <w:vMerge/>
            <w:tcBorders>
              <w:bottom w:val="double" w:sz="4" w:space="0" w:color="auto"/>
            </w:tcBorders>
            <w:shd w:val="clear" w:color="auto" w:fill="00FFCC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</w:tr>
      <w:tr w:rsidR="00135E1D" w:rsidRPr="008F2226" w:rsidTr="00534E5E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4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5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</w:tr>
      <w:tr w:rsidR="00135E1D" w:rsidRPr="008F2226" w:rsidTr="00534E5E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90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08-12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4" w:type="dxa"/>
            <w:tcBorders>
              <w:bottom w:val="double" w:sz="4" w:space="0" w:color="auto"/>
            </w:tcBorders>
            <w:vAlign w:val="center"/>
          </w:tcPr>
          <w:p w:rsidR="00135E1D" w:rsidRPr="008F2226" w:rsidRDefault="00135E1D" w:rsidP="0044009E">
            <w:pPr>
              <w:bidi/>
              <w:jc w:val="both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91800">
              <w:rPr>
                <w:rFonts w:ascii="Arabic Typesetting" w:hAnsi="Arabic Typesetting" w:cs="Arabic Typesetting" w:hint="cs"/>
                <w:color w:val="0070C0"/>
                <w:sz w:val="36"/>
                <w:szCs w:val="36"/>
                <w:u w:val="double" w:color="FF0066"/>
                <w:rtl/>
              </w:rPr>
              <w:t xml:space="preserve">الوحدة التعلمية 02: </w:t>
            </w:r>
            <w:r w:rsidR="0044009E">
              <w:rPr>
                <w:rFonts w:ascii="Arabic Typesetting" w:hAnsi="Arabic Typesetting" w:cs="Arabic Typesetting" w:hint="cs"/>
                <w:color w:val="0070C0"/>
                <w:sz w:val="36"/>
                <w:szCs w:val="36"/>
                <w:rtl/>
              </w:rPr>
              <w:t>حركة نقطة مادية وحركة نقاط من جسم صلب</w:t>
            </w:r>
          </w:p>
          <w:p w:rsidR="00135E1D" w:rsidRPr="00131B60" w:rsidRDefault="0044009E" w:rsidP="00863B61">
            <w:pPr>
              <w:pStyle w:val="Paragraphedeliste"/>
              <w:numPr>
                <w:ilvl w:val="0"/>
                <w:numId w:val="2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المسار</w:t>
            </w:r>
            <w:r w:rsidR="0047559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="00475599">
              <w:rPr>
                <w:rFonts w:ascii="Arabic Typesetting" w:hAnsi="Arabic Typesetting" w:cs="Arabic Typesetting"/>
                <w:sz w:val="36"/>
                <w:szCs w:val="36"/>
                <w:rtl/>
              </w:rPr>
              <w:t>–</w:t>
            </w:r>
            <w:r w:rsidR="0047559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أنواع المسارات: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5" w:type="dxa"/>
            <w:tcBorders>
              <w:bottom w:val="double" w:sz="4" w:space="0" w:color="auto"/>
            </w:tcBorders>
            <w:vAlign w:val="center"/>
          </w:tcPr>
          <w:p w:rsidR="00135E1D" w:rsidRDefault="00475599" w:rsidP="00863B61">
            <w:pPr>
              <w:pStyle w:val="Paragraphedeliste"/>
              <w:numPr>
                <w:ilvl w:val="0"/>
                <w:numId w:val="2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حركة نقاط من جسم صلب:</w:t>
            </w:r>
          </w:p>
          <w:p w:rsidR="00475599" w:rsidRDefault="00475599" w:rsidP="00863B61">
            <w:pPr>
              <w:pStyle w:val="Paragraphedeliste"/>
              <w:numPr>
                <w:ilvl w:val="0"/>
                <w:numId w:val="8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الحركة الانسحابية المستقيمة:</w:t>
            </w:r>
          </w:p>
          <w:p w:rsidR="00135E1D" w:rsidRPr="00131B60" w:rsidRDefault="00475599" w:rsidP="00863B61">
            <w:pPr>
              <w:pStyle w:val="Paragraphedeliste"/>
              <w:numPr>
                <w:ilvl w:val="0"/>
                <w:numId w:val="8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الحركة الانسحابية الدائرية:</w:t>
            </w:r>
          </w:p>
        </w:tc>
      </w:tr>
      <w:tr w:rsidR="00135E1D" w:rsidRPr="008F2226" w:rsidTr="00534E5E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4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5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</w:tr>
      <w:tr w:rsidR="00135E1D" w:rsidRPr="008F2226" w:rsidTr="00534E5E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90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15-19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4" w:type="dxa"/>
            <w:tcBorders>
              <w:bottom w:val="double" w:sz="4" w:space="0" w:color="auto"/>
            </w:tcBorders>
            <w:vAlign w:val="center"/>
          </w:tcPr>
          <w:p w:rsidR="00135E1D" w:rsidRPr="00475599" w:rsidRDefault="00475599" w:rsidP="00863B61">
            <w:pPr>
              <w:pStyle w:val="Paragraphedeliste"/>
              <w:numPr>
                <w:ilvl w:val="0"/>
                <w:numId w:val="8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الحركة الدورانية: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5" w:type="dxa"/>
            <w:tcBorders>
              <w:bottom w:val="double" w:sz="4" w:space="0" w:color="auto"/>
            </w:tcBorders>
            <w:vAlign w:val="center"/>
          </w:tcPr>
          <w:p w:rsidR="00135E1D" w:rsidRDefault="00475599" w:rsidP="00475599">
            <w:pPr>
              <w:bidi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91800">
              <w:rPr>
                <w:rFonts w:ascii="Arabic Typesetting" w:hAnsi="Arabic Typesetting" w:cs="Arabic Typesetting" w:hint="cs"/>
                <w:color w:val="0070C0"/>
                <w:sz w:val="36"/>
                <w:szCs w:val="36"/>
                <w:u w:val="double" w:color="FF0066"/>
                <w:rtl/>
              </w:rPr>
              <w:t>الوحدة التعلمية 03:</w:t>
            </w:r>
            <w:r w:rsidRPr="00391800">
              <w:rPr>
                <w:rFonts w:ascii="Arabic Typesetting" w:hAnsi="Arabic Typesetting" w:cs="Arabic Typesetting" w:hint="cs"/>
                <w:color w:val="0070C0"/>
                <w:sz w:val="36"/>
                <w:szCs w:val="36"/>
                <w:rtl/>
              </w:rPr>
              <w:t xml:space="preserve"> سرعة المتحرك</w:t>
            </w:r>
          </w:p>
          <w:p w:rsidR="00131B60" w:rsidRPr="00131B60" w:rsidRDefault="00131B60" w:rsidP="00863B61">
            <w:pPr>
              <w:pStyle w:val="Paragraphedeliste"/>
              <w:numPr>
                <w:ilvl w:val="0"/>
                <w:numId w:val="9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مفهوم السرعة </w:t>
            </w:r>
            <w:r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–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السرعة المتوسطة:</w:t>
            </w:r>
          </w:p>
        </w:tc>
      </w:tr>
      <w:tr w:rsidR="00135E1D" w:rsidRPr="008F2226" w:rsidTr="00534E5E">
        <w:tc>
          <w:tcPr>
            <w:tcW w:w="1076" w:type="dxa"/>
            <w:vMerge/>
            <w:tcBorders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4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5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</w:tr>
      <w:tr w:rsidR="00135E1D" w:rsidRPr="008F2226" w:rsidTr="00534E5E">
        <w:tc>
          <w:tcPr>
            <w:tcW w:w="1076" w:type="dxa"/>
            <w:vMerge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90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22-26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4" w:type="dxa"/>
            <w:tcBorders>
              <w:bottom w:val="double" w:sz="4" w:space="0" w:color="auto"/>
            </w:tcBorders>
            <w:vAlign w:val="center"/>
          </w:tcPr>
          <w:p w:rsidR="00135E1D" w:rsidRPr="00131B60" w:rsidRDefault="00131B60" w:rsidP="00863B61">
            <w:pPr>
              <w:pStyle w:val="Paragraphedeliste"/>
              <w:numPr>
                <w:ilvl w:val="0"/>
                <w:numId w:val="9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السرعة الثابتة والسرعة المتغيرة: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5" w:type="dxa"/>
            <w:tcBorders>
              <w:bottom w:val="double" w:sz="4" w:space="0" w:color="auto"/>
            </w:tcBorders>
            <w:vAlign w:val="center"/>
          </w:tcPr>
          <w:p w:rsidR="00135E1D" w:rsidRPr="008F2226" w:rsidRDefault="00131B60" w:rsidP="00863B61">
            <w:pPr>
              <w:pStyle w:val="Paragraphedeliste"/>
              <w:numPr>
                <w:ilvl w:val="0"/>
                <w:numId w:val="9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تحليل مخطط السرعة:</w:t>
            </w:r>
          </w:p>
        </w:tc>
      </w:tr>
      <w:tr w:rsidR="00135E1D" w:rsidRPr="008F2226" w:rsidTr="00534E5E">
        <w:tc>
          <w:tcPr>
            <w:tcW w:w="1076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4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5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</w:tr>
      <w:tr w:rsidR="00135E1D" w:rsidRPr="008F2226" w:rsidTr="00AC37B9">
        <w:tc>
          <w:tcPr>
            <w:tcW w:w="1076" w:type="dxa"/>
            <w:vMerge w:val="restart"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فيفري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90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29-02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4" w:type="dxa"/>
            <w:tcBorders>
              <w:bottom w:val="double" w:sz="4" w:space="0" w:color="auto"/>
            </w:tcBorders>
            <w:vAlign w:val="center"/>
          </w:tcPr>
          <w:p w:rsidR="00135E1D" w:rsidRPr="00131B60" w:rsidRDefault="00131B60" w:rsidP="00AC37B9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91800">
              <w:rPr>
                <w:rFonts w:ascii="Arabic Typesetting" w:hAnsi="Arabic Typesetting" w:cs="Arabic Typesetting" w:hint="cs"/>
                <w:color w:val="00B050"/>
                <w:sz w:val="36"/>
                <w:szCs w:val="36"/>
                <w:rtl/>
              </w:rPr>
              <w:t>وضعية تعلم الادماج + طرح المشروع التكنولوجي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5" w:type="dxa"/>
            <w:tcBorders>
              <w:bottom w:val="double" w:sz="4" w:space="0" w:color="auto"/>
            </w:tcBorders>
            <w:vAlign w:val="center"/>
          </w:tcPr>
          <w:p w:rsidR="00135E1D" w:rsidRPr="00391800" w:rsidRDefault="00716E21" w:rsidP="00716E21">
            <w:pPr>
              <w:bidi/>
              <w:jc w:val="both"/>
              <w:rPr>
                <w:rFonts w:ascii="Arabic Typesetting" w:hAnsi="Arabic Typesetting" w:cs="Arabic Typesetting"/>
                <w:color w:val="0070C0"/>
                <w:sz w:val="36"/>
                <w:szCs w:val="36"/>
                <w:rtl/>
              </w:rPr>
            </w:pPr>
            <w:r w:rsidRPr="00391800">
              <w:rPr>
                <w:rFonts w:ascii="Arabic Typesetting" w:hAnsi="Arabic Typesetting" w:cs="Arabic Typesetting" w:hint="cs"/>
                <w:color w:val="0070C0"/>
                <w:sz w:val="36"/>
                <w:szCs w:val="36"/>
                <w:u w:val="double" w:color="FF0066"/>
                <w:rtl/>
              </w:rPr>
              <w:t>الوحدة التعلمية 04:</w:t>
            </w:r>
            <w:r w:rsidRPr="00391800">
              <w:rPr>
                <w:rFonts w:ascii="Arabic Typesetting" w:hAnsi="Arabic Typesetting" w:cs="Arabic Typesetting" w:hint="cs"/>
                <w:color w:val="0070C0"/>
                <w:sz w:val="36"/>
                <w:szCs w:val="36"/>
                <w:rtl/>
              </w:rPr>
              <w:t xml:space="preserve"> نقل الحركة</w:t>
            </w:r>
          </w:p>
          <w:p w:rsidR="00716E21" w:rsidRPr="00716E21" w:rsidRDefault="00716E21" w:rsidP="00863B61">
            <w:pPr>
              <w:pStyle w:val="Paragraphedeliste"/>
              <w:numPr>
                <w:ilvl w:val="0"/>
                <w:numId w:val="10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عناصر نقل الحركة:</w:t>
            </w:r>
          </w:p>
        </w:tc>
      </w:tr>
      <w:tr w:rsidR="00135E1D" w:rsidRPr="008F2226" w:rsidTr="00534E5E">
        <w:tc>
          <w:tcPr>
            <w:tcW w:w="1076" w:type="dxa"/>
            <w:vMerge/>
            <w:tcBorders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4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5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</w:tr>
      <w:tr w:rsidR="00135E1D" w:rsidRPr="008F2226" w:rsidTr="00534E5E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90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05-09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4" w:type="dxa"/>
            <w:tcBorders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فرض الفصل الثاني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5" w:type="dxa"/>
            <w:tcBorders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تصحيح فرض الفصل الثاني</w:t>
            </w:r>
          </w:p>
        </w:tc>
      </w:tr>
      <w:tr w:rsidR="00135E1D" w:rsidRPr="008F2226" w:rsidTr="00534E5E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4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5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</w:tr>
      <w:tr w:rsidR="00135E1D" w:rsidRPr="008F2226" w:rsidTr="00534E5E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90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12-16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4" w:type="dxa"/>
            <w:tcBorders>
              <w:bottom w:val="double" w:sz="4" w:space="0" w:color="auto"/>
            </w:tcBorders>
            <w:vAlign w:val="center"/>
          </w:tcPr>
          <w:p w:rsidR="00135E1D" w:rsidRDefault="00716E21" w:rsidP="00863B61">
            <w:pPr>
              <w:pStyle w:val="Paragraphedeliste"/>
              <w:numPr>
                <w:ilvl w:val="0"/>
                <w:numId w:val="10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طرق نقل الحركة:</w:t>
            </w:r>
          </w:p>
          <w:p w:rsidR="00716E21" w:rsidRDefault="00716E21" w:rsidP="00863B61">
            <w:pPr>
              <w:pStyle w:val="Paragraphedeliste"/>
              <w:numPr>
                <w:ilvl w:val="0"/>
                <w:numId w:val="11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نقل الحركة بالاحتكاك:</w:t>
            </w:r>
          </w:p>
          <w:p w:rsidR="00716E21" w:rsidRPr="00716E21" w:rsidRDefault="00716E21" w:rsidP="00863B61">
            <w:pPr>
              <w:pStyle w:val="Paragraphedeliste"/>
              <w:numPr>
                <w:ilvl w:val="0"/>
                <w:numId w:val="11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نقل الحركة بالتعشيق: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5" w:type="dxa"/>
            <w:tcBorders>
              <w:bottom w:val="double" w:sz="4" w:space="0" w:color="auto"/>
            </w:tcBorders>
            <w:vAlign w:val="center"/>
          </w:tcPr>
          <w:p w:rsidR="00135E1D" w:rsidRDefault="00716E21" w:rsidP="00863B61">
            <w:pPr>
              <w:pStyle w:val="Paragraphedeliste"/>
              <w:numPr>
                <w:ilvl w:val="0"/>
                <w:numId w:val="11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نقل الحركة بالسيور:</w:t>
            </w:r>
          </w:p>
          <w:p w:rsidR="00716E21" w:rsidRPr="00716E21" w:rsidRDefault="00716E21" w:rsidP="00863B61">
            <w:pPr>
              <w:pStyle w:val="Paragraphedeliste"/>
              <w:numPr>
                <w:ilvl w:val="0"/>
                <w:numId w:val="11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نقل الحركة بالسلاسل:</w:t>
            </w:r>
          </w:p>
        </w:tc>
      </w:tr>
      <w:tr w:rsidR="00135E1D" w:rsidRPr="008F2226" w:rsidTr="00534E5E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4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5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</w:tr>
      <w:tr w:rsidR="00135E1D" w:rsidRPr="008F2226" w:rsidTr="00534E5E">
        <w:tc>
          <w:tcPr>
            <w:tcW w:w="1076" w:type="dxa"/>
            <w:vMerge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90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19-23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4" w:type="dxa"/>
            <w:tcBorders>
              <w:bottom w:val="double" w:sz="4" w:space="0" w:color="auto"/>
            </w:tcBorders>
            <w:vAlign w:val="center"/>
          </w:tcPr>
          <w:p w:rsidR="00135E1D" w:rsidRPr="00716E21" w:rsidRDefault="00716E21" w:rsidP="00863B61">
            <w:pPr>
              <w:pStyle w:val="Paragraphedeliste"/>
              <w:numPr>
                <w:ilvl w:val="0"/>
                <w:numId w:val="10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مزايا ومساوئ نقل الحركة: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5" w:type="dxa"/>
            <w:tcBorders>
              <w:bottom w:val="double" w:sz="4" w:space="0" w:color="auto"/>
            </w:tcBorders>
            <w:vAlign w:val="center"/>
          </w:tcPr>
          <w:p w:rsidR="00135E1D" w:rsidRPr="00A173C9" w:rsidRDefault="00A173C9" w:rsidP="0039180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91800">
              <w:rPr>
                <w:rFonts w:ascii="Arabic Typesetting" w:hAnsi="Arabic Typesetting" w:cs="Arabic Typesetting" w:hint="cs"/>
                <w:color w:val="00B050"/>
                <w:sz w:val="36"/>
                <w:szCs w:val="36"/>
                <w:rtl/>
              </w:rPr>
              <w:t>وضعية تعلم الادماج</w:t>
            </w:r>
          </w:p>
        </w:tc>
      </w:tr>
      <w:tr w:rsidR="00135E1D" w:rsidRPr="008F2226" w:rsidTr="00534E5E">
        <w:tc>
          <w:tcPr>
            <w:tcW w:w="1076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4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5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</w:tr>
      <w:tr w:rsidR="00135E1D" w:rsidRPr="008F2226" w:rsidTr="00AC37B9">
        <w:tc>
          <w:tcPr>
            <w:tcW w:w="1076" w:type="dxa"/>
            <w:vMerge w:val="restart"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مارس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90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26-02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4" w:type="dxa"/>
            <w:tcBorders>
              <w:bottom w:val="double" w:sz="4" w:space="0" w:color="auto"/>
            </w:tcBorders>
            <w:vAlign w:val="center"/>
          </w:tcPr>
          <w:p w:rsidR="00135E1D" w:rsidRPr="00A173C9" w:rsidRDefault="00A173C9" w:rsidP="00AC37B9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91800">
              <w:rPr>
                <w:rFonts w:ascii="Arabic Typesetting" w:hAnsi="Arabic Typesetting" w:cs="Arabic Typesetting" w:hint="cs"/>
                <w:color w:val="FF0066"/>
                <w:sz w:val="36"/>
                <w:szCs w:val="36"/>
                <w:rtl/>
              </w:rPr>
              <w:t>حل وضعية الانطلاق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5" w:type="dxa"/>
            <w:tcBorders>
              <w:bottom w:val="double" w:sz="4" w:space="0" w:color="auto"/>
            </w:tcBorders>
            <w:vAlign w:val="center"/>
          </w:tcPr>
          <w:p w:rsidR="00135E1D" w:rsidRPr="008F2226" w:rsidRDefault="00A173C9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91800">
              <w:rPr>
                <w:rFonts w:ascii="Arabic Typesetting" w:hAnsi="Arabic Typesetting" w:cs="Arabic Typesetting" w:hint="cs"/>
                <w:color w:val="C00000"/>
                <w:sz w:val="36"/>
                <w:szCs w:val="36"/>
                <w:rtl/>
              </w:rPr>
              <w:t xml:space="preserve">وضعية ادماج التعلمات + تقييم المشروع 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lastRenderedPageBreak/>
              <w:t>التكنولوجي</w:t>
            </w:r>
          </w:p>
        </w:tc>
      </w:tr>
      <w:tr w:rsidR="00135E1D" w:rsidRPr="008F2226" w:rsidTr="00534E5E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4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5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</w:tr>
      <w:tr w:rsidR="00135E1D" w:rsidRPr="008F2226" w:rsidTr="00534E5E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90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05-09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8172" w:type="dxa"/>
            <w:gridSpan w:val="3"/>
            <w:tcBorders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اختبار الفصل الثاني</w:t>
            </w:r>
          </w:p>
        </w:tc>
      </w:tr>
      <w:tr w:rsidR="00135E1D" w:rsidRPr="008F2226" w:rsidTr="00534E5E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4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5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</w:tr>
      <w:tr w:rsidR="00135E1D" w:rsidRPr="008F2226" w:rsidTr="00534E5E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90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12-16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4" w:type="dxa"/>
            <w:tcBorders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تصحيح اختبار الفصل الثاني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5" w:type="dxa"/>
            <w:tcBorders>
              <w:bottom w:val="double" w:sz="4" w:space="0" w:color="auto"/>
            </w:tcBorders>
            <w:vAlign w:val="center"/>
          </w:tcPr>
          <w:p w:rsidR="00135E1D" w:rsidRPr="008F2226" w:rsidRDefault="00A173C9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91800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معالجة بيداغوجية</w:t>
            </w:r>
          </w:p>
        </w:tc>
      </w:tr>
      <w:tr w:rsidR="00135E1D" w:rsidRPr="008F2226" w:rsidTr="00534E5E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4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5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</w:tr>
      <w:tr w:rsidR="00135E1D" w:rsidRPr="008F2226" w:rsidTr="00534E5E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90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19-23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8172" w:type="dxa"/>
            <w:gridSpan w:val="3"/>
            <w:vMerge w:val="restart"/>
            <w:shd w:val="clear" w:color="auto" w:fill="00FFCC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استراحة بيداغوجية:</w:t>
            </w:r>
          </w:p>
        </w:tc>
      </w:tr>
      <w:tr w:rsidR="00135E1D" w:rsidRPr="008F2226" w:rsidTr="00534E5E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8172" w:type="dxa"/>
            <w:gridSpan w:val="3"/>
            <w:vMerge/>
            <w:shd w:val="clear" w:color="auto" w:fill="00FFCC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</w:tr>
      <w:tr w:rsidR="00135E1D" w:rsidRPr="008F2226" w:rsidTr="00534E5E">
        <w:tc>
          <w:tcPr>
            <w:tcW w:w="1076" w:type="dxa"/>
            <w:vMerge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90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26-30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8172" w:type="dxa"/>
            <w:gridSpan w:val="3"/>
            <w:vMerge/>
            <w:tcBorders>
              <w:bottom w:val="double" w:sz="4" w:space="0" w:color="auto"/>
            </w:tcBorders>
            <w:shd w:val="clear" w:color="auto" w:fill="00FFCC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</w:tr>
      <w:tr w:rsidR="00135E1D" w:rsidRPr="008F2226" w:rsidTr="00534E5E">
        <w:tc>
          <w:tcPr>
            <w:tcW w:w="1076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901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4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5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</w:tr>
      <w:tr w:rsidR="00135E1D" w:rsidRPr="008F2226" w:rsidTr="00534E5E">
        <w:tc>
          <w:tcPr>
            <w:tcW w:w="1076" w:type="dxa"/>
            <w:vMerge w:val="restart"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أفريل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90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02-06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4" w:type="dxa"/>
            <w:tcBorders>
              <w:bottom w:val="double" w:sz="4" w:space="0" w:color="auto"/>
            </w:tcBorders>
            <w:vAlign w:val="center"/>
          </w:tcPr>
          <w:p w:rsidR="00135E1D" w:rsidRPr="008F2226" w:rsidRDefault="00A173C9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91800">
              <w:rPr>
                <w:rFonts w:ascii="Arabic Typesetting" w:hAnsi="Arabic Typesetting" w:cs="Arabic Typesetting" w:hint="cs"/>
                <w:color w:val="FF0066"/>
                <w:sz w:val="36"/>
                <w:szCs w:val="36"/>
                <w:rtl/>
              </w:rPr>
              <w:t>الوضعية الانطلاقية لميدان الظواهر الكهربائية والمغناطيسية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5" w:type="dxa"/>
            <w:tcBorders>
              <w:bottom w:val="double" w:sz="4" w:space="0" w:color="auto"/>
            </w:tcBorders>
            <w:vAlign w:val="center"/>
          </w:tcPr>
          <w:p w:rsidR="00135E1D" w:rsidRDefault="00A173C9" w:rsidP="00AC37B9">
            <w:pPr>
              <w:bidi/>
              <w:jc w:val="both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91800">
              <w:rPr>
                <w:rFonts w:ascii="Arabic Typesetting" w:hAnsi="Arabic Typesetting" w:cs="Arabic Typesetting" w:hint="cs"/>
                <w:color w:val="0070C0"/>
                <w:sz w:val="36"/>
                <w:szCs w:val="36"/>
                <w:u w:val="double" w:color="FF0066"/>
                <w:rtl/>
              </w:rPr>
              <w:t>الوحدة التعلمية 01:</w:t>
            </w:r>
            <w:r w:rsidRPr="00391800">
              <w:rPr>
                <w:rFonts w:ascii="Arabic Typesetting" w:hAnsi="Arabic Typesetting" w:cs="Arabic Typesetting" w:hint="cs"/>
                <w:color w:val="0070C0"/>
                <w:sz w:val="36"/>
                <w:szCs w:val="36"/>
                <w:rtl/>
              </w:rPr>
              <w:t xml:space="preserve"> المغانط وتمغنط الحديد</w:t>
            </w:r>
          </w:p>
          <w:p w:rsidR="00A173C9" w:rsidRDefault="00A173C9" w:rsidP="00863B61">
            <w:pPr>
              <w:pStyle w:val="Paragraphedeliste"/>
              <w:numPr>
                <w:ilvl w:val="0"/>
                <w:numId w:val="12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المغانط:</w:t>
            </w:r>
          </w:p>
          <w:p w:rsidR="00A173C9" w:rsidRDefault="00A173C9" w:rsidP="00863B61">
            <w:pPr>
              <w:pStyle w:val="Paragraphedeliste"/>
              <w:numPr>
                <w:ilvl w:val="0"/>
                <w:numId w:val="13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خصائص المغناطيس:</w:t>
            </w:r>
          </w:p>
          <w:p w:rsidR="00A173C9" w:rsidRPr="00A173C9" w:rsidRDefault="00A173C9" w:rsidP="00863B61">
            <w:pPr>
              <w:pStyle w:val="Paragraphedeliste"/>
              <w:numPr>
                <w:ilvl w:val="0"/>
                <w:numId w:val="13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قطبا المغناطيس:</w:t>
            </w:r>
          </w:p>
        </w:tc>
      </w:tr>
      <w:tr w:rsidR="00135E1D" w:rsidRPr="008F2226" w:rsidTr="00534E5E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4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5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</w:tr>
      <w:tr w:rsidR="00135E1D" w:rsidRPr="008F2226" w:rsidTr="00534E5E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90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09-13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4" w:type="dxa"/>
            <w:tcBorders>
              <w:bottom w:val="double" w:sz="4" w:space="0" w:color="auto"/>
            </w:tcBorders>
            <w:vAlign w:val="center"/>
          </w:tcPr>
          <w:p w:rsidR="00135E1D" w:rsidRDefault="00A173C9" w:rsidP="00863B61">
            <w:pPr>
              <w:pStyle w:val="Paragraphedeliste"/>
              <w:numPr>
                <w:ilvl w:val="0"/>
                <w:numId w:val="13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التجاذب والتنافر بين قطبي مغناطيس:</w:t>
            </w:r>
          </w:p>
          <w:p w:rsidR="00A173C9" w:rsidRPr="00A173C9" w:rsidRDefault="00A173C9" w:rsidP="00863B61">
            <w:pPr>
              <w:pStyle w:val="Paragraphedeliste"/>
              <w:numPr>
                <w:ilvl w:val="0"/>
                <w:numId w:val="13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أشكال المغانط: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5" w:type="dxa"/>
            <w:tcBorders>
              <w:bottom w:val="double" w:sz="4" w:space="0" w:color="auto"/>
            </w:tcBorders>
            <w:vAlign w:val="center"/>
          </w:tcPr>
          <w:p w:rsidR="00135E1D" w:rsidRDefault="00A173C9" w:rsidP="00863B61">
            <w:pPr>
              <w:pStyle w:val="Paragraphedeliste"/>
              <w:numPr>
                <w:ilvl w:val="0"/>
                <w:numId w:val="12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تمغنط الحديد:</w:t>
            </w:r>
          </w:p>
          <w:p w:rsidR="00A173C9" w:rsidRDefault="00A173C9" w:rsidP="00863B61">
            <w:pPr>
              <w:pStyle w:val="Paragraphedeliste"/>
              <w:numPr>
                <w:ilvl w:val="0"/>
                <w:numId w:val="14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طرق التمغنط:</w:t>
            </w:r>
          </w:p>
          <w:p w:rsidR="00A173C9" w:rsidRPr="00A173C9" w:rsidRDefault="00A173C9" w:rsidP="00863B61">
            <w:pPr>
              <w:pStyle w:val="Paragraphedeliste"/>
              <w:numPr>
                <w:ilvl w:val="0"/>
                <w:numId w:val="14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أنواع المغانط:</w:t>
            </w:r>
          </w:p>
        </w:tc>
      </w:tr>
      <w:tr w:rsidR="00135E1D" w:rsidRPr="008F2226" w:rsidTr="00534E5E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4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5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</w:tr>
      <w:tr w:rsidR="00135E1D" w:rsidRPr="008F2226" w:rsidTr="00534E5E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90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16-20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4" w:type="dxa"/>
            <w:tcBorders>
              <w:bottom w:val="double" w:sz="4" w:space="0" w:color="auto"/>
            </w:tcBorders>
            <w:vAlign w:val="center"/>
          </w:tcPr>
          <w:p w:rsidR="00A173C9" w:rsidRPr="008F2226" w:rsidRDefault="00A173C9" w:rsidP="00A173C9">
            <w:pPr>
              <w:bidi/>
              <w:jc w:val="both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91800">
              <w:rPr>
                <w:rFonts w:ascii="Arabic Typesetting" w:hAnsi="Arabic Typesetting" w:cs="Arabic Typesetting" w:hint="cs"/>
                <w:color w:val="0070C0"/>
                <w:sz w:val="36"/>
                <w:szCs w:val="36"/>
                <w:u w:val="double" w:color="FF0066"/>
                <w:rtl/>
              </w:rPr>
              <w:t>الوحدة التعلمية 02:</w:t>
            </w:r>
            <w:r w:rsidRPr="002A59A8">
              <w:rPr>
                <w:rFonts w:ascii="Arabic Typesetting" w:hAnsi="Arabic Typesetting" w:cs="Arabic Typesetting" w:hint="cs"/>
                <w:color w:val="0070C0"/>
                <w:sz w:val="36"/>
                <w:szCs w:val="36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color w:val="0070C0"/>
                <w:sz w:val="36"/>
                <w:szCs w:val="36"/>
                <w:rtl/>
              </w:rPr>
              <w:t>الحقل المغناطيسي المتولد عن مغناطيس</w:t>
            </w:r>
          </w:p>
          <w:p w:rsidR="00135E1D" w:rsidRPr="00A173C9" w:rsidRDefault="00A173C9" w:rsidP="00863B61">
            <w:pPr>
              <w:pStyle w:val="Paragraphedeliste"/>
              <w:numPr>
                <w:ilvl w:val="0"/>
                <w:numId w:val="3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A173C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مفهوم الحقل المغناطيسي: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5" w:type="dxa"/>
            <w:tcBorders>
              <w:bottom w:val="double" w:sz="4" w:space="0" w:color="auto"/>
            </w:tcBorders>
            <w:vAlign w:val="center"/>
          </w:tcPr>
          <w:p w:rsidR="00A173C9" w:rsidRDefault="00A173C9" w:rsidP="00863B61">
            <w:pPr>
              <w:pStyle w:val="Paragraphedeliste"/>
              <w:numPr>
                <w:ilvl w:val="0"/>
                <w:numId w:val="3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خطوط الحقل المغناطيسي:</w:t>
            </w:r>
          </w:p>
          <w:p w:rsidR="00135E1D" w:rsidRPr="00A173C9" w:rsidRDefault="00A173C9" w:rsidP="00863B61">
            <w:pPr>
              <w:pStyle w:val="Paragraphedeliste"/>
              <w:numPr>
                <w:ilvl w:val="0"/>
                <w:numId w:val="3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الحقل المغناطيسي الأرضي:</w:t>
            </w:r>
          </w:p>
        </w:tc>
      </w:tr>
      <w:tr w:rsidR="00135E1D" w:rsidRPr="008F2226" w:rsidTr="00534E5E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4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5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</w:tr>
      <w:tr w:rsidR="00135E1D" w:rsidRPr="008F2226" w:rsidTr="00534E5E">
        <w:tc>
          <w:tcPr>
            <w:tcW w:w="1076" w:type="dxa"/>
            <w:vMerge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90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23-27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4" w:type="dxa"/>
            <w:tcBorders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فرض الفصل الثاني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5" w:type="dxa"/>
            <w:tcBorders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تصحيح فرض الفصل الثاني</w:t>
            </w:r>
          </w:p>
        </w:tc>
      </w:tr>
      <w:tr w:rsidR="00135E1D" w:rsidRPr="008F2226" w:rsidTr="00534E5E">
        <w:tc>
          <w:tcPr>
            <w:tcW w:w="1076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4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5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</w:tr>
      <w:tr w:rsidR="00135E1D" w:rsidRPr="008F2226" w:rsidTr="00534E5E">
        <w:tc>
          <w:tcPr>
            <w:tcW w:w="1076" w:type="dxa"/>
            <w:vMerge w:val="restart"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ماي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90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30-04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4" w:type="dxa"/>
            <w:tcBorders>
              <w:bottom w:val="double" w:sz="4" w:space="0" w:color="auto"/>
            </w:tcBorders>
            <w:vAlign w:val="center"/>
          </w:tcPr>
          <w:p w:rsidR="00A173C9" w:rsidRDefault="00AC37B9" w:rsidP="00AC37B9">
            <w:pPr>
              <w:bidi/>
              <w:jc w:val="both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91800">
              <w:rPr>
                <w:rFonts w:ascii="Arabic Typesetting" w:hAnsi="Arabic Typesetting" w:cs="Arabic Typesetting" w:hint="cs"/>
                <w:color w:val="0070C0"/>
                <w:sz w:val="36"/>
                <w:szCs w:val="36"/>
                <w:u w:val="double" w:color="FF0066"/>
                <w:rtl/>
              </w:rPr>
              <w:t>الوحدة التعلمية 03:</w:t>
            </w:r>
            <w:r w:rsidRPr="00391800">
              <w:rPr>
                <w:rFonts w:ascii="Arabic Typesetting" w:hAnsi="Arabic Typesetting" w:cs="Arabic Typesetting" w:hint="cs"/>
                <w:color w:val="0070C0"/>
                <w:sz w:val="36"/>
                <w:szCs w:val="36"/>
                <w:rtl/>
              </w:rPr>
              <w:t xml:space="preserve"> الحقل المغناطيسي المتولد عن تيار كهربائي</w:t>
            </w:r>
          </w:p>
          <w:p w:rsidR="00AC37B9" w:rsidRPr="00AC37B9" w:rsidRDefault="00AC37B9" w:rsidP="00863B61">
            <w:pPr>
              <w:pStyle w:val="Paragraphedeliste"/>
              <w:numPr>
                <w:ilvl w:val="0"/>
                <w:numId w:val="15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الحقل المغناطيسي المتولد عن تيار كهربائي مستمر: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5" w:type="dxa"/>
            <w:tcBorders>
              <w:bottom w:val="double" w:sz="4" w:space="0" w:color="auto"/>
            </w:tcBorders>
            <w:vAlign w:val="center"/>
          </w:tcPr>
          <w:p w:rsidR="00135E1D" w:rsidRDefault="00AC37B9" w:rsidP="00863B61">
            <w:pPr>
              <w:pStyle w:val="Paragraphedeliste"/>
              <w:numPr>
                <w:ilvl w:val="0"/>
                <w:numId w:val="15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فعل حقل مغناطيسي على تيار كهربائي مستمر:</w:t>
            </w:r>
          </w:p>
          <w:p w:rsidR="00AC37B9" w:rsidRPr="00AC37B9" w:rsidRDefault="00AC37B9" w:rsidP="00863B61">
            <w:pPr>
              <w:pStyle w:val="Paragraphedeliste"/>
              <w:numPr>
                <w:ilvl w:val="0"/>
                <w:numId w:val="15"/>
              </w:numPr>
              <w:bidi/>
              <w:ind w:left="360"/>
              <w:jc w:val="both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مبدأ المحرك الكهربائي:</w:t>
            </w:r>
          </w:p>
        </w:tc>
      </w:tr>
      <w:tr w:rsidR="00135E1D" w:rsidRPr="008F2226" w:rsidTr="00534E5E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4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5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</w:tr>
      <w:tr w:rsidR="00135E1D" w:rsidRPr="008F2226" w:rsidTr="00AC37B9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90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07-11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4" w:type="dxa"/>
            <w:tcBorders>
              <w:bottom w:val="double" w:sz="4" w:space="0" w:color="auto"/>
            </w:tcBorders>
            <w:vAlign w:val="center"/>
          </w:tcPr>
          <w:p w:rsidR="00135E1D" w:rsidRPr="008F2226" w:rsidRDefault="00AC37B9" w:rsidP="00AC37B9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91800">
              <w:rPr>
                <w:rFonts w:ascii="Arabic Typesetting" w:hAnsi="Arabic Typesetting" w:cs="Arabic Typesetting" w:hint="cs"/>
                <w:color w:val="FF0066"/>
                <w:sz w:val="36"/>
                <w:szCs w:val="36"/>
                <w:rtl/>
              </w:rPr>
              <w:t>حل وضعية الانطلاق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3945" w:type="dxa"/>
            <w:tcBorders>
              <w:bottom w:val="double" w:sz="4" w:space="0" w:color="auto"/>
            </w:tcBorders>
            <w:vAlign w:val="center"/>
          </w:tcPr>
          <w:p w:rsidR="00135E1D" w:rsidRPr="008F2226" w:rsidRDefault="00AC37B9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91800">
              <w:rPr>
                <w:rFonts w:ascii="Arabic Typesetting" w:hAnsi="Arabic Typesetting" w:cs="Arabic Typesetting" w:hint="cs"/>
                <w:color w:val="C00000"/>
                <w:sz w:val="36"/>
                <w:szCs w:val="36"/>
                <w:rtl/>
              </w:rPr>
              <w:t>وضعية ادماج التعلمات</w:t>
            </w:r>
          </w:p>
        </w:tc>
      </w:tr>
      <w:tr w:rsidR="00135E1D" w:rsidRPr="008F2226" w:rsidTr="00534E5E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4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3945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</w:tr>
      <w:tr w:rsidR="00135E1D" w:rsidRPr="008F2226" w:rsidTr="00534E5E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90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14-18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8172" w:type="dxa"/>
            <w:gridSpan w:val="3"/>
            <w:vMerge w:val="restart"/>
            <w:shd w:val="clear" w:color="auto" w:fill="E5DFEC" w:themeFill="accent4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اختبار الفصل الثالث</w:t>
            </w:r>
          </w:p>
        </w:tc>
      </w:tr>
      <w:tr w:rsidR="00135E1D" w:rsidRPr="008F2226" w:rsidTr="00534E5E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10"/>
                <w:szCs w:val="10"/>
                <w:rtl/>
              </w:rPr>
            </w:pPr>
          </w:p>
        </w:tc>
        <w:tc>
          <w:tcPr>
            <w:tcW w:w="8172" w:type="dxa"/>
            <w:gridSpan w:val="3"/>
            <w:vMerge/>
            <w:shd w:val="clear" w:color="auto" w:fill="E5DFEC" w:themeFill="accent4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</w:tr>
      <w:tr w:rsidR="00135E1D" w:rsidRPr="008F2226" w:rsidTr="00534E5E">
        <w:tc>
          <w:tcPr>
            <w:tcW w:w="1076" w:type="dxa"/>
            <w:vMerge/>
            <w:shd w:val="clear" w:color="auto" w:fill="F2DBDB" w:themeFill="accent2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90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F222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21-25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8172" w:type="dxa"/>
            <w:gridSpan w:val="3"/>
            <w:vMerge/>
            <w:tcBorders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135E1D" w:rsidRPr="008F2226" w:rsidRDefault="00135E1D" w:rsidP="00534E5E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</w:tr>
    </w:tbl>
    <w:p w:rsidR="00AE51B5" w:rsidRPr="00872515" w:rsidRDefault="00AE51B5" w:rsidP="002056BD">
      <w:pPr>
        <w:bidi/>
        <w:spacing w:after="0"/>
        <w:rPr>
          <w:rFonts w:ascii="Arabic Typesetting" w:hAnsi="Arabic Typesetting" w:cs="Arabic Typesetting"/>
          <w:sz w:val="10"/>
          <w:szCs w:val="10"/>
          <w:rtl/>
        </w:rPr>
      </w:pPr>
    </w:p>
    <w:p w:rsidR="00A31F27" w:rsidRPr="00A31F27" w:rsidRDefault="00A31F27" w:rsidP="002056BD">
      <w:pPr>
        <w:bidi/>
        <w:spacing w:after="0"/>
        <w:rPr>
          <w:rFonts w:ascii="Arabic Typesetting" w:hAnsi="Arabic Typesetting" w:cs="Arabic Typesetting"/>
          <w:sz w:val="40"/>
          <w:szCs w:val="40"/>
          <w:rtl/>
        </w:rPr>
      </w:pPr>
    </w:p>
    <w:p w:rsidR="00375885" w:rsidRPr="00AE51B5" w:rsidRDefault="00375885" w:rsidP="00375885">
      <w:pPr>
        <w:bidi/>
        <w:rPr>
          <w:rFonts w:ascii="Arabic Typesetting" w:hAnsi="Arabic Typesetting" w:cs="Arabic Typesetting"/>
          <w:sz w:val="40"/>
          <w:szCs w:val="40"/>
          <w:rtl/>
        </w:rPr>
      </w:pPr>
    </w:p>
    <w:sectPr w:rsidR="00375885" w:rsidRPr="00AE51B5" w:rsidSect="00A1745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6E3" w:rsidRDefault="000D46E3" w:rsidP="00A07CBE">
      <w:pPr>
        <w:spacing w:after="0" w:line="240" w:lineRule="auto"/>
      </w:pPr>
      <w:r>
        <w:separator/>
      </w:r>
    </w:p>
  </w:endnote>
  <w:endnote w:type="continuationSeparator" w:id="0">
    <w:p w:rsidR="000D46E3" w:rsidRDefault="000D46E3" w:rsidP="00A0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7110000"/>
      <w:docPartObj>
        <w:docPartGallery w:val="Page Numbers (Bottom of Page)"/>
        <w:docPartUnique/>
      </w:docPartObj>
    </w:sdtPr>
    <w:sdtEndPr/>
    <w:sdtContent>
      <w:p w:rsidR="00464222" w:rsidRDefault="00464222" w:rsidP="00B400C7">
        <w:pPr>
          <w:pStyle w:val="Pieddepage"/>
          <w:pBdr>
            <w:top w:val="double" w:sz="4" w:space="1" w:color="auto"/>
          </w:pBdr>
        </w:pPr>
        <w:r w:rsidRPr="00D520AE">
          <w:rPr>
            <w:rFonts w:asciiTheme="majorBidi" w:hAnsiTheme="majorBidi" w:cstheme="majorBidi"/>
            <w:b/>
            <w:bCs/>
            <w:sz w:val="24"/>
            <w:szCs w:val="24"/>
          </w:rPr>
          <w:fldChar w:fldCharType="begin"/>
        </w:r>
        <w:r w:rsidRPr="00D520AE">
          <w:rPr>
            <w:rFonts w:asciiTheme="majorBidi" w:hAnsiTheme="majorBidi" w:cstheme="majorBidi"/>
            <w:b/>
            <w:bCs/>
            <w:sz w:val="24"/>
            <w:szCs w:val="24"/>
          </w:rPr>
          <w:instrText>PAGE   \* MERGEFORMAT</w:instrText>
        </w:r>
        <w:r w:rsidRPr="00D520AE">
          <w:rPr>
            <w:rFonts w:asciiTheme="majorBidi" w:hAnsiTheme="majorBidi" w:cstheme="majorBidi"/>
            <w:b/>
            <w:bCs/>
            <w:sz w:val="24"/>
            <w:szCs w:val="24"/>
          </w:rPr>
          <w:fldChar w:fldCharType="separate"/>
        </w:r>
        <w:r w:rsidR="003672FE">
          <w:rPr>
            <w:rFonts w:asciiTheme="majorBidi" w:hAnsiTheme="majorBidi" w:cstheme="majorBidi"/>
            <w:b/>
            <w:bCs/>
            <w:noProof/>
            <w:sz w:val="24"/>
            <w:szCs w:val="24"/>
          </w:rPr>
          <w:t>1</w:t>
        </w:r>
        <w:r w:rsidRPr="00D520AE">
          <w:rPr>
            <w:rFonts w:asciiTheme="majorBidi" w:hAnsiTheme="majorBidi" w:cstheme="majorBidi"/>
            <w:b/>
            <w:bCs/>
            <w:sz w:val="24"/>
            <w:szCs w:val="24"/>
          </w:rPr>
          <w:fldChar w:fldCharType="end"/>
        </w:r>
        <w:r w:rsidRPr="00D520AE">
          <w:rPr>
            <w:rFonts w:asciiTheme="majorBidi" w:hAnsiTheme="majorBidi" w:cstheme="majorBidi"/>
            <w:b/>
            <w:bCs/>
            <w:sz w:val="24"/>
            <w:szCs w:val="24"/>
            <w:rtl/>
          </w:rPr>
          <w:t xml:space="preserve">           </w:t>
        </w:r>
        <w:r w:rsidRPr="00D520AE">
          <w:rPr>
            <w:rFonts w:asciiTheme="majorBidi" w:hAnsiTheme="majorBidi" w:cstheme="majorBidi"/>
            <w:b/>
            <w:bCs/>
            <w:sz w:val="24"/>
            <w:szCs w:val="24"/>
          </w:rPr>
          <w:t xml:space="preserve">       </w:t>
        </w:r>
        <w:r>
          <w:rPr>
            <w:rFonts w:asciiTheme="majorBidi" w:hAnsiTheme="majorBidi" w:cstheme="majorBidi"/>
            <w:b/>
            <w:bCs/>
            <w:sz w:val="24"/>
            <w:szCs w:val="24"/>
          </w:rPr>
          <w:t xml:space="preserve">                                                                                               </w:t>
        </w:r>
        <w:r w:rsidRPr="00D520AE">
          <w:rPr>
            <w:rFonts w:asciiTheme="majorBidi" w:hAnsiTheme="majorBidi" w:cstheme="majorBidi"/>
            <w:b/>
            <w:bCs/>
            <w:sz w:val="24"/>
            <w:szCs w:val="24"/>
          </w:rPr>
          <w:t xml:space="preserve">        </w:t>
        </w:r>
        <w:r w:rsidRPr="00D520AE">
          <w:rPr>
            <w:rFonts w:asciiTheme="majorBidi" w:hAnsiTheme="majorBidi" w:cstheme="majorBidi"/>
            <w:b/>
            <w:bCs/>
            <w:sz w:val="24"/>
            <w:szCs w:val="24"/>
          </w:rPr>
          <w:fldChar w:fldCharType="begin"/>
        </w:r>
        <w:r w:rsidRPr="00D520AE">
          <w:rPr>
            <w:rFonts w:asciiTheme="majorBidi" w:hAnsiTheme="majorBidi" w:cstheme="majorBidi"/>
            <w:b/>
            <w:bCs/>
            <w:sz w:val="24"/>
            <w:szCs w:val="24"/>
          </w:rPr>
          <w:instrText xml:space="preserve"> TIME \@ "dddd d MMMM yyyy" </w:instrText>
        </w:r>
        <w:r w:rsidRPr="00D520AE">
          <w:rPr>
            <w:rFonts w:asciiTheme="majorBidi" w:hAnsiTheme="majorBidi" w:cstheme="majorBidi"/>
            <w:b/>
            <w:bCs/>
            <w:sz w:val="24"/>
            <w:szCs w:val="24"/>
          </w:rPr>
          <w:fldChar w:fldCharType="separate"/>
        </w:r>
        <w:r w:rsidR="003672FE">
          <w:rPr>
            <w:rFonts w:asciiTheme="majorBidi" w:hAnsiTheme="majorBidi" w:cstheme="majorBidi"/>
            <w:b/>
            <w:bCs/>
            <w:noProof/>
            <w:sz w:val="24"/>
            <w:szCs w:val="24"/>
          </w:rPr>
          <w:t>jeudi 22 septembre 2022</w:t>
        </w:r>
        <w:r w:rsidRPr="00D520AE">
          <w:rPr>
            <w:rFonts w:asciiTheme="majorBidi" w:hAnsiTheme="majorBidi" w:cstheme="majorBidi"/>
            <w:b/>
            <w:bCs/>
            <w:sz w:val="24"/>
            <w:szCs w:val="24"/>
          </w:rPr>
          <w:fldChar w:fldCharType="end"/>
        </w:r>
      </w:p>
    </w:sdtContent>
  </w:sdt>
  <w:p w:rsidR="00464222" w:rsidRDefault="0046422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6E3" w:rsidRDefault="000D46E3" w:rsidP="00A07CBE">
      <w:pPr>
        <w:spacing w:after="0" w:line="240" w:lineRule="auto"/>
      </w:pPr>
      <w:r>
        <w:separator/>
      </w:r>
    </w:p>
  </w:footnote>
  <w:footnote w:type="continuationSeparator" w:id="0">
    <w:p w:rsidR="000D46E3" w:rsidRDefault="000D46E3" w:rsidP="00A07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222" w:rsidRDefault="0046422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222" w:rsidRDefault="00464222" w:rsidP="00581FC3">
    <w:pPr>
      <w:pStyle w:val="En-tte"/>
      <w:jc w:val="center"/>
    </w:pPr>
    <w:r>
      <w:rPr>
        <w:noProof/>
        <w:lang w:eastAsia="fr-FR"/>
      </w:rPr>
      <w:drawing>
        <wp:inline distT="0" distB="0" distL="0" distR="0" wp14:anchorId="5576FA69" wp14:editId="50716F8D">
          <wp:extent cx="6600825" cy="438150"/>
          <wp:effectExtent l="0" t="0" r="9525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0082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222" w:rsidRDefault="0046422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B4625"/>
    <w:multiLevelType w:val="hybridMultilevel"/>
    <w:tmpl w:val="5A083CF2"/>
    <w:lvl w:ilvl="0" w:tplc="741CBA7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77B50"/>
    <w:multiLevelType w:val="hybridMultilevel"/>
    <w:tmpl w:val="04348D18"/>
    <w:lvl w:ilvl="0" w:tplc="72C44CE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204E4"/>
    <w:multiLevelType w:val="hybridMultilevel"/>
    <w:tmpl w:val="09821B4E"/>
    <w:lvl w:ilvl="0" w:tplc="DFF2CB5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672D7"/>
    <w:multiLevelType w:val="hybridMultilevel"/>
    <w:tmpl w:val="1078404E"/>
    <w:lvl w:ilvl="0" w:tplc="5A4C776A">
      <w:start w:val="1"/>
      <w:numFmt w:val="arabicAlpha"/>
      <w:lvlText w:val="%1."/>
      <w:lvlJc w:val="left"/>
      <w:pPr>
        <w:ind w:left="1080" w:hanging="360"/>
      </w:pPr>
      <w:rPr>
        <w:rFonts w:hint="default"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7E5FC9"/>
    <w:multiLevelType w:val="hybridMultilevel"/>
    <w:tmpl w:val="3C9EDC2A"/>
    <w:lvl w:ilvl="0" w:tplc="F5B82C2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D0921"/>
    <w:multiLevelType w:val="hybridMultilevel"/>
    <w:tmpl w:val="7F02E0DE"/>
    <w:lvl w:ilvl="0" w:tplc="6428B2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7537B"/>
    <w:multiLevelType w:val="hybridMultilevel"/>
    <w:tmpl w:val="1DF0E036"/>
    <w:lvl w:ilvl="0" w:tplc="1EFE52A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B96FCC"/>
    <w:multiLevelType w:val="hybridMultilevel"/>
    <w:tmpl w:val="778C9DE4"/>
    <w:lvl w:ilvl="0" w:tplc="D29094C0">
      <w:start w:val="1"/>
      <w:numFmt w:val="arabicAlpha"/>
      <w:lvlText w:val="%1."/>
      <w:lvlJc w:val="left"/>
      <w:pPr>
        <w:ind w:left="1080" w:hanging="360"/>
      </w:pPr>
      <w:rPr>
        <w:rFonts w:hint="default"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C25787"/>
    <w:multiLevelType w:val="hybridMultilevel"/>
    <w:tmpl w:val="90AC7B82"/>
    <w:lvl w:ilvl="0" w:tplc="CFE88F3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10CF3"/>
    <w:multiLevelType w:val="hybridMultilevel"/>
    <w:tmpl w:val="BCA479E4"/>
    <w:lvl w:ilvl="0" w:tplc="A316F55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231A1"/>
    <w:multiLevelType w:val="hybridMultilevel"/>
    <w:tmpl w:val="6A664D84"/>
    <w:lvl w:ilvl="0" w:tplc="1FC2DD9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7E15F7"/>
    <w:multiLevelType w:val="hybridMultilevel"/>
    <w:tmpl w:val="D0C22A30"/>
    <w:lvl w:ilvl="0" w:tplc="C22206C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0937D5"/>
    <w:multiLevelType w:val="hybridMultilevel"/>
    <w:tmpl w:val="FFEEF2FE"/>
    <w:lvl w:ilvl="0" w:tplc="943C278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180AD6"/>
    <w:multiLevelType w:val="hybridMultilevel"/>
    <w:tmpl w:val="41D27C14"/>
    <w:lvl w:ilvl="0" w:tplc="884EB716">
      <w:start w:val="1"/>
      <w:numFmt w:val="arabicAlpha"/>
      <w:lvlText w:val="%1."/>
      <w:lvlJc w:val="left"/>
      <w:pPr>
        <w:ind w:left="1080" w:hanging="360"/>
      </w:pPr>
      <w:rPr>
        <w:rFonts w:hint="default"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1270EF"/>
    <w:multiLevelType w:val="hybridMultilevel"/>
    <w:tmpl w:val="27147C6A"/>
    <w:lvl w:ilvl="0" w:tplc="73AE710A">
      <w:start w:val="1"/>
      <w:numFmt w:val="arabicAlpha"/>
      <w:lvlText w:val="%1."/>
      <w:lvlJc w:val="left"/>
      <w:pPr>
        <w:ind w:left="1080" w:hanging="360"/>
      </w:pPr>
      <w:rPr>
        <w:rFonts w:hint="default"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9"/>
  </w:num>
  <w:num w:numId="5">
    <w:abstractNumId w:val="2"/>
  </w:num>
  <w:num w:numId="6">
    <w:abstractNumId w:val="10"/>
  </w:num>
  <w:num w:numId="7">
    <w:abstractNumId w:val="5"/>
  </w:num>
  <w:num w:numId="8">
    <w:abstractNumId w:val="3"/>
  </w:num>
  <w:num w:numId="9">
    <w:abstractNumId w:val="0"/>
  </w:num>
  <w:num w:numId="10">
    <w:abstractNumId w:val="4"/>
  </w:num>
  <w:num w:numId="11">
    <w:abstractNumId w:val="14"/>
  </w:num>
  <w:num w:numId="12">
    <w:abstractNumId w:val="6"/>
  </w:num>
  <w:num w:numId="13">
    <w:abstractNumId w:val="7"/>
  </w:num>
  <w:num w:numId="14">
    <w:abstractNumId w:val="13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45C"/>
    <w:rsid w:val="0001019D"/>
    <w:rsid w:val="000559E4"/>
    <w:rsid w:val="00075EA8"/>
    <w:rsid w:val="00081DA1"/>
    <w:rsid w:val="0008329D"/>
    <w:rsid w:val="000D06C4"/>
    <w:rsid w:val="000D46E3"/>
    <w:rsid w:val="000D6E35"/>
    <w:rsid w:val="00123B86"/>
    <w:rsid w:val="00131B60"/>
    <w:rsid w:val="00135E1D"/>
    <w:rsid w:val="0014014D"/>
    <w:rsid w:val="0017330D"/>
    <w:rsid w:val="00190A27"/>
    <w:rsid w:val="001A68D2"/>
    <w:rsid w:val="001D2D70"/>
    <w:rsid w:val="001F0222"/>
    <w:rsid w:val="002056BD"/>
    <w:rsid w:val="002253DB"/>
    <w:rsid w:val="0023647E"/>
    <w:rsid w:val="0025517A"/>
    <w:rsid w:val="0027402A"/>
    <w:rsid w:val="002C18D9"/>
    <w:rsid w:val="002C21BC"/>
    <w:rsid w:val="002D6876"/>
    <w:rsid w:val="00311D6D"/>
    <w:rsid w:val="003328A4"/>
    <w:rsid w:val="003672FE"/>
    <w:rsid w:val="00375885"/>
    <w:rsid w:val="00391800"/>
    <w:rsid w:val="00392173"/>
    <w:rsid w:val="003939EB"/>
    <w:rsid w:val="003B46FB"/>
    <w:rsid w:val="003F141D"/>
    <w:rsid w:val="00407130"/>
    <w:rsid w:val="00437284"/>
    <w:rsid w:val="00437FC1"/>
    <w:rsid w:val="0044009E"/>
    <w:rsid w:val="0044380C"/>
    <w:rsid w:val="00464222"/>
    <w:rsid w:val="0046461C"/>
    <w:rsid w:val="00475599"/>
    <w:rsid w:val="00491CB0"/>
    <w:rsid w:val="0049480C"/>
    <w:rsid w:val="004A115B"/>
    <w:rsid w:val="004A4BD7"/>
    <w:rsid w:val="004A621B"/>
    <w:rsid w:val="004F6B08"/>
    <w:rsid w:val="00524B30"/>
    <w:rsid w:val="00537721"/>
    <w:rsid w:val="00576FBE"/>
    <w:rsid w:val="00581FC3"/>
    <w:rsid w:val="00595783"/>
    <w:rsid w:val="005A0D8E"/>
    <w:rsid w:val="005E7EAC"/>
    <w:rsid w:val="00634983"/>
    <w:rsid w:val="00651F3F"/>
    <w:rsid w:val="00665482"/>
    <w:rsid w:val="0066584F"/>
    <w:rsid w:val="00677097"/>
    <w:rsid w:val="006B0ED4"/>
    <w:rsid w:val="006F3C36"/>
    <w:rsid w:val="00703DE8"/>
    <w:rsid w:val="00716E21"/>
    <w:rsid w:val="0072444B"/>
    <w:rsid w:val="0075377E"/>
    <w:rsid w:val="007637E3"/>
    <w:rsid w:val="00784DFD"/>
    <w:rsid w:val="007B312B"/>
    <w:rsid w:val="007C55C7"/>
    <w:rsid w:val="007D67CA"/>
    <w:rsid w:val="007F67BC"/>
    <w:rsid w:val="007F7A3A"/>
    <w:rsid w:val="0082554B"/>
    <w:rsid w:val="00863B61"/>
    <w:rsid w:val="00872515"/>
    <w:rsid w:val="008756A1"/>
    <w:rsid w:val="00883187"/>
    <w:rsid w:val="00884913"/>
    <w:rsid w:val="008A0AA8"/>
    <w:rsid w:val="0091237C"/>
    <w:rsid w:val="00917CF5"/>
    <w:rsid w:val="00926E93"/>
    <w:rsid w:val="0096059D"/>
    <w:rsid w:val="009660B2"/>
    <w:rsid w:val="009A543A"/>
    <w:rsid w:val="009B6125"/>
    <w:rsid w:val="009D0BBD"/>
    <w:rsid w:val="009F3C69"/>
    <w:rsid w:val="00A0541B"/>
    <w:rsid w:val="00A07CBE"/>
    <w:rsid w:val="00A173C9"/>
    <w:rsid w:val="00A1745C"/>
    <w:rsid w:val="00A2314E"/>
    <w:rsid w:val="00A237C9"/>
    <w:rsid w:val="00A23FA6"/>
    <w:rsid w:val="00A27E31"/>
    <w:rsid w:val="00A31F27"/>
    <w:rsid w:val="00A56661"/>
    <w:rsid w:val="00AA2B97"/>
    <w:rsid w:val="00AC13E2"/>
    <w:rsid w:val="00AC37B9"/>
    <w:rsid w:val="00AD08A2"/>
    <w:rsid w:val="00AE51B5"/>
    <w:rsid w:val="00B05B5A"/>
    <w:rsid w:val="00B168B0"/>
    <w:rsid w:val="00B25C13"/>
    <w:rsid w:val="00B337BB"/>
    <w:rsid w:val="00B400C7"/>
    <w:rsid w:val="00B4769F"/>
    <w:rsid w:val="00B833BB"/>
    <w:rsid w:val="00BA4C54"/>
    <w:rsid w:val="00BB6F0F"/>
    <w:rsid w:val="00BC6078"/>
    <w:rsid w:val="00BD43F5"/>
    <w:rsid w:val="00BE2324"/>
    <w:rsid w:val="00C41390"/>
    <w:rsid w:val="00C535CD"/>
    <w:rsid w:val="00C62C94"/>
    <w:rsid w:val="00C870A4"/>
    <w:rsid w:val="00CA1599"/>
    <w:rsid w:val="00CA3E7F"/>
    <w:rsid w:val="00CD4520"/>
    <w:rsid w:val="00D11D44"/>
    <w:rsid w:val="00D15B11"/>
    <w:rsid w:val="00D520AE"/>
    <w:rsid w:val="00D613E6"/>
    <w:rsid w:val="00D649ED"/>
    <w:rsid w:val="00DA050C"/>
    <w:rsid w:val="00DA2786"/>
    <w:rsid w:val="00DA311D"/>
    <w:rsid w:val="00DA3D71"/>
    <w:rsid w:val="00DB7EF5"/>
    <w:rsid w:val="00DC0096"/>
    <w:rsid w:val="00DD50C8"/>
    <w:rsid w:val="00DE4E05"/>
    <w:rsid w:val="00E23951"/>
    <w:rsid w:val="00E5771B"/>
    <w:rsid w:val="00E62AC6"/>
    <w:rsid w:val="00E910A5"/>
    <w:rsid w:val="00EE3DCB"/>
    <w:rsid w:val="00FC5350"/>
    <w:rsid w:val="00FC7629"/>
    <w:rsid w:val="00FD00E8"/>
    <w:rsid w:val="00FD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5742C1-89B7-44A8-89B5-67F3ACD8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17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910A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53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377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07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7CBE"/>
  </w:style>
  <w:style w:type="paragraph" w:styleId="Pieddepage">
    <w:name w:val="footer"/>
    <w:basedOn w:val="Normal"/>
    <w:link w:val="PieddepageCar"/>
    <w:uiPriority w:val="99"/>
    <w:unhideWhenUsed/>
    <w:rsid w:val="00A07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7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565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</cp:lastModifiedBy>
  <cp:revision>28</cp:revision>
  <cp:lastPrinted>2022-09-22T10:19:00Z</cp:lastPrinted>
  <dcterms:created xsi:type="dcterms:W3CDTF">2022-02-20T19:05:00Z</dcterms:created>
  <dcterms:modified xsi:type="dcterms:W3CDTF">2022-09-22T10:19:00Z</dcterms:modified>
</cp:coreProperties>
</file>