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FF" w:rsidRPr="008F7EFF" w:rsidRDefault="00E52B16" w:rsidP="008F7EFF">
      <w:pPr>
        <w:jc w:val="right"/>
        <w:rPr>
          <w:rFonts w:asciiTheme="minorBidi" w:hAnsiTheme="minorBidi" w:cs="Traditional Arabic"/>
          <w:b/>
          <w:bCs/>
          <w:sz w:val="2"/>
          <w:szCs w:val="2"/>
          <w:rtl/>
        </w:rPr>
      </w:pPr>
      <w:r w:rsidRPr="00E52B16">
        <w:rPr>
          <w:rFonts w:asciiTheme="minorBidi" w:hAnsiTheme="minorBidi" w:cs="Traditional Arabic"/>
          <w:b/>
          <w:bCs/>
          <w:noProof/>
          <w:sz w:val="32"/>
          <w:szCs w:val="32"/>
          <w:rtl/>
          <w:lang w:val="en-US"/>
        </w:rPr>
        <w:pict>
          <v:rect id="_x0000_s1028" style="position:absolute;left:0;text-align:left;margin-left:17.2pt;margin-top:30.55pt;width:101.3pt;height:87.75pt;z-index:251662336" fillcolor="white [3201]" strokecolor="#f79646 [3209]" strokeweight="2.5pt">
            <v:shadow color="#868686"/>
            <v:textbox style="mso-next-textbox:#_x0000_s1028">
              <w:txbxContent>
                <w:p w:rsidR="008F7EFF" w:rsidRPr="0094627E" w:rsidRDefault="008F7EFF" w:rsidP="008F7EFF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  <w:r w:rsidR="008F7EFF" w:rsidRPr="008F7EFF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 </w:t>
      </w:r>
    </w:p>
    <w:p w:rsidR="008F7EFF" w:rsidRPr="008F7EFF" w:rsidRDefault="008F7EFF" w:rsidP="00E40473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2"/>
          <w:szCs w:val="32"/>
          <w:rtl/>
        </w:rPr>
      </w:pPr>
      <w:r w:rsidRPr="008F7EFF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ابتدائية : </w:t>
      </w:r>
      <w:proofErr w:type="spellStart"/>
      <w:r w:rsidR="00E40473">
        <w:rPr>
          <w:rFonts w:ascii="ae_AlMohanad" w:hAnsi="ae_AlMohanad" w:cs="ae_AlMohanad"/>
          <w:sz w:val="28"/>
          <w:szCs w:val="28"/>
          <w:rtl/>
        </w:rPr>
        <w:t>فطحيزة</w:t>
      </w:r>
      <w:proofErr w:type="spellEnd"/>
      <w:r w:rsidR="00E40473">
        <w:rPr>
          <w:rFonts w:ascii="ae_AlMohanad" w:hAnsi="ae_AlMohanad" w:cs="ae_AlMohanad"/>
          <w:sz w:val="28"/>
          <w:szCs w:val="28"/>
          <w:rtl/>
        </w:rPr>
        <w:t xml:space="preserve"> عمار نصر </w:t>
      </w:r>
      <w:proofErr w:type="spellStart"/>
      <w:r w:rsidR="00E40473">
        <w:rPr>
          <w:rFonts w:ascii="ae_AlMohanad" w:hAnsi="ae_AlMohanad" w:cs="ae_AlMohanad"/>
          <w:sz w:val="28"/>
          <w:szCs w:val="28"/>
          <w:rtl/>
        </w:rPr>
        <w:t>بحاسي</w:t>
      </w:r>
      <w:proofErr w:type="spellEnd"/>
      <w:r w:rsidR="00E40473">
        <w:rPr>
          <w:rFonts w:ascii="ae_AlMohanad" w:hAnsi="ae_AlMohanad" w:cs="ae_AlMohanad"/>
          <w:sz w:val="28"/>
          <w:szCs w:val="28"/>
          <w:rtl/>
        </w:rPr>
        <w:t xml:space="preserve"> خليفة</w:t>
      </w:r>
      <w:r w:rsidR="00E40473">
        <w:rPr>
          <w:rFonts w:ascii="ae_AlMohanad" w:hAnsi="ae_AlMohanad" w:cs="ae_AlMohanad"/>
          <w:b/>
          <w:bCs/>
          <w:sz w:val="28"/>
          <w:szCs w:val="28"/>
          <w:rtl/>
        </w:rPr>
        <w:t xml:space="preserve">         </w:t>
      </w:r>
      <w:r w:rsidRPr="008F7EFF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   </w:t>
      </w:r>
      <w:r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  </w:t>
      </w:r>
      <w:r w:rsidRPr="008F7EFF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   الموسم الدراسي: 2022/2023</w:t>
      </w:r>
    </w:p>
    <w:p w:rsidR="008F7EFF" w:rsidRPr="008F7EFF" w:rsidRDefault="008F7EFF" w:rsidP="008F7EFF">
      <w:pPr>
        <w:jc w:val="right"/>
        <w:rPr>
          <w:rFonts w:asciiTheme="minorBidi" w:hAnsiTheme="minorBidi" w:cs="Traditional Arabic"/>
          <w:b/>
          <w:bCs/>
          <w:sz w:val="32"/>
          <w:szCs w:val="32"/>
        </w:rPr>
      </w:pPr>
      <w:r w:rsidRPr="008F7EFF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المستوى : الثانية ابتدائي (</w:t>
      </w:r>
      <w:r w:rsidRPr="008F7EFF">
        <w:rPr>
          <w:rFonts w:asciiTheme="minorBidi" w:hAnsiTheme="minorBidi" w:cs="Traditional Arabic" w:hint="cs"/>
          <w:b/>
          <w:bCs/>
          <w:sz w:val="32"/>
          <w:szCs w:val="32"/>
          <w:rtl/>
          <w:lang w:bidi="ar-DZ"/>
        </w:rPr>
        <w:t>...</w:t>
      </w:r>
      <w:r w:rsidRPr="008F7EFF">
        <w:rPr>
          <w:rFonts w:asciiTheme="minorBidi" w:hAnsiTheme="minorBidi" w:cs="Traditional Arabic" w:hint="cs"/>
          <w:b/>
          <w:bCs/>
          <w:sz w:val="32"/>
          <w:szCs w:val="32"/>
          <w:rtl/>
        </w:rPr>
        <w:t>)</w:t>
      </w:r>
      <w:r w:rsidRPr="008F7EFF">
        <w:rPr>
          <w:rFonts w:asciiTheme="minorBidi" w:hAnsiTheme="minorBidi" w:cs="Traditional Arabic" w:hint="cs"/>
          <w:sz w:val="32"/>
          <w:szCs w:val="32"/>
          <w:rtl/>
        </w:rPr>
        <w:t xml:space="preserve"> </w:t>
      </w:r>
      <w:r>
        <w:rPr>
          <w:rFonts w:asciiTheme="minorBidi" w:hAnsiTheme="minorBidi" w:cs="PT Bold Broken" w:hint="cs"/>
          <w:sz w:val="32"/>
          <w:szCs w:val="32"/>
          <w:rtl/>
        </w:rPr>
        <w:t xml:space="preserve">     </w:t>
      </w:r>
      <w:r w:rsidRPr="008F7EFF">
        <w:rPr>
          <w:rFonts w:asciiTheme="minorBidi" w:hAnsiTheme="minorBidi" w:cs="PT Bold Broken" w:hint="cs"/>
          <w:sz w:val="32"/>
          <w:szCs w:val="32"/>
          <w:rtl/>
        </w:rPr>
        <w:t xml:space="preserve"> </w:t>
      </w:r>
      <w:proofErr w:type="spellStart"/>
      <w:r w:rsidRPr="008F7EFF">
        <w:rPr>
          <w:rFonts w:asciiTheme="minorBidi" w:hAnsiTheme="minorBidi" w:cs="PT Bold Broken" w:hint="cs"/>
          <w:sz w:val="32"/>
          <w:szCs w:val="32"/>
          <w:rtl/>
        </w:rPr>
        <w:t>إختبار</w:t>
      </w:r>
      <w:proofErr w:type="spellEnd"/>
      <w:r w:rsidRPr="008F7EFF">
        <w:rPr>
          <w:rFonts w:asciiTheme="minorBidi" w:hAnsiTheme="minorBidi" w:cs="PT Bold Broken" w:hint="cs"/>
          <w:sz w:val="32"/>
          <w:szCs w:val="32"/>
          <w:rtl/>
        </w:rPr>
        <w:t xml:space="preserve"> الفصل الثالث </w:t>
      </w:r>
      <w:r w:rsidRPr="008F7EFF">
        <w:rPr>
          <w:rFonts w:asciiTheme="minorBidi" w:hAnsiTheme="minorBidi" w:cs="PT Bold Broken"/>
          <w:sz w:val="32"/>
          <w:szCs w:val="32"/>
          <w:rtl/>
        </w:rPr>
        <w:t>:</w:t>
      </w:r>
      <w:r w:rsidRPr="008F7EFF">
        <w:rPr>
          <w:rFonts w:asciiTheme="minorBidi" w:hAnsiTheme="minorBidi" w:cs="PT Bold Broken" w:hint="cs"/>
          <w:sz w:val="32"/>
          <w:szCs w:val="32"/>
          <w:rtl/>
        </w:rPr>
        <w:t xml:space="preserve"> التربية الفنية  </w:t>
      </w:r>
      <w:r w:rsidRPr="008F7EFF">
        <w:rPr>
          <w:rFonts w:asciiTheme="minorBidi" w:hAnsiTheme="minorBidi" w:cs="Traditional Arabic"/>
          <w:sz w:val="32"/>
          <w:szCs w:val="32"/>
        </w:rPr>
        <w:t xml:space="preserve">     </w:t>
      </w:r>
    </w:p>
    <w:p w:rsidR="008F7EFF" w:rsidRPr="008F7EFF" w:rsidRDefault="00E52B16" w:rsidP="008F7EFF">
      <w:pPr>
        <w:jc w:val="right"/>
        <w:rPr>
          <w:rFonts w:asciiTheme="minorBidi" w:hAnsiTheme="minorBidi" w:cs="Traditional Arabic"/>
          <w:b/>
          <w:bCs/>
          <w:sz w:val="32"/>
          <w:szCs w:val="32"/>
        </w:rPr>
      </w:pPr>
      <w:r w:rsidRPr="00E52B16">
        <w:rPr>
          <w:rFonts w:asciiTheme="minorBidi" w:hAnsiTheme="minorBidi" w:cs="Traditional Arabic"/>
          <w:b/>
          <w:bCs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25pt;margin-top:31.7pt;width:540.05pt;height:0;flip:x;z-index:251660288" o:connectortype="straight"/>
        </w:pict>
      </w:r>
      <w:r>
        <w:rPr>
          <w:rFonts w:asciiTheme="minorBidi" w:hAnsiTheme="minorBidi" w:cs="Traditional Arabic"/>
          <w:b/>
          <w:bCs/>
          <w:noProof/>
          <w:sz w:val="32"/>
          <w:szCs w:val="32"/>
          <w:lang w:val="en-US"/>
        </w:rPr>
        <w:pict>
          <v:shape id="_x0000_s1027" type="#_x0000_t32" style="position:absolute;left:0;text-align:left;margin-left:5.25pt;margin-top:-.1pt;width:526pt;height:.05pt;flip:x;z-index:251661312" o:connectortype="straight"/>
        </w:pict>
      </w:r>
      <w:r w:rsidR="008F7EFF" w:rsidRPr="008F7EFF">
        <w:rPr>
          <w:rFonts w:asciiTheme="minorBidi" w:hAnsiTheme="minorBidi" w:cs="Traditional Arabic" w:hint="cs"/>
          <w:b/>
          <w:bCs/>
          <w:sz w:val="32"/>
          <w:szCs w:val="32"/>
          <w:rtl/>
        </w:rPr>
        <w:t xml:space="preserve">  اللقب: ............................ الاسم :........................... </w:t>
      </w:r>
    </w:p>
    <w:p w:rsidR="008F7EFF" w:rsidRDefault="008F7EFF" w:rsidP="008F7EFF">
      <w:pPr>
        <w:shd w:val="clear" w:color="auto" w:fill="BFBFBF" w:themeFill="background1" w:themeFillShade="BF"/>
        <w:spacing w:line="240" w:lineRule="auto"/>
        <w:ind w:left="142"/>
        <w:jc w:val="right"/>
        <w:rPr>
          <w:rFonts w:ascii="ae_AlMohanad" w:hAnsi="ae_AlMohanad" w:cs="ae_AlMohanad"/>
          <w:b/>
          <w:bCs/>
          <w:sz w:val="32"/>
          <w:szCs w:val="32"/>
          <w:rtl/>
        </w:rPr>
      </w:pPr>
      <w:r w:rsidRPr="008F7EFF">
        <w:rPr>
          <w:rFonts w:ascii="ae_AlMohanad" w:hAnsi="ae_AlMohanad" w:cs="ae_AlMohanad" w:hint="cs"/>
          <w:b/>
          <w:bCs/>
          <w:sz w:val="32"/>
          <w:szCs w:val="32"/>
          <w:shd w:val="clear" w:color="auto" w:fill="808080" w:themeFill="background1" w:themeFillShade="80"/>
          <w:rtl/>
        </w:rPr>
        <w:t xml:space="preserve">1- </w:t>
      </w:r>
      <w:r w:rsidRPr="008F7EFF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Pr="008F7EFF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أَكْمِلْ رَسْمَ الْمَنْزِلِ </w:t>
      </w:r>
      <w:proofErr w:type="spellStart"/>
      <w:r w:rsidRPr="008F7EFF">
        <w:rPr>
          <w:rFonts w:ascii="ae_AlMohanad" w:hAnsi="ae_AlMohanad" w:cs="ae_AlMohanad" w:hint="cs"/>
          <w:b/>
          <w:bCs/>
          <w:sz w:val="32"/>
          <w:szCs w:val="32"/>
          <w:rtl/>
        </w:rPr>
        <w:t>بِالإِعْتِمَادِ</w:t>
      </w:r>
      <w:proofErr w:type="spellEnd"/>
      <w:r w:rsidRPr="008F7EFF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عَلَى مِحْوَرِ التَّـنَاظُرِ </w:t>
      </w:r>
      <w:r w:rsidRPr="008F7EFF">
        <w:rPr>
          <w:rFonts w:ascii="ae_AlMohanad" w:hAnsi="ae_AlMohanad" w:cs="ae_AlMohanad"/>
          <w:b/>
          <w:bCs/>
          <w:sz w:val="32"/>
          <w:szCs w:val="32"/>
          <w:rtl/>
        </w:rPr>
        <w:t>:</w:t>
      </w:r>
    </w:p>
    <w:p w:rsidR="008F7EFF" w:rsidRPr="008F7EFF" w:rsidRDefault="008F7EFF" w:rsidP="008F7EFF">
      <w:pPr>
        <w:spacing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</w:rPr>
      </w:pPr>
      <w:r>
        <w:object w:dxaOrig="11264" w:dyaOrig="5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9pt;height:262.9pt" o:ole="">
            <v:imagedata r:id="rId4" o:title=""/>
          </v:shape>
          <o:OLEObject Type="Embed" ProgID="PBrush" ShapeID="_x0000_i1025" DrawAspect="Content" ObjectID="_1776833919" r:id="rId5"/>
        </w:object>
      </w:r>
    </w:p>
    <w:p w:rsidR="008F7EFF" w:rsidRPr="0056372D" w:rsidRDefault="008F7EFF" w:rsidP="008F7EFF">
      <w:pPr>
        <w:shd w:val="clear" w:color="auto" w:fill="BFBFBF" w:themeFill="background1" w:themeFillShade="BF"/>
        <w:spacing w:line="240" w:lineRule="auto"/>
        <w:ind w:left="142"/>
        <w:jc w:val="right"/>
        <w:rPr>
          <w:rFonts w:ascii="ae_AlMohanad" w:hAnsi="ae_AlMohanad" w:cs="ae_AlMohanad"/>
          <w:sz w:val="28"/>
          <w:szCs w:val="28"/>
          <w:lang w:val="en-US"/>
        </w:rPr>
      </w:pPr>
      <w:r w:rsidRPr="0056372D">
        <w:rPr>
          <w:rFonts w:ascii="ae_AlMohanad" w:hAnsi="ae_AlMohanad" w:cs="ae_AlMohanad"/>
          <w:color w:val="000000" w:themeColor="text1"/>
          <w:sz w:val="28"/>
          <w:szCs w:val="28"/>
          <w:highlight w:val="darkGray"/>
          <w:rtl/>
        </w:rPr>
        <w:t>2 )</w:t>
      </w:r>
      <w:r w:rsidRPr="0056372D">
        <w:rPr>
          <w:rFonts w:ascii="ae_AlMohanad" w:hAnsi="ae_AlMohanad" w:cs="ae_AlMohanad"/>
          <w:color w:val="000000" w:themeColor="text1"/>
          <w:sz w:val="28"/>
          <w:szCs w:val="28"/>
          <w:rtl/>
        </w:rPr>
        <w:t xml:space="preserve"> </w:t>
      </w:r>
      <w:r>
        <w:rPr>
          <w:rFonts w:ascii="ae_AlMohanad" w:hAnsi="ae_AlMohanad" w:cs="ae_AlMohanad" w:hint="cs"/>
          <w:sz w:val="28"/>
          <w:szCs w:val="28"/>
          <w:rtl/>
        </w:rPr>
        <w:t xml:space="preserve">اُحْسُبْ ثُمَّ </w:t>
      </w:r>
      <w:r w:rsidRPr="0056372D">
        <w:rPr>
          <w:rFonts w:ascii="ae_AlMohanad" w:hAnsi="ae_AlMohanad" w:cs="ae_AlMohanad"/>
          <w:sz w:val="28"/>
          <w:szCs w:val="28"/>
          <w:rtl/>
        </w:rPr>
        <w:t>ل</w:t>
      </w:r>
      <w:r w:rsidRPr="0056372D">
        <w:rPr>
          <w:rFonts w:ascii="ae_AlMohanad" w:hAnsi="ae_AlMohanad" w:cs="ae_AlMohanad" w:hint="cs"/>
          <w:sz w:val="28"/>
          <w:szCs w:val="28"/>
          <w:rtl/>
        </w:rPr>
        <w:t>َـوِّنْ</w:t>
      </w:r>
      <w:r>
        <w:rPr>
          <w:rFonts w:ascii="ae_AlMohanad" w:hAnsi="ae_AlMohanad" w:cs="ae_AlMohanad"/>
          <w:sz w:val="28"/>
          <w:szCs w:val="28"/>
          <w:rtl/>
        </w:rPr>
        <w:t xml:space="preserve"> </w:t>
      </w:r>
      <w:r>
        <w:rPr>
          <w:rFonts w:ascii="ae_AlMohanad" w:hAnsi="ae_AlMohanad" w:cs="ae_AlMohanad" w:hint="cs"/>
          <w:sz w:val="28"/>
          <w:szCs w:val="28"/>
          <w:rtl/>
        </w:rPr>
        <w:t xml:space="preserve">بِحَسْبِ النَّتِيجَةِ </w:t>
      </w:r>
      <w:r w:rsidRPr="0056372D">
        <w:rPr>
          <w:rFonts w:ascii="ae_AlMohanad" w:hAnsi="ae_AlMohanad" w:cs="ae_AlMohanad"/>
          <w:sz w:val="28"/>
          <w:szCs w:val="28"/>
          <w:rtl/>
        </w:rPr>
        <w:t xml:space="preserve">  : </w:t>
      </w:r>
    </w:p>
    <w:p w:rsidR="008F7EFF" w:rsidRDefault="00E52B16" w:rsidP="008F7EF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en-US"/>
        </w:rPr>
        <w:pict>
          <v:rect id="_x0000_s1029" style="position:absolute;left:0;text-align:left;margin-left:17.2pt;margin-top:3.05pt;width:514.05pt;height:324.45pt;z-index:251664384">
            <v:textbox style="mso-next-textbox:#_x0000_s1029">
              <w:txbxContent>
                <w:tbl>
                  <w:tblPr>
                    <w:tblStyle w:val="a4"/>
                    <w:tblW w:w="10490" w:type="dxa"/>
                    <w:tblInd w:w="108" w:type="dxa"/>
                    <w:tblLayout w:type="fixed"/>
                    <w:tblLook w:val="04A0"/>
                  </w:tblPr>
                  <w:tblGrid>
                    <w:gridCol w:w="1560"/>
                    <w:gridCol w:w="1275"/>
                    <w:gridCol w:w="7655"/>
                  </w:tblGrid>
                  <w:tr w:rsidR="008F7EFF" w:rsidTr="008F7EFF">
                    <w:tc>
                      <w:tcPr>
                        <w:tcW w:w="1560" w:type="dxa"/>
                      </w:tcPr>
                      <w:p w:rsidR="008F7EFF" w:rsidRPr="00C676EC" w:rsidRDefault="008F7EFF" w:rsidP="008F7EFF">
                        <w:pPr>
                          <w:spacing w:line="480" w:lineRule="auto"/>
                          <w:rPr>
                            <w:rFonts w:ascii="ae_AlMohanad" w:hAnsi="ae_AlMohanad" w:cs="ae_AlMohanad"/>
                            <w:sz w:val="36"/>
                            <w:szCs w:val="36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  <w:t>2x1=</w:t>
                        </w:r>
                        <w:r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….</w:t>
                        </w:r>
                        <w:r w:rsidRPr="00C676EC"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275" w:type="dxa"/>
                        <w:shd w:val="clear" w:color="auto" w:fill="FF0000"/>
                      </w:tcPr>
                      <w:p w:rsidR="008F7EFF" w:rsidRPr="00C676EC" w:rsidRDefault="008F7EFF" w:rsidP="008F7EFF">
                        <w:pPr>
                          <w:spacing w:line="480" w:lineRule="auto"/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lang w:bidi="ar-DZ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أ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ْ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ٌ</w:t>
                        </w:r>
                      </w:p>
                    </w:tc>
                    <w:tc>
                      <w:tcPr>
                        <w:tcW w:w="7655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8F7EFF" w:rsidRPr="00C676EC" w:rsidRDefault="008F7EFF" w:rsidP="008F7EFF">
                        <w:pPr>
                          <w:ind w:left="-249"/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object w:dxaOrig="4695" w:dyaOrig="5205">
                            <v:shape id="_x0000_i1026" type="#_x0000_t75" style="width:349.95pt;height:317.3pt" o:ole="">
                              <v:imagedata r:id="rId6" o:title=""/>
                            </v:shape>
                            <o:OLEObject Type="Embed" ProgID="PBrush" ShapeID="_x0000_i1026" DrawAspect="Content" ObjectID="_1776833920" r:id="rId7"/>
                          </w:object>
                        </w:r>
                      </w:p>
                    </w:tc>
                  </w:tr>
                  <w:tr w:rsidR="008F7EFF" w:rsidTr="008F7EFF">
                    <w:tc>
                      <w:tcPr>
                        <w:tcW w:w="1560" w:type="dxa"/>
                      </w:tcPr>
                      <w:p w:rsidR="008F7EFF" w:rsidRPr="00C676EC" w:rsidRDefault="008F7EFF" w:rsidP="008F7EFF">
                        <w:pPr>
                          <w:spacing w:line="480" w:lineRule="auto"/>
                          <w:rPr>
                            <w:rFonts w:ascii="ae_AlMohanad" w:hAnsi="ae_AlMohanad" w:cs="ae_AlMohanad"/>
                            <w:sz w:val="36"/>
                            <w:szCs w:val="36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  <w:t>2x2=</w:t>
                        </w:r>
                        <w:r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….</w:t>
                        </w:r>
                        <w:r w:rsidRPr="00C676EC"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275" w:type="dxa"/>
                        <w:shd w:val="clear" w:color="auto" w:fill="FFFF00"/>
                      </w:tcPr>
                      <w:p w:rsidR="008F7EFF" w:rsidRPr="00C676EC" w:rsidRDefault="008F7EFF" w:rsidP="008F7EFF">
                        <w:pPr>
                          <w:spacing w:line="480" w:lineRule="auto"/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أ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ص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ْ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ٌ</w:t>
                        </w:r>
                      </w:p>
                    </w:tc>
                    <w:tc>
                      <w:tcPr>
                        <w:tcW w:w="7655" w:type="dxa"/>
                        <w:vMerge/>
                        <w:tcBorders>
                          <w:right w:val="nil"/>
                        </w:tcBorders>
                      </w:tcPr>
                      <w:p w:rsidR="008F7EFF" w:rsidRPr="00C676EC" w:rsidRDefault="008F7EFF" w:rsidP="00C676EC">
                        <w:pPr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8F7EFF" w:rsidTr="008F7EFF">
                    <w:tc>
                      <w:tcPr>
                        <w:tcW w:w="1560" w:type="dxa"/>
                      </w:tcPr>
                      <w:p w:rsidR="008F7EFF" w:rsidRPr="00C676EC" w:rsidRDefault="008F7EFF" w:rsidP="008F7EFF">
                        <w:pPr>
                          <w:spacing w:line="480" w:lineRule="auto"/>
                          <w:rPr>
                            <w:rFonts w:ascii="ae_AlMohanad" w:hAnsi="ae_AlMohanad" w:cs="ae_AlMohanad"/>
                            <w:sz w:val="36"/>
                            <w:szCs w:val="36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  <w:t>2x3=</w:t>
                        </w:r>
                        <w:r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….</w:t>
                        </w:r>
                        <w:r w:rsidRPr="00C676EC"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275" w:type="dxa"/>
                        <w:shd w:val="clear" w:color="auto" w:fill="00B050"/>
                      </w:tcPr>
                      <w:p w:rsidR="008F7EFF" w:rsidRPr="00C676EC" w:rsidRDefault="008F7EFF" w:rsidP="008F7EFF">
                        <w:pPr>
                          <w:spacing w:line="480" w:lineRule="auto"/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أ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خ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ْ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ض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ٌ</w:t>
                        </w:r>
                      </w:p>
                    </w:tc>
                    <w:tc>
                      <w:tcPr>
                        <w:tcW w:w="7655" w:type="dxa"/>
                        <w:vMerge/>
                        <w:tcBorders>
                          <w:right w:val="nil"/>
                        </w:tcBorders>
                      </w:tcPr>
                      <w:p w:rsidR="008F7EFF" w:rsidRPr="00C676EC" w:rsidRDefault="008F7EFF" w:rsidP="00C676EC">
                        <w:pPr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8F7EFF" w:rsidTr="008F7EFF">
                    <w:tc>
                      <w:tcPr>
                        <w:tcW w:w="1560" w:type="dxa"/>
                      </w:tcPr>
                      <w:p w:rsidR="008F7EFF" w:rsidRPr="00C676EC" w:rsidRDefault="008F7EFF" w:rsidP="008F7EFF">
                        <w:pPr>
                          <w:spacing w:line="360" w:lineRule="auto"/>
                          <w:rPr>
                            <w:rFonts w:ascii="ae_AlMohanad" w:hAnsi="ae_AlMohanad" w:cs="ae_AlMohanad"/>
                            <w:sz w:val="36"/>
                            <w:szCs w:val="36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  <w:t>2x4=</w:t>
                        </w:r>
                        <w:r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….</w:t>
                        </w:r>
                        <w:r w:rsidRPr="00C676EC"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275" w:type="dxa"/>
                        <w:shd w:val="clear" w:color="auto" w:fill="548DD4" w:themeFill="text2" w:themeFillTint="99"/>
                      </w:tcPr>
                      <w:p w:rsidR="008F7EFF" w:rsidRPr="00C676EC" w:rsidRDefault="008F7EFF" w:rsidP="008F7EFF">
                        <w:pPr>
                          <w:spacing w:line="360" w:lineRule="auto"/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lang w:bidi="ar-DZ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أ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ز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ْ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ٌ</w:t>
                        </w:r>
                      </w:p>
                    </w:tc>
                    <w:tc>
                      <w:tcPr>
                        <w:tcW w:w="7655" w:type="dxa"/>
                        <w:vMerge/>
                        <w:tcBorders>
                          <w:right w:val="nil"/>
                        </w:tcBorders>
                      </w:tcPr>
                      <w:p w:rsidR="008F7EFF" w:rsidRPr="00C676EC" w:rsidRDefault="008F7EFF" w:rsidP="00C676EC">
                        <w:pPr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8F7EFF" w:rsidTr="008F7EFF">
                    <w:tc>
                      <w:tcPr>
                        <w:tcW w:w="1560" w:type="dxa"/>
                      </w:tcPr>
                      <w:p w:rsidR="008F7EFF" w:rsidRPr="00C676EC" w:rsidRDefault="008F7EFF" w:rsidP="008F7EFF">
                        <w:pPr>
                          <w:spacing w:line="360" w:lineRule="auto"/>
                          <w:rPr>
                            <w:rFonts w:ascii="ae_AlMohanad" w:hAnsi="ae_AlMohanad" w:cs="ae_AlMohanad"/>
                            <w:sz w:val="36"/>
                            <w:szCs w:val="36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  <w:t>2x5=</w:t>
                        </w:r>
                        <w:r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….</w:t>
                        </w:r>
                        <w:r w:rsidRPr="00C676EC"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275" w:type="dxa"/>
                        <w:shd w:val="clear" w:color="auto" w:fill="E36C0A" w:themeFill="accent6" w:themeFillShade="BF"/>
                      </w:tcPr>
                      <w:p w:rsidR="008F7EFF" w:rsidRPr="00C676EC" w:rsidRDefault="008F7EFF" w:rsidP="008F7EFF">
                        <w:pPr>
                          <w:spacing w:line="360" w:lineRule="auto"/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ُ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ْ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ُ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ال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ِ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ي</w:t>
                        </w:r>
                      </w:p>
                    </w:tc>
                    <w:tc>
                      <w:tcPr>
                        <w:tcW w:w="7655" w:type="dxa"/>
                        <w:vMerge/>
                        <w:tcBorders>
                          <w:right w:val="nil"/>
                        </w:tcBorders>
                      </w:tcPr>
                      <w:p w:rsidR="008F7EFF" w:rsidRPr="00C676EC" w:rsidRDefault="008F7EFF" w:rsidP="00C676EC">
                        <w:pPr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8F7EFF" w:rsidTr="008F7EFF">
                    <w:tc>
                      <w:tcPr>
                        <w:tcW w:w="1560" w:type="dxa"/>
                      </w:tcPr>
                      <w:p w:rsidR="008F7EFF" w:rsidRPr="00C676EC" w:rsidRDefault="008F7EFF" w:rsidP="008F7EFF">
                        <w:pPr>
                          <w:spacing w:line="360" w:lineRule="auto"/>
                          <w:rPr>
                            <w:rFonts w:ascii="ae_AlMohanad" w:hAnsi="ae_AlMohanad" w:cs="ae_AlMohanad"/>
                            <w:sz w:val="36"/>
                            <w:szCs w:val="36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  <w:t>2x6</w:t>
                        </w:r>
                        <w:r w:rsidRPr="00C676EC">
                          <w:rPr>
                            <w:rFonts w:ascii="ae_AlMohanad" w:hAnsi="ae_AlMohanad" w:cs="ae_AlMohanad"/>
                            <w:sz w:val="36"/>
                            <w:szCs w:val="36"/>
                          </w:rPr>
                          <w:t>=</w:t>
                        </w:r>
                        <w:r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….</w:t>
                        </w:r>
                        <w:r w:rsidRPr="00C676EC"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275" w:type="dxa"/>
                        <w:shd w:val="clear" w:color="auto" w:fill="5F497A" w:themeFill="accent4" w:themeFillShade="BF"/>
                      </w:tcPr>
                      <w:p w:rsidR="008F7EFF" w:rsidRPr="00C676EC" w:rsidRDefault="008F7EFF" w:rsidP="008F7EFF">
                        <w:pPr>
                          <w:spacing w:line="360" w:lineRule="auto"/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ْ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س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َ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ِ</w:t>
                        </w: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ي</w:t>
                        </w:r>
                      </w:p>
                    </w:tc>
                    <w:tc>
                      <w:tcPr>
                        <w:tcW w:w="7655" w:type="dxa"/>
                        <w:vMerge/>
                        <w:tcBorders>
                          <w:right w:val="nil"/>
                        </w:tcBorders>
                      </w:tcPr>
                      <w:p w:rsidR="008F7EFF" w:rsidRPr="00C676EC" w:rsidRDefault="008F7EFF" w:rsidP="00C676EC">
                        <w:pPr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8F7EFF" w:rsidTr="008F7EFF">
                    <w:tc>
                      <w:tcPr>
                        <w:tcW w:w="1560" w:type="dxa"/>
                      </w:tcPr>
                      <w:p w:rsidR="008F7EFF" w:rsidRPr="00C676EC" w:rsidRDefault="008F7EFF" w:rsidP="008F7EFF">
                        <w:pPr>
                          <w:spacing w:line="360" w:lineRule="auto"/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  <w:t>2x7=</w:t>
                        </w:r>
                        <w:r w:rsidRPr="00C676EC"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…..</w:t>
                        </w:r>
                      </w:p>
                    </w:tc>
                    <w:tc>
                      <w:tcPr>
                        <w:tcW w:w="1275" w:type="dxa"/>
                        <w:shd w:val="clear" w:color="auto" w:fill="D99594" w:themeFill="accent2" w:themeFillTint="99"/>
                      </w:tcPr>
                      <w:p w:rsidR="008F7EFF" w:rsidRPr="008F7EFF" w:rsidRDefault="008F7EFF" w:rsidP="008F7EFF">
                        <w:pPr>
                          <w:spacing w:line="360" w:lineRule="auto"/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lang w:val="en-US" w:bidi="ar-DZ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32"/>
                            <w:szCs w:val="32"/>
                            <w:rtl/>
                            <w:lang w:bidi="ar-DZ"/>
                          </w:rPr>
                          <w:t>الْوَرْديُّ</w:t>
                        </w:r>
                      </w:p>
                    </w:tc>
                    <w:tc>
                      <w:tcPr>
                        <w:tcW w:w="7655" w:type="dxa"/>
                        <w:vMerge/>
                        <w:tcBorders>
                          <w:right w:val="nil"/>
                        </w:tcBorders>
                      </w:tcPr>
                      <w:p w:rsidR="008F7EFF" w:rsidRDefault="008F7EFF" w:rsidP="00C676EC">
                        <w:pPr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c>
                  </w:tr>
                  <w:tr w:rsidR="008F7EFF" w:rsidTr="008F7EFF">
                    <w:trPr>
                      <w:trHeight w:val="1025"/>
                    </w:trPr>
                    <w:tc>
                      <w:tcPr>
                        <w:tcW w:w="1560" w:type="dxa"/>
                      </w:tcPr>
                      <w:p w:rsidR="008F7EFF" w:rsidRPr="00C676EC" w:rsidRDefault="008F7EFF" w:rsidP="008F7EFF">
                        <w:pPr>
                          <w:spacing w:line="480" w:lineRule="auto"/>
                          <w:rPr>
                            <w:rFonts w:ascii="ae_AlMohanad" w:hAnsi="ae_AlMohanad" w:cs="ae_AlMohanad"/>
                            <w:sz w:val="36"/>
                            <w:szCs w:val="36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</w:rPr>
                          <w:t>2x8=</w:t>
                        </w:r>
                        <w:r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….</w:t>
                        </w:r>
                        <w:r w:rsidRPr="00C676EC"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275" w:type="dxa"/>
                        <w:shd w:val="clear" w:color="auto" w:fill="984806" w:themeFill="accent6" w:themeFillShade="80"/>
                      </w:tcPr>
                      <w:p w:rsidR="008F7EFF" w:rsidRPr="00C676EC" w:rsidRDefault="008F7EFF" w:rsidP="008F7EFF">
                        <w:pPr>
                          <w:spacing w:line="480" w:lineRule="auto"/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lang w:bidi="ar-DZ"/>
                          </w:rPr>
                        </w:pPr>
                        <w:r w:rsidRPr="00C676EC"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  <w:t>الْـبُـنِي</w:t>
                        </w:r>
                      </w:p>
                    </w:tc>
                    <w:tc>
                      <w:tcPr>
                        <w:tcW w:w="7655" w:type="dxa"/>
                        <w:vMerge/>
                        <w:tcBorders>
                          <w:right w:val="nil"/>
                        </w:tcBorders>
                      </w:tcPr>
                      <w:p w:rsidR="008F7EFF" w:rsidRPr="00C676EC" w:rsidRDefault="008F7EFF" w:rsidP="00C676EC">
                        <w:pPr>
                          <w:jc w:val="center"/>
                          <w:rPr>
                            <w:rFonts w:ascii="ae_AlMohanad" w:hAnsi="ae_AlMohanad" w:cs="ae_AlMohanad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8F7EFF" w:rsidRDefault="008F7EFF" w:rsidP="008F7EFF"/>
              </w:txbxContent>
            </v:textbox>
            <w10:wrap anchorx="page"/>
          </v:rect>
        </w:pict>
      </w:r>
    </w:p>
    <w:p w:rsidR="008F7EFF" w:rsidRDefault="008F7EFF" w:rsidP="008F7EFF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Default="008F7EFF" w:rsidP="008F7EFF">
      <w:pPr>
        <w:jc w:val="right"/>
        <w:rPr>
          <w:rFonts w:ascii="Times New Roman" w:eastAsia="Times New Roman" w:hAnsi="Times New Roman" w:cs="Akhbar MT"/>
          <w:sz w:val="24"/>
          <w:szCs w:val="24"/>
        </w:rPr>
      </w:pPr>
    </w:p>
    <w:p w:rsidR="008F7EFF" w:rsidRPr="00457791" w:rsidRDefault="008F7EFF" w:rsidP="008F7EFF">
      <w:pPr>
        <w:rPr>
          <w:rFonts w:asciiTheme="minorBidi" w:hAnsiTheme="minorBidi"/>
          <w:sz w:val="10"/>
          <w:szCs w:val="10"/>
          <w:rtl/>
          <w:lang w:bidi="ar-DZ"/>
        </w:rPr>
      </w:pPr>
    </w:p>
    <w:p w:rsidR="00663038" w:rsidRDefault="00663038" w:rsidP="008F7EFF">
      <w:pPr>
        <w:ind w:left="-1333"/>
        <w:jc w:val="right"/>
        <w:rPr>
          <w:lang w:bidi="ar-DZ"/>
        </w:rPr>
      </w:pPr>
    </w:p>
    <w:sectPr w:rsidR="00663038" w:rsidSect="008F7EFF">
      <w:pgSz w:w="11906" w:h="16838"/>
      <w:pgMar w:top="568" w:right="707" w:bottom="426" w:left="42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F7EFF"/>
    <w:rsid w:val="00663038"/>
    <w:rsid w:val="007A1FD3"/>
    <w:rsid w:val="008F7EFF"/>
    <w:rsid w:val="00926AAA"/>
    <w:rsid w:val="009758C3"/>
    <w:rsid w:val="00A567E8"/>
    <w:rsid w:val="00A60F46"/>
    <w:rsid w:val="00E40473"/>
    <w:rsid w:val="00E5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FF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EFF"/>
    <w:pPr>
      <w:ind w:left="720"/>
      <w:contextualSpacing/>
    </w:pPr>
  </w:style>
  <w:style w:type="table" w:styleId="a4">
    <w:name w:val="Table Grid"/>
    <w:basedOn w:val="a1"/>
    <w:uiPriority w:val="59"/>
    <w:rsid w:val="008F7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</cp:lastModifiedBy>
  <cp:revision>3</cp:revision>
  <cp:lastPrinted>2024-05-10T07:12:00Z</cp:lastPrinted>
  <dcterms:created xsi:type="dcterms:W3CDTF">2023-05-19T07:32:00Z</dcterms:created>
  <dcterms:modified xsi:type="dcterms:W3CDTF">2024-05-10T07:12:00Z</dcterms:modified>
</cp:coreProperties>
</file>